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19730" w14:textId="5FF6816B" w:rsidR="005E2B4F" w:rsidRDefault="002D7CD5" w:rsidP="005E2B4F">
      <w:pPr>
        <w:rPr>
          <w:rFonts w:ascii="Arial" w:hAnsi="Arial" w:cs="Arial"/>
        </w:rPr>
      </w:pPr>
      <w:r w:rsidRPr="002D7CD5">
        <w:rPr>
          <w:rFonts w:ascii="ArialMT" w:hAnsi="ArialMT" w:cs="ArialMT"/>
          <w:b/>
          <w:bCs/>
          <w:color w:val="000000"/>
        </w:rPr>
        <w:t xml:space="preserve">Housing Improvement Workshop: </w:t>
      </w:r>
      <w:r w:rsidR="00C873F6">
        <w:rPr>
          <w:rFonts w:ascii="ArialMT" w:hAnsi="ArialMT" w:cs="ArialMT"/>
          <w:b/>
          <w:bCs/>
          <w:color w:val="000000"/>
        </w:rPr>
        <w:t>Neighbourhood &amp; Community</w:t>
      </w:r>
    </w:p>
    <w:p w14:paraId="616B9747" w14:textId="25D99094" w:rsidR="000D3F7D" w:rsidRDefault="00192E0C" w:rsidP="000D3F7D">
      <w:r w:rsidRPr="00192E0C">
        <w:rPr>
          <w:rFonts w:ascii="ArialMT" w:hAnsi="ArialMT" w:cs="ArialMT"/>
          <w:i/>
          <w:iCs/>
          <w:color w:val="000000"/>
        </w:rPr>
        <w:t xml:space="preserve">Location: </w:t>
      </w:r>
      <w:r w:rsidR="000D3F7D">
        <w:rPr>
          <w:rFonts w:ascii="Arial" w:hAnsi="Arial"/>
        </w:rPr>
        <w:t>The Carroll Centre, Stanmore</w:t>
      </w:r>
    </w:p>
    <w:p w14:paraId="662E3303" w14:textId="6844E253" w:rsidR="00192E0C" w:rsidRPr="00192E0C" w:rsidRDefault="00192E0C" w:rsidP="00192E0C">
      <w:pPr>
        <w:rPr>
          <w:rFonts w:ascii="ArialMT" w:hAnsi="ArialMT" w:cs="ArialMT"/>
          <w:i/>
          <w:iCs/>
          <w:color w:val="000000"/>
        </w:rPr>
      </w:pPr>
      <w:r w:rsidRPr="00192E0C">
        <w:rPr>
          <w:rFonts w:ascii="ArialMT" w:hAnsi="ArialMT" w:cs="ArialMT"/>
          <w:i/>
          <w:iCs/>
          <w:color w:val="000000"/>
        </w:rPr>
        <w:t xml:space="preserve">Date: </w:t>
      </w:r>
      <w:r w:rsidR="00E6645A">
        <w:rPr>
          <w:rFonts w:ascii="ArialMT" w:hAnsi="ArialMT" w:cs="ArialMT"/>
          <w:i/>
          <w:iCs/>
          <w:color w:val="000000"/>
        </w:rPr>
        <w:t>Thu 3rd September</w:t>
      </w:r>
    </w:p>
    <w:p w14:paraId="09B70E40" w14:textId="628F80A6" w:rsidR="00192E0C" w:rsidRDefault="00192E0C" w:rsidP="00192E0C">
      <w:pPr>
        <w:rPr>
          <w:rFonts w:ascii="ArialMT" w:hAnsi="ArialMT" w:cs="ArialMT"/>
          <w:i/>
          <w:iCs/>
          <w:color w:val="000000"/>
        </w:rPr>
      </w:pPr>
      <w:r w:rsidRPr="00192E0C">
        <w:rPr>
          <w:rFonts w:ascii="ArialMT" w:hAnsi="ArialMT" w:cs="ArialMT"/>
          <w:i/>
          <w:iCs/>
          <w:color w:val="000000"/>
        </w:rPr>
        <w:t xml:space="preserve">Time: </w:t>
      </w:r>
      <w:r w:rsidR="00E6645A">
        <w:rPr>
          <w:rFonts w:ascii="ArialMT" w:hAnsi="ArialMT" w:cs="ArialMT"/>
          <w:i/>
          <w:iCs/>
          <w:color w:val="000000"/>
        </w:rPr>
        <w:t xml:space="preserve">6pm - 7:30pm (officers please note </w:t>
      </w:r>
    </w:p>
    <w:p w14:paraId="05D5CE16" w14:textId="5CF82973" w:rsidR="00C66F8F" w:rsidRPr="00C66F8F" w:rsidRDefault="002D7CD5" w:rsidP="00C66F8F">
      <w:pPr>
        <w:rPr>
          <w:rFonts w:ascii="ArialMT" w:hAnsi="ArialMT" w:cs="ArialMT"/>
          <w:b/>
          <w:bCs/>
          <w:color w:val="000000"/>
        </w:rPr>
      </w:pPr>
      <w:r>
        <w:rPr>
          <w:rFonts w:ascii="ArialMT" w:hAnsi="ArialMT" w:cs="ArialMT"/>
          <w:b/>
          <w:bCs/>
          <w:color w:val="000000"/>
        </w:rPr>
        <w:br/>
      </w:r>
      <w:r w:rsidR="00603D95">
        <w:rPr>
          <w:rFonts w:ascii="Arial" w:hAnsi="Arial"/>
          <w:b/>
          <w:sz w:val="23"/>
        </w:rPr>
        <w:t xml:space="preserve">6:00–6:10 </w:t>
      </w:r>
      <w:r w:rsidR="00C66F8F" w:rsidRPr="00C66F8F">
        <w:rPr>
          <w:rFonts w:ascii="ArialMT" w:hAnsi="ArialMT" w:cs="ArialMT"/>
          <w:b/>
          <w:bCs/>
          <w:color w:val="000000"/>
        </w:rPr>
        <w:t xml:space="preserve">Arrival &amp; Warm Check-In (10 mins) </w:t>
      </w:r>
    </w:p>
    <w:p w14:paraId="764FC7AE" w14:textId="77777777" w:rsidR="00C66F8F" w:rsidRDefault="00C66F8F" w:rsidP="00C66F8F">
      <w:pPr>
        <w:rPr>
          <w:rFonts w:ascii="ArialMT" w:hAnsi="ArialMT" w:cs="ArialMT"/>
          <w:color w:val="000000"/>
        </w:rPr>
      </w:pPr>
      <w:r w:rsidRPr="00C66F8F">
        <w:rPr>
          <w:rFonts w:ascii="ArialMT" w:hAnsi="ArialMT" w:cs="ArialMT"/>
          <w:color w:val="000000"/>
        </w:rPr>
        <w:t xml:space="preserve">Tea, biscuits, chat, time to meet. </w:t>
      </w:r>
    </w:p>
    <w:p w14:paraId="14DB021B" w14:textId="6614D760" w:rsidR="004A39E2" w:rsidRDefault="004A39E2" w:rsidP="00D23276">
      <w:pPr>
        <w:pStyle w:val="ListBullet"/>
        <w:tabs>
          <w:tab w:val="num" w:pos="360"/>
        </w:tabs>
        <w:spacing w:after="20"/>
        <w:ind w:left="360" w:hanging="360"/>
      </w:pPr>
      <w:r>
        <w:t>Welcome attendees and introduce officers.</w:t>
      </w:r>
    </w:p>
    <w:p w14:paraId="30EC7B29" w14:textId="77777777" w:rsidR="004A39E2" w:rsidRDefault="004A39E2" w:rsidP="004A39E2">
      <w:pPr>
        <w:pStyle w:val="ListBullet"/>
        <w:tabs>
          <w:tab w:val="num" w:pos="360"/>
        </w:tabs>
        <w:spacing w:after="20"/>
        <w:ind w:left="360" w:hanging="360"/>
      </w:pPr>
      <w:r>
        <w:t>Reminder of purpose: a tenant-led space where tenants/residents and council officers work together to improve housing services.</w:t>
      </w:r>
    </w:p>
    <w:p w14:paraId="204FB60C" w14:textId="77777777" w:rsidR="003A68A3" w:rsidRDefault="004A39E2" w:rsidP="003A68A3">
      <w:pPr>
        <w:pStyle w:val="ListBullet"/>
        <w:spacing w:after="20"/>
        <w:ind w:left="360" w:hanging="360"/>
      </w:pPr>
      <w:r>
        <w:t>Reminder that ideas from the session will be captured as Service Improvement Suggestions and followed up.</w:t>
      </w:r>
    </w:p>
    <w:p w14:paraId="75204A34" w14:textId="73880358" w:rsidR="00D23276" w:rsidRDefault="003A68A3" w:rsidP="003A68A3">
      <w:pPr>
        <w:pStyle w:val="ListBullet"/>
        <w:spacing w:after="20"/>
        <w:ind w:left="360" w:hanging="360"/>
      </w:pPr>
      <w:r>
        <w:t xml:space="preserve">Context / </w:t>
      </w:r>
      <w:r w:rsidR="00D23276" w:rsidRPr="00C66F8F">
        <w:t xml:space="preserve">Reminder of the Terms of Reference: </w:t>
      </w:r>
    </w:p>
    <w:p w14:paraId="31AD1399" w14:textId="2EEE3D5D" w:rsidR="002D7CD5" w:rsidRPr="00C26709" w:rsidRDefault="00C66F8F" w:rsidP="00C66F8F">
      <w:pPr>
        <w:pStyle w:val="ListBullet"/>
        <w:tabs>
          <w:tab w:val="num" w:pos="360"/>
        </w:tabs>
        <w:spacing w:after="20"/>
        <w:ind w:left="360" w:hanging="360"/>
      </w:pPr>
      <w:r w:rsidRPr="004A39E2">
        <w:rPr>
          <w:rFonts w:ascii="ArialMT" w:hAnsi="ArialMT" w:cs="ArialMT"/>
          <w:color w:val="000000"/>
        </w:rPr>
        <w:t xml:space="preserve">Quick round: </w:t>
      </w:r>
      <w:r w:rsidR="00D0726F" w:rsidRPr="004A39E2">
        <w:rPr>
          <w:rFonts w:ascii="ArialMT" w:hAnsi="ArialMT" w:cs="ArialMT"/>
          <w:color w:val="000000"/>
        </w:rPr>
        <w:t xml:space="preserve">One Word Check In - </w:t>
      </w:r>
      <w:r w:rsidR="00744B08" w:rsidRPr="004A39E2">
        <w:rPr>
          <w:rFonts w:ascii="ArialMT" w:hAnsi="ArialMT" w:cs="ArialMT"/>
          <w:b/>
          <w:bCs/>
          <w:color w:val="000000"/>
        </w:rPr>
        <w:t>“In one word, what do you notice first about a neighbourhood?”</w:t>
      </w:r>
    </w:p>
    <w:p w14:paraId="2D50EFD9" w14:textId="77777777" w:rsidR="00C26709" w:rsidRPr="00C26709" w:rsidRDefault="00C26709" w:rsidP="00C26709">
      <w:pPr>
        <w:pStyle w:val="ListBullet"/>
        <w:numPr>
          <w:ilvl w:val="0"/>
          <w:numId w:val="0"/>
        </w:numPr>
        <w:spacing w:after="20"/>
        <w:ind w:left="360"/>
      </w:pPr>
    </w:p>
    <w:p w14:paraId="6AB2113E" w14:textId="407BAD4F" w:rsidR="005F7956" w:rsidRDefault="005F7956" w:rsidP="005F7956">
      <w:pPr>
        <w:keepNext/>
        <w:spacing w:before="160" w:after="80"/>
      </w:pPr>
      <w:r>
        <w:rPr>
          <w:rFonts w:ascii="Arial" w:hAnsi="Arial"/>
          <w:b/>
          <w:sz w:val="23"/>
        </w:rPr>
        <w:t xml:space="preserve">6:10–6:20 — Service Update from Nick Jones and Rebecca </w:t>
      </w:r>
      <w:r w:rsidR="004C7DBD">
        <w:rPr>
          <w:rFonts w:ascii="Arial" w:hAnsi="Arial"/>
          <w:b/>
          <w:sz w:val="23"/>
        </w:rPr>
        <w:t xml:space="preserve">Hallet about </w:t>
      </w:r>
      <w:r>
        <w:rPr>
          <w:rFonts w:ascii="Arial" w:hAnsi="Arial"/>
          <w:b/>
          <w:sz w:val="23"/>
        </w:rPr>
        <w:t xml:space="preserve">Neighbourhood Services </w:t>
      </w:r>
      <w:r w:rsidR="004C7DBD">
        <w:rPr>
          <w:rFonts w:ascii="Arial" w:hAnsi="Arial"/>
          <w:b/>
          <w:sz w:val="23"/>
        </w:rPr>
        <w:t xml:space="preserve">&amp; Community Safety </w:t>
      </w:r>
      <w:r w:rsidR="00B60417">
        <w:rPr>
          <w:rFonts w:ascii="Arial" w:hAnsi="Arial"/>
          <w:b/>
          <w:sz w:val="23"/>
        </w:rPr>
        <w:t xml:space="preserve">(housing related) </w:t>
      </w:r>
      <w:r>
        <w:rPr>
          <w:rFonts w:ascii="Arial" w:hAnsi="Arial"/>
          <w:b/>
          <w:sz w:val="23"/>
        </w:rPr>
        <w:t>(10 mins</w:t>
      </w:r>
      <w:r w:rsidR="00B60417">
        <w:rPr>
          <w:rFonts w:ascii="Arial" w:hAnsi="Arial"/>
          <w:b/>
          <w:sz w:val="23"/>
        </w:rPr>
        <w:t xml:space="preserve"> total</w:t>
      </w:r>
      <w:r>
        <w:rPr>
          <w:rFonts w:ascii="Arial" w:hAnsi="Arial"/>
          <w:b/>
          <w:sz w:val="23"/>
        </w:rPr>
        <w:t>)</w:t>
      </w:r>
    </w:p>
    <w:p w14:paraId="4C4C5A94" w14:textId="3830964E" w:rsidR="005F7956" w:rsidRDefault="005F7956" w:rsidP="005F7956">
      <w:pPr>
        <w:pStyle w:val="ListBullet"/>
        <w:spacing w:after="20"/>
      </w:pPr>
      <w:r>
        <w:t>Brief Estates / Neighbourhood Services</w:t>
      </w:r>
      <w:r w:rsidR="00B60417">
        <w:t xml:space="preserve"> / Community Safety</w:t>
      </w:r>
      <w:r>
        <w:t xml:space="preserve"> update.</w:t>
      </w:r>
    </w:p>
    <w:p w14:paraId="1709F873" w14:textId="77777777" w:rsidR="005F7956" w:rsidRDefault="005F7956" w:rsidP="005F7956">
      <w:pPr>
        <w:pStyle w:val="ListBullet"/>
        <w:spacing w:after="20"/>
      </w:pPr>
      <w:r>
        <w:t>Where possible, use: You Suggested → What Happened → Outcome / What Happens Next.</w:t>
      </w:r>
    </w:p>
    <w:p w14:paraId="748D035B" w14:textId="7B61616F" w:rsidR="005F7956" w:rsidRDefault="005F7956" w:rsidP="005F7956">
      <w:pPr>
        <w:pStyle w:val="ListBullet"/>
        <w:spacing w:after="20"/>
      </w:pPr>
      <w:r>
        <w:t>Briefly explain any current estate improvement work or neighbourhood inspection activity relevant to the discussion</w:t>
      </w:r>
      <w:r w:rsidR="00FE2470">
        <w:t xml:space="preserve"> or upcoming plans</w:t>
      </w:r>
    </w:p>
    <w:p w14:paraId="6072E112" w14:textId="77777777" w:rsidR="005F7956" w:rsidRDefault="005F7956" w:rsidP="009620A7">
      <w:pPr>
        <w:rPr>
          <w:rFonts w:ascii="ArialMT" w:hAnsi="ArialMT" w:cs="ArialMT"/>
          <w:color w:val="000000"/>
        </w:rPr>
      </w:pPr>
    </w:p>
    <w:p w14:paraId="418DA411" w14:textId="77777777" w:rsidR="00E62D7A" w:rsidRPr="003058E6" w:rsidRDefault="0047741B" w:rsidP="00E62D7A">
      <w:pPr>
        <w:rPr>
          <w:rFonts w:ascii="Arial" w:hAnsi="Arial" w:cs="Arial"/>
          <w:color w:val="000000"/>
        </w:rPr>
      </w:pPr>
      <w:r w:rsidRPr="00345B52">
        <w:rPr>
          <w:rFonts w:ascii="Arial" w:hAnsi="Arial" w:cs="Arial"/>
          <w:b/>
          <w:bCs/>
          <w:color w:val="000000"/>
        </w:rPr>
        <w:t xml:space="preserve">TENANT DEEP DIVE </w:t>
      </w:r>
      <w:r w:rsidR="00487F80" w:rsidRPr="00345B52">
        <w:rPr>
          <w:rFonts w:ascii="Arial" w:hAnsi="Arial" w:cs="Arial"/>
          <w:b/>
          <w:bCs/>
          <w:color w:val="000000"/>
        </w:rPr>
        <w:t xml:space="preserve">- </w:t>
      </w:r>
      <w:r w:rsidR="00E62D7A" w:rsidRPr="003058E6">
        <w:rPr>
          <w:rFonts w:ascii="Arial" w:hAnsi="Arial" w:cs="Arial"/>
          <w:color w:val="000000"/>
        </w:rPr>
        <w:t>Neighbourhood Walkabouts: Improving Our Neighbourhoods Together</w:t>
      </w:r>
    </w:p>
    <w:p w14:paraId="71DBFD9C" w14:textId="77777777" w:rsidR="00E62D7A" w:rsidRPr="003058E6" w:rsidRDefault="00E62D7A" w:rsidP="00E62D7A">
      <w:pPr>
        <w:rPr>
          <w:rFonts w:ascii="Arial" w:hAnsi="Arial" w:cs="Arial"/>
          <w:color w:val="000000"/>
        </w:rPr>
      </w:pPr>
      <w:r w:rsidRPr="006E19C3">
        <w:rPr>
          <w:rFonts w:ascii="Arial" w:hAnsi="Arial" w:cs="Arial"/>
          <w:b/>
          <w:bCs/>
          <w:color w:val="000000"/>
        </w:rPr>
        <w:t>Description:</w:t>
      </w:r>
      <w:r w:rsidRPr="003058E6">
        <w:rPr>
          <w:rFonts w:ascii="Arial" w:hAnsi="Arial" w:cs="Arial"/>
          <w:color w:val="000000"/>
        </w:rPr>
        <w:br/>
      </w:r>
      <w:r w:rsidRPr="003058E6">
        <w:rPr>
          <w:rFonts w:ascii="Arial" w:hAnsi="Arial" w:cs="Arial"/>
          <w:i/>
          <w:iCs/>
          <w:color w:val="000000"/>
        </w:rPr>
        <w:t>We’ll explore what neighbourhood walkabouts could look like, what tenants and residents would like them to focus on, and how they could help identify opportunities to improve our neighbourhoods together.</w:t>
      </w:r>
    </w:p>
    <w:p w14:paraId="3A9F00FF" w14:textId="09399DE1" w:rsidR="00E47D9B" w:rsidRPr="00345B52" w:rsidRDefault="003058E6" w:rsidP="00807CFB">
      <w:pPr>
        <w:rPr>
          <w:rFonts w:ascii="Arial" w:hAnsi="Arial" w:cs="Arial"/>
          <w:b/>
          <w:bCs/>
          <w:color w:val="000000"/>
        </w:rPr>
      </w:pPr>
      <w:r w:rsidRPr="003058E6">
        <w:rPr>
          <w:rFonts w:ascii="Arial" w:hAnsi="Arial" w:cs="Arial"/>
          <w:b/>
          <w:bCs/>
          <w:color w:val="000000"/>
        </w:rPr>
        <w:t>(Approx. 50 minutes total)</w:t>
      </w:r>
    </w:p>
    <w:p w14:paraId="50D92EAD" w14:textId="77777777" w:rsidR="005B5EC2" w:rsidRPr="00345B52" w:rsidRDefault="005B5EC2" w:rsidP="005B5EC2">
      <w:pPr>
        <w:rPr>
          <w:rFonts w:ascii="Arial" w:hAnsi="Arial" w:cs="Arial"/>
          <w:color w:val="000000"/>
        </w:rPr>
      </w:pPr>
      <w:r w:rsidRPr="00345B52">
        <w:rPr>
          <w:rFonts w:ascii="Arial" w:hAnsi="Arial" w:cs="Arial"/>
          <w:color w:val="000000"/>
        </w:rPr>
        <w:t>________________________________________</w:t>
      </w:r>
    </w:p>
    <w:p w14:paraId="7FB5E8F6" w14:textId="77777777" w:rsidR="00F75568" w:rsidRDefault="00F75568" w:rsidP="00F75568">
      <w:pPr>
        <w:keepNext/>
        <w:spacing w:before="160" w:after="80"/>
        <w:rPr>
          <w:rFonts w:ascii="Arial" w:hAnsi="Arial"/>
          <w:b/>
          <w:sz w:val="23"/>
        </w:rPr>
      </w:pPr>
    </w:p>
    <w:p w14:paraId="0F6DFBB4" w14:textId="62A75FF3" w:rsidR="005A4264" w:rsidRDefault="00F75568" w:rsidP="00204241">
      <w:pPr>
        <w:keepNext/>
        <w:spacing w:before="160" w:after="80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6:20–6:30 — Setting the Scene (10 mins)</w:t>
      </w:r>
    </w:p>
    <w:p w14:paraId="5F110C01" w14:textId="653D468B" w:rsidR="00204241" w:rsidRDefault="00204241" w:rsidP="00204241">
      <w:pPr>
        <w:pStyle w:val="ListBullet"/>
        <w:tabs>
          <w:tab w:val="num" w:pos="360"/>
        </w:tabs>
        <w:spacing w:after="20"/>
        <w:ind w:left="360" w:hanging="360"/>
      </w:pPr>
      <w:r>
        <w:t xml:space="preserve">Annie to introduce purpose: Explain that we have not already designed a new neighbourhood walkabout programme. Tonight we want residents to </w:t>
      </w:r>
      <w:r w:rsidRPr="005D1D48">
        <w:rPr>
          <w:b/>
          <w:bCs/>
        </w:rPr>
        <w:t>help shape</w:t>
      </w:r>
      <w:r>
        <w:t xml:space="preserve"> what a useful approach could look like. </w:t>
      </w:r>
    </w:p>
    <w:p w14:paraId="1F1F579E" w14:textId="77777777" w:rsidR="000E3CFC" w:rsidRPr="00204241" w:rsidRDefault="000E3CFC" w:rsidP="000E3CFC">
      <w:pPr>
        <w:pStyle w:val="ListBullet"/>
        <w:numPr>
          <w:ilvl w:val="0"/>
          <w:numId w:val="0"/>
        </w:numPr>
        <w:spacing w:after="20"/>
        <w:ind w:left="360"/>
      </w:pPr>
    </w:p>
    <w:p w14:paraId="239B0251" w14:textId="7E871466" w:rsidR="001444C2" w:rsidRPr="00172C57" w:rsidRDefault="001444C2" w:rsidP="000E3CFC">
      <w:pPr>
        <w:pStyle w:val="ListBullet"/>
        <w:tabs>
          <w:tab w:val="num" w:pos="360"/>
        </w:tabs>
        <w:spacing w:after="20"/>
        <w:ind w:left="360" w:hanging="360"/>
      </w:pPr>
      <w:r w:rsidRPr="00172C57">
        <w:rPr>
          <w:highlight w:val="yellow"/>
        </w:rPr>
        <w:t>Bex</w:t>
      </w:r>
      <w:r w:rsidR="000E3CFC" w:rsidRPr="00172C57">
        <w:rPr>
          <w:highlight w:val="yellow"/>
        </w:rPr>
        <w:t xml:space="preserve"> /Tobey</w:t>
      </w:r>
      <w:r w:rsidR="00172C57" w:rsidRPr="00172C57">
        <w:rPr>
          <w:highlight w:val="yellow"/>
        </w:rPr>
        <w:t>/ Nick</w:t>
      </w:r>
      <w:r>
        <w:t xml:space="preserve"> briefly explain neighbourhoods from an </w:t>
      </w:r>
      <w:r w:rsidR="000E3CFC">
        <w:rPr>
          <w:b/>
          <w:bCs/>
        </w:rPr>
        <w:t>Community Safety</w:t>
      </w:r>
      <w:r w:rsidRPr="000E3CFC">
        <w:rPr>
          <w:b/>
          <w:bCs/>
        </w:rPr>
        <w:t xml:space="preserve"> perspective</w:t>
      </w:r>
      <w:r>
        <w:t xml:space="preserve"> </w:t>
      </w:r>
      <w:r w:rsidR="008543F0">
        <w:t>–</w:t>
      </w:r>
      <w:r>
        <w:t xml:space="preserve"> </w:t>
      </w:r>
      <w:r w:rsidR="008543F0">
        <w:t xml:space="preserve">e.g. </w:t>
      </w:r>
      <w:r>
        <w:t>what officers may notice or become aware of when working in neighbourhoods, and how looking at the wider neighbourhood can help identify issues, concerns and opportunities that may affect residents.</w:t>
      </w:r>
      <w:r w:rsidR="000E3CFC">
        <w:t xml:space="preserve"> </w:t>
      </w:r>
      <w:r w:rsidRPr="000E3CFC">
        <w:rPr>
          <w:b/>
          <w:bCs/>
        </w:rPr>
        <w:t>Tenant Engagement perspective</w:t>
      </w:r>
      <w:r>
        <w:t xml:space="preserve"> </w:t>
      </w:r>
      <w:r w:rsidR="008543F0">
        <w:t>e.g.</w:t>
      </w:r>
      <w:r>
        <w:t xml:space="preserve"> how they could provide another way for tenants and residents to share what they see and experience where they live, and help the Council understand what matters locally.</w:t>
      </w:r>
      <w:r w:rsidR="00172C57">
        <w:t xml:space="preserve"> </w:t>
      </w:r>
      <w:r w:rsidR="00172C57" w:rsidRPr="00172C57">
        <w:rPr>
          <w:b/>
          <w:bCs/>
        </w:rPr>
        <w:t>Nick provide estates perspective</w:t>
      </w:r>
    </w:p>
    <w:p w14:paraId="2D85C59F" w14:textId="77777777" w:rsidR="00172C57" w:rsidRDefault="00172C57" w:rsidP="00172C57">
      <w:pPr>
        <w:pStyle w:val="ListBullet"/>
        <w:numPr>
          <w:ilvl w:val="0"/>
          <w:numId w:val="0"/>
        </w:numPr>
        <w:spacing w:after="20"/>
      </w:pPr>
    </w:p>
    <w:p w14:paraId="2C344723" w14:textId="7F1301F6" w:rsidR="001444C2" w:rsidRDefault="001444C2" w:rsidP="00DF0A09">
      <w:pPr>
        <w:pStyle w:val="ListBullet"/>
        <w:tabs>
          <w:tab w:val="num" w:pos="360"/>
        </w:tabs>
        <w:spacing w:after="20"/>
        <w:ind w:left="360" w:hanging="360"/>
      </w:pPr>
      <w:r>
        <w:t>Explain that officers may notice things through their different roles, while tenants and residents may notice different things because this is where they live and spend their time.</w:t>
      </w:r>
      <w:r w:rsidR="005D1D48">
        <w:t xml:space="preserve"> </w:t>
      </w:r>
    </w:p>
    <w:p w14:paraId="01113F84" w14:textId="77777777" w:rsidR="00B62349" w:rsidRDefault="00B62349" w:rsidP="00B62349">
      <w:pPr>
        <w:pStyle w:val="ListBullet"/>
        <w:numPr>
          <w:ilvl w:val="0"/>
          <w:numId w:val="0"/>
        </w:numPr>
        <w:spacing w:after="20"/>
      </w:pPr>
    </w:p>
    <w:p w14:paraId="650C63A8" w14:textId="06CA68A7" w:rsidR="001444C2" w:rsidRPr="00075DC5" w:rsidRDefault="001444C2" w:rsidP="00DF0A09">
      <w:pPr>
        <w:pStyle w:val="ListBullet"/>
        <w:tabs>
          <w:tab w:val="num" w:pos="360"/>
        </w:tabs>
        <w:spacing w:after="20"/>
        <w:ind w:left="360" w:hanging="360"/>
      </w:pPr>
      <w:r>
        <w:t>Lead into Activity 1: “We started tonight by thinking about what we notice first when we look at a neighbourhood. Now let’s build on that and think about what really matters to you in the places where you live.”</w:t>
      </w:r>
      <w:r w:rsidR="00DF0A09">
        <w:t xml:space="preserve"> </w:t>
      </w:r>
      <w:r w:rsidR="00DF0A09" w:rsidRPr="00635384">
        <w:rPr>
          <w:b/>
          <w:bCs/>
        </w:rPr>
        <w:t>(Refer back to One Word Check-Ins</w:t>
      </w:r>
      <w:r w:rsidR="00635384" w:rsidRPr="00635384">
        <w:rPr>
          <w:b/>
          <w:bCs/>
        </w:rPr>
        <w:t>)</w:t>
      </w:r>
    </w:p>
    <w:p w14:paraId="196A8766" w14:textId="77777777" w:rsidR="00075DC5" w:rsidRDefault="00075DC5" w:rsidP="00075DC5">
      <w:pPr>
        <w:pStyle w:val="ListBullet"/>
        <w:numPr>
          <w:ilvl w:val="0"/>
          <w:numId w:val="0"/>
        </w:numPr>
        <w:spacing w:after="20"/>
      </w:pPr>
    </w:p>
    <w:p w14:paraId="18999666" w14:textId="30A37C20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6:30–6:4</w:t>
      </w:r>
      <w:r w:rsidR="00B951E6">
        <w:rPr>
          <w:rFonts w:ascii="Arial" w:hAnsi="Arial"/>
          <w:b/>
          <w:sz w:val="23"/>
        </w:rPr>
        <w:t>0</w:t>
      </w:r>
      <w:r>
        <w:rPr>
          <w:rFonts w:ascii="Arial" w:hAnsi="Arial"/>
          <w:b/>
          <w:sz w:val="23"/>
        </w:rPr>
        <w:t xml:space="preserve"> — Activity 1: What Matters in Your Neighbourhood? (1</w:t>
      </w:r>
      <w:r w:rsidR="00B951E6">
        <w:rPr>
          <w:rFonts w:ascii="Arial" w:hAnsi="Arial"/>
          <w:b/>
          <w:sz w:val="23"/>
        </w:rPr>
        <w:t>0</w:t>
      </w:r>
      <w:r>
        <w:rPr>
          <w:rFonts w:ascii="Arial" w:hAnsi="Arial"/>
          <w:b/>
          <w:sz w:val="23"/>
        </w:rPr>
        <w:t xml:space="preserve"> mins)</w:t>
      </w:r>
    </w:p>
    <w:p w14:paraId="572B92A8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What tells you that your neighbourhood is being well looked after?</w:t>
      </w:r>
    </w:p>
    <w:p w14:paraId="3DA61B70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Discussion prompts:</w:t>
      </w:r>
    </w:p>
    <w:p w14:paraId="28775A73" w14:textId="77777777" w:rsidR="00075DC5" w:rsidRDefault="00075DC5" w:rsidP="00075DC5">
      <w:pPr>
        <w:pStyle w:val="ListBullet"/>
        <w:spacing w:after="20"/>
      </w:pPr>
      <w:r>
        <w:t>What do you notice when you walk or travel around your neighbourhood?</w:t>
      </w:r>
    </w:p>
    <w:p w14:paraId="05D5C18D" w14:textId="77777777" w:rsidR="00075DC5" w:rsidRDefault="00075DC5" w:rsidP="00075DC5">
      <w:pPr>
        <w:pStyle w:val="ListBullet"/>
        <w:spacing w:after="20"/>
      </w:pPr>
      <w:r>
        <w:t>What makes an area feel cared for?</w:t>
      </w:r>
    </w:p>
    <w:p w14:paraId="746EF48B" w14:textId="77777777" w:rsidR="00075DC5" w:rsidRDefault="00075DC5" w:rsidP="00075DC5">
      <w:pPr>
        <w:pStyle w:val="ListBullet"/>
        <w:spacing w:after="20"/>
      </w:pPr>
      <w:r>
        <w:t>What makes an area feel neglected?</w:t>
      </w:r>
    </w:p>
    <w:p w14:paraId="5FA86CC8" w14:textId="77777777" w:rsidR="00075DC5" w:rsidRDefault="00075DC5" w:rsidP="00075DC5">
      <w:pPr>
        <w:pStyle w:val="ListBullet"/>
        <w:spacing w:after="20"/>
      </w:pPr>
      <w:r>
        <w:t>What about green spaces, communal areas, paths, lighting or access?</w:t>
      </w:r>
    </w:p>
    <w:p w14:paraId="5B623143" w14:textId="77777777" w:rsidR="00075DC5" w:rsidRDefault="00075DC5" w:rsidP="00075DC5">
      <w:pPr>
        <w:pStyle w:val="ListBullet"/>
        <w:spacing w:after="20"/>
      </w:pPr>
      <w:r>
        <w:t>Are there council-owned land, garages or unused areas that residents notice?</w:t>
      </w:r>
    </w:p>
    <w:p w14:paraId="6108B3CD" w14:textId="77777777" w:rsidR="00075DC5" w:rsidRDefault="00075DC5" w:rsidP="00075DC5">
      <w:pPr>
        <w:pStyle w:val="ListBullet"/>
        <w:spacing w:after="20"/>
      </w:pPr>
      <w:r>
        <w:t>Are there opportunities to improve an area rather than simply repair something?</w:t>
      </w:r>
    </w:p>
    <w:p w14:paraId="25E69EDC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What would YOU want a neighbourhood walkabout to notice?</w:t>
      </w:r>
    </w:p>
    <w:p w14:paraId="1B691A2B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Facilitator note:</w:t>
      </w:r>
    </w:p>
    <w:p w14:paraId="2A1D9899" w14:textId="77777777" w:rsidR="00075DC5" w:rsidRDefault="00075DC5" w:rsidP="00075DC5">
      <w:pPr>
        <w:pStyle w:val="ListBullet"/>
        <w:spacing w:after="20"/>
      </w:pPr>
      <w:r>
        <w:t>Capture resident priorities before relying on the council checklist.</w:t>
      </w:r>
    </w:p>
    <w:p w14:paraId="4C73E92B" w14:textId="77777777" w:rsidR="00075DC5" w:rsidRDefault="00075DC5" w:rsidP="00075DC5">
      <w:pPr>
        <w:pStyle w:val="ListBullet"/>
        <w:spacing w:after="20"/>
      </w:pPr>
      <w:r>
        <w:t>If discussion begins focusing on a particular neighbour/address, gently redirect: “What does that example tell us about the kind of issue a neighbourhood walkabout should look at?”</w:t>
      </w:r>
    </w:p>
    <w:p w14:paraId="15C4EA52" w14:textId="23071961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lastRenderedPageBreak/>
        <w:t>6:4</w:t>
      </w:r>
      <w:r w:rsidR="00B951E6">
        <w:rPr>
          <w:rFonts w:ascii="Arial" w:hAnsi="Arial"/>
          <w:b/>
          <w:sz w:val="23"/>
        </w:rPr>
        <w:t>0</w:t>
      </w:r>
      <w:r>
        <w:rPr>
          <w:rFonts w:ascii="Arial" w:hAnsi="Arial"/>
          <w:b/>
          <w:sz w:val="23"/>
        </w:rPr>
        <w:t>–</w:t>
      </w:r>
      <w:r w:rsidR="00B43F6B">
        <w:rPr>
          <w:rFonts w:ascii="Arial" w:hAnsi="Arial"/>
          <w:b/>
          <w:sz w:val="23"/>
        </w:rPr>
        <w:t>6:55</w:t>
      </w:r>
      <w:r>
        <w:rPr>
          <w:rFonts w:ascii="Arial" w:hAnsi="Arial"/>
          <w:b/>
          <w:sz w:val="23"/>
        </w:rPr>
        <w:t>— Activity 2: What Should a Neighbourhood Walkabout Look Like? (</w:t>
      </w:r>
      <w:r w:rsidR="00534D76">
        <w:rPr>
          <w:rFonts w:ascii="Arial" w:hAnsi="Arial"/>
          <w:b/>
          <w:sz w:val="23"/>
        </w:rPr>
        <w:t>15</w:t>
      </w:r>
      <w:r>
        <w:rPr>
          <w:rFonts w:ascii="Arial" w:hAnsi="Arial"/>
          <w:b/>
          <w:sz w:val="23"/>
        </w:rPr>
        <w:t xml:space="preserve"> mins)</w:t>
      </w:r>
    </w:p>
    <w:p w14:paraId="3E5DFB25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What would a useful neighbourhood walkabout look like to you?</w:t>
      </w:r>
    </w:p>
    <w:p w14:paraId="36788C7D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Use the following headings on flipchart:</w:t>
      </w:r>
    </w:p>
    <w:p w14:paraId="49B26D47" w14:textId="77777777" w:rsidR="00075DC5" w:rsidRDefault="00075DC5" w:rsidP="00075DC5">
      <w:pPr>
        <w:pStyle w:val="ListBullet"/>
        <w:spacing w:after="20"/>
      </w:pPr>
      <w:r>
        <w:t>WHY? – What should a walkabout achieve?</w:t>
      </w:r>
    </w:p>
    <w:p w14:paraId="5D171CC6" w14:textId="77777777" w:rsidR="00075DC5" w:rsidRDefault="00075DC5" w:rsidP="00075DC5">
      <w:pPr>
        <w:pStyle w:val="ListBullet"/>
        <w:spacing w:after="20"/>
      </w:pPr>
      <w:r>
        <w:t>WHAT? – What should people look at?</w:t>
      </w:r>
    </w:p>
    <w:p w14:paraId="5AB7CBEB" w14:textId="77777777" w:rsidR="00075DC5" w:rsidRDefault="00075DC5" w:rsidP="00075DC5">
      <w:pPr>
        <w:pStyle w:val="ListBullet"/>
        <w:spacing w:after="20"/>
      </w:pPr>
      <w:r>
        <w:t>WHO? – Who should be involved?</w:t>
      </w:r>
    </w:p>
    <w:p w14:paraId="5816D71A" w14:textId="77777777" w:rsidR="00075DC5" w:rsidRDefault="00075DC5" w:rsidP="00075DC5">
      <w:pPr>
        <w:pStyle w:val="ListBullet"/>
        <w:spacing w:after="20"/>
      </w:pPr>
      <w:r>
        <w:t>HOW? – How could tenants and residents take part?</w:t>
      </w:r>
    </w:p>
    <w:p w14:paraId="7F46ED63" w14:textId="77777777" w:rsidR="00075DC5" w:rsidRDefault="00075DC5" w:rsidP="00075DC5">
      <w:pPr>
        <w:pStyle w:val="ListBullet"/>
        <w:spacing w:after="20"/>
      </w:pPr>
      <w:r>
        <w:t>WHEN? – How often / when would it be useful?</w:t>
      </w:r>
    </w:p>
    <w:p w14:paraId="5F0DF336" w14:textId="77777777" w:rsidR="00075DC5" w:rsidRDefault="00075DC5" w:rsidP="00075DC5">
      <w:pPr>
        <w:pStyle w:val="ListBullet"/>
        <w:spacing w:after="20"/>
      </w:pPr>
      <w:r>
        <w:t>THEN WHAT? – What should happen to the things that are identified?</w:t>
      </w:r>
    </w:p>
    <w:p w14:paraId="35384F63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Discussion prompts:</w:t>
      </w:r>
    </w:p>
    <w:p w14:paraId="4C4A4A9A" w14:textId="77777777" w:rsidR="00075DC5" w:rsidRDefault="00075DC5" w:rsidP="00075DC5">
      <w:pPr>
        <w:pStyle w:val="ListBullet"/>
        <w:spacing w:after="20"/>
      </w:pPr>
      <w:r>
        <w:t>Would you want to join officers during existing inspections?</w:t>
      </w:r>
    </w:p>
    <w:p w14:paraId="591CD447" w14:textId="77777777" w:rsidR="00075DC5" w:rsidRDefault="00075DC5" w:rsidP="00075DC5">
      <w:pPr>
        <w:pStyle w:val="ListBullet"/>
        <w:spacing w:after="20"/>
      </w:pPr>
      <w:r>
        <w:t>Would regular walkabouts be useful?</w:t>
      </w:r>
    </w:p>
    <w:p w14:paraId="42089BEF" w14:textId="77777777" w:rsidR="00075DC5" w:rsidRDefault="00075DC5" w:rsidP="00075DC5">
      <w:pPr>
        <w:pStyle w:val="ListBullet"/>
        <w:spacing w:after="20"/>
      </w:pPr>
      <w:r>
        <w:t>Would you rather report ideas/issues before an officer visits?</w:t>
      </w:r>
    </w:p>
    <w:p w14:paraId="5F52E821" w14:textId="77777777" w:rsidR="00075DC5" w:rsidRDefault="00075DC5" w:rsidP="00075DC5">
      <w:pPr>
        <w:pStyle w:val="ListBullet"/>
        <w:spacing w:after="20"/>
      </w:pPr>
      <w:r>
        <w:t>How could residents who cannot or do not want to physically walk the route participate?</w:t>
      </w:r>
    </w:p>
    <w:p w14:paraId="0AA01EB2" w14:textId="77777777" w:rsidR="00075DC5" w:rsidRDefault="00075DC5" w:rsidP="00075DC5">
      <w:pPr>
        <w:pStyle w:val="ListBullet"/>
        <w:spacing w:after="20"/>
      </w:pPr>
      <w:r>
        <w:t>Does the term “walkabout” work for everyone?</w:t>
      </w:r>
    </w:p>
    <w:p w14:paraId="3BC64AF0" w14:textId="77777777" w:rsidR="00075DC5" w:rsidRDefault="00075DC5" w:rsidP="00075DC5">
      <w:pPr>
        <w:pStyle w:val="ListBullet"/>
        <w:spacing w:after="20"/>
      </w:pPr>
      <w:r>
        <w:t>Should residents be able to send photos or suggestions?</w:t>
      </w:r>
    </w:p>
    <w:p w14:paraId="41359C79" w14:textId="77777777" w:rsidR="00075DC5" w:rsidRDefault="00075DC5" w:rsidP="00075DC5">
      <w:pPr>
        <w:pStyle w:val="ListBullet"/>
        <w:spacing w:after="20"/>
      </w:pPr>
      <w:r>
        <w:t>What should not be part of a walkabout?</w:t>
      </w:r>
    </w:p>
    <w:p w14:paraId="40C0AC24" w14:textId="77777777" w:rsidR="00075DC5" w:rsidRDefault="00075DC5" w:rsidP="00075DC5">
      <w:pPr>
        <w:pStyle w:val="ListBullet"/>
        <w:spacing w:after="20"/>
      </w:pPr>
      <w:r>
        <w:t>How do we stop it becoming about targeting individual households?</w:t>
      </w:r>
    </w:p>
    <w:p w14:paraId="3A98C748" w14:textId="77777777" w:rsidR="00075DC5" w:rsidRDefault="00075DC5" w:rsidP="00075DC5">
      <w:pPr>
        <w:pStyle w:val="ListBullet"/>
        <w:spacing w:after="20"/>
      </w:pPr>
      <w:r>
        <w:t>What would make attending worthwhile for you?</w:t>
      </w:r>
    </w:p>
    <w:p w14:paraId="1221E5B5" w14:textId="77777777" w:rsidR="00075DC5" w:rsidRDefault="00075DC5" w:rsidP="00075DC5">
      <w:pPr>
        <w:pStyle w:val="ListBullet"/>
        <w:spacing w:after="20"/>
      </w:pPr>
      <w:r>
        <w:t>What would you expect to hear back afterwards?</w:t>
      </w:r>
    </w:p>
    <w:p w14:paraId="39760E58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Facilitator note:</w:t>
      </w:r>
    </w:p>
    <w:p w14:paraId="01112BA7" w14:textId="77777777" w:rsidR="00075DC5" w:rsidRDefault="00075DC5" w:rsidP="00075DC5">
      <w:pPr>
        <w:pStyle w:val="ListBullet"/>
        <w:spacing w:after="20"/>
      </w:pPr>
      <w:r>
        <w:t>Do not spend too much time debating exactly which council department would own each issue; capture operational questions separately.</w:t>
      </w:r>
    </w:p>
    <w:p w14:paraId="0AC44571" w14:textId="77777777" w:rsidR="00075DC5" w:rsidRDefault="00075DC5" w:rsidP="00075DC5">
      <w:pPr>
        <w:pStyle w:val="ListBullet"/>
        <w:spacing w:after="20"/>
      </w:pPr>
      <w:r>
        <w:t>Keep feasibility visible without shutting ideas down. The purpose is to understand what residents need from the approach.</w:t>
      </w:r>
    </w:p>
    <w:p w14:paraId="324C2423" w14:textId="77777777" w:rsidR="00075DC5" w:rsidRDefault="00075DC5" w:rsidP="00075DC5">
      <w:pPr>
        <w:pStyle w:val="ListBullet"/>
        <w:numPr>
          <w:ilvl w:val="0"/>
          <w:numId w:val="0"/>
        </w:numPr>
        <w:spacing w:after="20"/>
      </w:pPr>
    </w:p>
    <w:p w14:paraId="2C9643D1" w14:textId="77777777" w:rsidR="00075DC5" w:rsidRDefault="00075DC5" w:rsidP="00075DC5">
      <w:pPr>
        <w:pStyle w:val="ListBullet"/>
        <w:numPr>
          <w:ilvl w:val="0"/>
          <w:numId w:val="0"/>
        </w:numPr>
        <w:spacing w:after="20"/>
      </w:pPr>
    </w:p>
    <w:p w14:paraId="26A8B421" w14:textId="230A5030" w:rsidR="00075DC5" w:rsidRDefault="00B43F6B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6:55</w:t>
      </w:r>
      <w:r w:rsidR="00075DC5">
        <w:rPr>
          <w:rFonts w:ascii="Arial" w:hAnsi="Arial"/>
          <w:b/>
          <w:sz w:val="23"/>
        </w:rPr>
        <w:t>–7:</w:t>
      </w:r>
      <w:r>
        <w:rPr>
          <w:rFonts w:ascii="Arial" w:hAnsi="Arial"/>
          <w:b/>
          <w:sz w:val="23"/>
        </w:rPr>
        <w:t>05</w:t>
      </w:r>
      <w:r w:rsidR="00075DC5">
        <w:rPr>
          <w:rFonts w:ascii="Arial" w:hAnsi="Arial"/>
          <w:b/>
          <w:sz w:val="23"/>
        </w:rPr>
        <w:t xml:space="preserve"> — Activity 3: From Spotting Something to Improving Something (10 mins)</w:t>
      </w:r>
    </w:p>
    <w:p w14:paraId="31131E2F" w14:textId="77777777" w:rsidR="00075DC5" w:rsidRDefault="00075DC5" w:rsidP="00075DC5">
      <w:pPr>
        <w:pStyle w:val="ListBullet"/>
        <w:spacing w:after="20"/>
      </w:pPr>
      <w:r>
        <w:t>Use 3–4 short example scenarios inspired by issues seen through neighbourhood inspections and TACT Housing Tours.</w:t>
      </w:r>
    </w:p>
    <w:p w14:paraId="4579B825" w14:textId="77777777" w:rsidR="00075DC5" w:rsidRDefault="00075DC5" w:rsidP="00075DC5">
      <w:pPr>
        <w:pStyle w:val="ListBullet"/>
        <w:spacing w:after="20"/>
      </w:pPr>
      <w:r>
        <w:t>Examples could include: an under-used green/open space; an apparently unused council garage/asset; uncertainty around council land; a communal/environmental issue; or an improvement opportunity identified by residents.</w:t>
      </w:r>
    </w:p>
    <w:p w14:paraId="699A3513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If you noticed this on a walkabout, what should happen next?</w:t>
      </w:r>
    </w:p>
    <w:p w14:paraId="5BF302F3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Who should be told?</w:t>
      </w:r>
    </w:p>
    <w:p w14:paraId="14C51772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How should residents know whether anything has happened?</w:t>
      </w:r>
    </w:p>
    <w:p w14:paraId="68212ADB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Could this be an opportunity rather than simply a problem?</w:t>
      </w:r>
    </w:p>
    <w:p w14:paraId="5B760779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Intended direction:</w:t>
      </w:r>
    </w:p>
    <w:p w14:paraId="5A0986B8" w14:textId="77777777" w:rsidR="00075DC5" w:rsidRDefault="00075DC5" w:rsidP="00075DC5">
      <w:pPr>
        <w:pStyle w:val="ListBullet"/>
        <w:spacing w:after="20"/>
      </w:pPr>
      <w:r>
        <w:t>Move the discussion from spotting problems → reporting → action → outcome → feedback.</w:t>
      </w:r>
    </w:p>
    <w:p w14:paraId="3A8231E9" w14:textId="77777777" w:rsidR="00075DC5" w:rsidRDefault="00075DC5" w:rsidP="00075DC5">
      <w:pPr>
        <w:pStyle w:val="ListBullet"/>
        <w:spacing w:after="20"/>
      </w:pPr>
      <w:r>
        <w:t>Identify ways resident involvement could lead to positive neighbourhood/estate improvements as well as actions to address problems.</w:t>
      </w:r>
    </w:p>
    <w:p w14:paraId="7D0E27C1" w14:textId="77777777" w:rsidR="0012334B" w:rsidRDefault="0012334B" w:rsidP="0012334B">
      <w:pPr>
        <w:pStyle w:val="ListBullet"/>
        <w:numPr>
          <w:ilvl w:val="0"/>
          <w:numId w:val="0"/>
        </w:numPr>
        <w:spacing w:after="20"/>
      </w:pPr>
    </w:p>
    <w:p w14:paraId="2FC19528" w14:textId="7442608C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7:</w:t>
      </w:r>
      <w:r w:rsidR="00B43F6B">
        <w:rPr>
          <w:rFonts w:ascii="Arial" w:hAnsi="Arial"/>
          <w:b/>
          <w:sz w:val="23"/>
        </w:rPr>
        <w:t>05</w:t>
      </w:r>
      <w:r>
        <w:rPr>
          <w:rFonts w:ascii="Arial" w:hAnsi="Arial"/>
          <w:b/>
          <w:sz w:val="23"/>
        </w:rPr>
        <w:t>–7:</w:t>
      </w:r>
      <w:r w:rsidR="00B43F6B">
        <w:rPr>
          <w:rFonts w:ascii="Arial" w:hAnsi="Arial"/>
          <w:b/>
          <w:sz w:val="23"/>
        </w:rPr>
        <w:t>15</w:t>
      </w:r>
      <w:r>
        <w:rPr>
          <w:rFonts w:ascii="Arial" w:hAnsi="Arial"/>
          <w:b/>
          <w:sz w:val="23"/>
        </w:rPr>
        <w:t xml:space="preserve"> — Prioritising Improvements </w:t>
      </w:r>
      <w:r w:rsidR="00A92139">
        <w:rPr>
          <w:rFonts w:ascii="Arial" w:hAnsi="Arial"/>
          <w:b/>
          <w:sz w:val="23"/>
        </w:rPr>
        <w:t xml:space="preserve">&amp; Service Improvement Suggestions </w:t>
      </w:r>
      <w:r>
        <w:rPr>
          <w:rFonts w:ascii="Arial" w:hAnsi="Arial"/>
          <w:b/>
          <w:sz w:val="23"/>
        </w:rPr>
        <w:t>(</w:t>
      </w:r>
      <w:r w:rsidR="00A92139">
        <w:rPr>
          <w:rFonts w:ascii="Arial" w:hAnsi="Arial"/>
          <w:b/>
          <w:sz w:val="23"/>
        </w:rPr>
        <w:t>10</w:t>
      </w:r>
      <w:r>
        <w:rPr>
          <w:rFonts w:ascii="Arial" w:hAnsi="Arial"/>
          <w:b/>
          <w:sz w:val="23"/>
        </w:rPr>
        <w:t xml:space="preserve"> mins)</w:t>
      </w:r>
    </w:p>
    <w:p w14:paraId="3083ED62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What should Winchester City Council prioritise if neighbourhood walkabouts are introduced?</w:t>
      </w:r>
    </w:p>
    <w:p w14:paraId="503697E0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Tick voting:</w:t>
      </w:r>
    </w:p>
    <w:p w14:paraId="596D4CF5" w14:textId="77777777" w:rsidR="00075DC5" w:rsidRDefault="00075DC5" w:rsidP="00075DC5">
      <w:pPr>
        <w:pStyle w:val="ListBullet"/>
        <w:spacing w:after="20"/>
      </w:pPr>
      <w:r>
        <w:t>Participants review the ideas generated during the session.</w:t>
      </w:r>
    </w:p>
    <w:p w14:paraId="512E3203" w14:textId="77777777" w:rsidR="00075DC5" w:rsidRDefault="00075DC5" w:rsidP="00075DC5">
      <w:pPr>
        <w:pStyle w:val="ListBullet"/>
        <w:spacing w:after="20"/>
      </w:pPr>
      <w:r>
        <w:t>Each participant receives three ticks.</w:t>
      </w:r>
    </w:p>
    <w:p w14:paraId="74418337" w14:textId="77777777" w:rsidR="00075DC5" w:rsidRDefault="00075DC5" w:rsidP="00075DC5">
      <w:pPr>
        <w:pStyle w:val="ListBullet"/>
        <w:spacing w:after="20"/>
      </w:pPr>
      <w:r>
        <w:t>Ticks can all be placed on one idea or split across several ideas.</w:t>
      </w:r>
    </w:p>
    <w:p w14:paraId="1053C4ED" w14:textId="77777777" w:rsidR="00075DC5" w:rsidRDefault="00075DC5" w:rsidP="00075DC5">
      <w:pPr>
        <w:pStyle w:val="ListBullet"/>
        <w:spacing w:after="20"/>
      </w:pPr>
      <w:r>
        <w:t>Highest-scoring ideas become the priority areas for Service Improvement Suggestions.</w:t>
      </w:r>
    </w:p>
    <w:p w14:paraId="78B679F5" w14:textId="4CE502CC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 xml:space="preserve">Service Improvement Suggestions </w:t>
      </w:r>
    </w:p>
    <w:p w14:paraId="0B719F3F" w14:textId="77777777" w:rsidR="00075DC5" w:rsidRDefault="00075DC5" w:rsidP="00075DC5">
      <w:pPr>
        <w:keepNext/>
        <w:spacing w:before="40" w:after="40"/>
        <w:ind w:left="288"/>
      </w:pPr>
      <w:r>
        <w:rPr>
          <w:rFonts w:ascii="Segoe UI Emoji" w:hAnsi="Segoe UI Emoji" w:cs="Segoe UI Emoji"/>
          <w:b/>
        </w:rPr>
        <w:t>👉</w:t>
      </w:r>
      <w:r>
        <w:rPr>
          <w:b/>
        </w:rPr>
        <w:t xml:space="preserve"> What practical improvements would help make neighbourhood walkabouts useful, inclusive and worthwhile?</w:t>
      </w:r>
    </w:p>
    <w:p w14:paraId="20F6F574" w14:textId="77777777" w:rsidR="00075DC5" w:rsidRDefault="00075DC5" w:rsidP="00075DC5">
      <w:pPr>
        <w:keepNext/>
        <w:spacing w:before="160" w:after="80"/>
      </w:pPr>
      <w:r>
        <w:rPr>
          <w:rFonts w:ascii="Arial" w:hAnsi="Arial"/>
          <w:b/>
          <w:sz w:val="23"/>
        </w:rPr>
        <w:t>Facilitator:</w:t>
      </w:r>
    </w:p>
    <w:p w14:paraId="3D331425" w14:textId="77777777" w:rsidR="00075DC5" w:rsidRDefault="00075DC5" w:rsidP="00075DC5">
      <w:pPr>
        <w:pStyle w:val="ListBullet"/>
        <w:spacing w:after="20"/>
      </w:pPr>
      <w:r>
        <w:t>Turn the strongest ideas into clear statements beginning: “Residents suggest that Winchester City Council should…”</w:t>
      </w:r>
    </w:p>
    <w:p w14:paraId="6B98A156" w14:textId="77777777" w:rsidR="00075DC5" w:rsidRDefault="00075DC5" w:rsidP="00075DC5">
      <w:pPr>
        <w:pStyle w:val="ListBullet"/>
        <w:spacing w:after="20"/>
      </w:pPr>
      <w:r>
        <w:t>Aim for approximately 3–6 clear Service Improvement Suggestions.</w:t>
      </w:r>
    </w:p>
    <w:p w14:paraId="1166A01D" w14:textId="77777777" w:rsidR="003C4A2B" w:rsidRPr="003C4A2B" w:rsidRDefault="00075DC5" w:rsidP="003C4A2B">
      <w:pPr>
        <w:pStyle w:val="ListBullet"/>
        <w:spacing w:after="20"/>
        <w:rPr>
          <w:b/>
          <w:bCs/>
          <w:lang w:val="en-GB"/>
        </w:rPr>
      </w:pPr>
      <w:r>
        <w:t>Check back with the room: “Does this reflect what you meant?”</w:t>
      </w:r>
      <w:r w:rsidR="003C4A2B" w:rsidRPr="003C4A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</w:p>
    <w:p w14:paraId="695AAD39" w14:textId="77777777" w:rsidR="003C4A2B" w:rsidRDefault="003C4A2B" w:rsidP="003C4A2B">
      <w:pPr>
        <w:pStyle w:val="ListBullet"/>
        <w:numPr>
          <w:ilvl w:val="0"/>
          <w:numId w:val="0"/>
        </w:numPr>
        <w:spacing w:after="20"/>
        <w:rPr>
          <w:b/>
          <w:bCs/>
          <w:lang w:val="en-GB"/>
        </w:rPr>
      </w:pPr>
    </w:p>
    <w:p w14:paraId="5CA9CA05" w14:textId="77777777" w:rsidR="003C4A2B" w:rsidRDefault="003C4A2B" w:rsidP="003C4A2B">
      <w:pPr>
        <w:pStyle w:val="ListBullet"/>
        <w:numPr>
          <w:ilvl w:val="0"/>
          <w:numId w:val="0"/>
        </w:numPr>
        <w:spacing w:after="20"/>
        <w:rPr>
          <w:b/>
          <w:bCs/>
          <w:lang w:val="en-GB"/>
        </w:rPr>
      </w:pPr>
    </w:p>
    <w:p w14:paraId="74619F4A" w14:textId="4C0C884D" w:rsidR="003C4A2B" w:rsidRPr="003C4A2B" w:rsidRDefault="00F8255D" w:rsidP="003C4A2B">
      <w:pPr>
        <w:pStyle w:val="ListBullet"/>
        <w:numPr>
          <w:ilvl w:val="0"/>
          <w:numId w:val="0"/>
        </w:numPr>
        <w:spacing w:after="20"/>
        <w:rPr>
          <w:b/>
          <w:bCs/>
          <w:lang w:val="en-GB"/>
        </w:rPr>
      </w:pPr>
      <w:r>
        <w:rPr>
          <w:b/>
          <w:sz w:val="23"/>
        </w:rPr>
        <w:t xml:space="preserve">7:15- 7:20 — </w:t>
      </w:r>
      <w:r w:rsidR="003C4A2B" w:rsidRPr="003C4A2B">
        <w:rPr>
          <w:b/>
          <w:bCs/>
          <w:lang w:val="en-GB"/>
        </w:rPr>
        <w:t>Choosing the Next Stanmore HIW Topic</w:t>
      </w:r>
      <w:r>
        <w:rPr>
          <w:b/>
          <w:bCs/>
          <w:lang w:val="en-GB"/>
        </w:rPr>
        <w:t xml:space="preserve"> (Show of hands)</w:t>
      </w:r>
    </w:p>
    <w:p w14:paraId="6028C661" w14:textId="77777777" w:rsidR="003C4A2B" w:rsidRPr="003C4A2B" w:rsidRDefault="003C4A2B" w:rsidP="003C4A2B">
      <w:pPr>
        <w:pStyle w:val="ListBullet"/>
        <w:spacing w:after="20"/>
        <w:rPr>
          <w:lang w:val="en-GB"/>
        </w:rPr>
      </w:pPr>
      <w:r w:rsidRPr="003C4A2B">
        <w:rPr>
          <w:b/>
          <w:bCs/>
          <w:lang w:val="en-GB"/>
        </w:rPr>
        <w:t>Next time we return to Stanmore on [insert date], the workshop will focus on Safety &amp; Quality.</w:t>
      </w:r>
    </w:p>
    <w:p w14:paraId="4C5635EB" w14:textId="5F1C9C6B" w:rsidR="003C4A2B" w:rsidRDefault="003C4A2B" w:rsidP="00F8255D">
      <w:pPr>
        <w:pStyle w:val="ListBullet"/>
        <w:spacing w:after="20"/>
        <w:rPr>
          <w:lang w:val="en-GB"/>
        </w:rPr>
      </w:pPr>
      <w:r w:rsidRPr="003C4A2B">
        <w:rPr>
          <w:lang w:val="en-GB"/>
        </w:rPr>
        <w:t xml:space="preserve">Please vote for the </w:t>
      </w:r>
      <w:r w:rsidRPr="003C4A2B">
        <w:rPr>
          <w:b/>
          <w:bCs/>
          <w:lang w:val="en-GB"/>
        </w:rPr>
        <w:t>Safety &amp; Quality topic you would most like to discuss</w:t>
      </w:r>
      <w:r w:rsidRPr="003C4A2B">
        <w:rPr>
          <w:lang w:val="en-GB"/>
        </w:rPr>
        <w:t xml:space="preserve"> at the next workshop.</w:t>
      </w:r>
    </w:p>
    <w:p w14:paraId="6B8B4CD2" w14:textId="0BC3834A" w:rsidR="00F8255D" w:rsidRDefault="00F8255D" w:rsidP="00F8255D">
      <w:pPr>
        <w:pStyle w:val="ListBullet"/>
        <w:numPr>
          <w:ilvl w:val="0"/>
          <w:numId w:val="0"/>
        </w:numPr>
        <w:spacing w:after="20"/>
        <w:rPr>
          <w:lang w:val="en-GB"/>
        </w:rPr>
      </w:pPr>
      <w:r>
        <w:rPr>
          <w:lang w:val="en-GB"/>
        </w:rPr>
        <w:t>1.</w:t>
      </w:r>
    </w:p>
    <w:p w14:paraId="4E46DD53" w14:textId="5C97DC5E" w:rsidR="00F8255D" w:rsidRDefault="00F8255D" w:rsidP="00F8255D">
      <w:pPr>
        <w:pStyle w:val="ListBullet"/>
        <w:numPr>
          <w:ilvl w:val="0"/>
          <w:numId w:val="0"/>
        </w:numPr>
        <w:spacing w:after="20"/>
        <w:rPr>
          <w:lang w:val="en-GB"/>
        </w:rPr>
      </w:pPr>
      <w:r>
        <w:rPr>
          <w:lang w:val="en-GB"/>
        </w:rPr>
        <w:t>2.</w:t>
      </w:r>
    </w:p>
    <w:p w14:paraId="6BBDC0CF" w14:textId="6D806108" w:rsidR="00F8255D" w:rsidRPr="00F8255D" w:rsidRDefault="00F8255D" w:rsidP="00F8255D">
      <w:pPr>
        <w:pStyle w:val="ListBullet"/>
        <w:numPr>
          <w:ilvl w:val="0"/>
          <w:numId w:val="0"/>
        </w:numPr>
        <w:spacing w:after="20"/>
        <w:rPr>
          <w:lang w:val="en-GB"/>
        </w:rPr>
      </w:pPr>
      <w:r>
        <w:rPr>
          <w:lang w:val="en-GB"/>
        </w:rPr>
        <w:t>3.</w:t>
      </w:r>
    </w:p>
    <w:p w14:paraId="299892AA" w14:textId="77777777" w:rsidR="008A5594" w:rsidRDefault="008A5594" w:rsidP="008A5594">
      <w:pPr>
        <w:pStyle w:val="ListBullet"/>
        <w:numPr>
          <w:ilvl w:val="0"/>
          <w:numId w:val="0"/>
        </w:numPr>
        <w:spacing w:after="20"/>
      </w:pPr>
    </w:p>
    <w:p w14:paraId="22AAD4B8" w14:textId="2166AE8B" w:rsidR="00534D76" w:rsidRDefault="00534D76" w:rsidP="00534D76">
      <w:pPr>
        <w:keepNext/>
        <w:spacing w:before="160" w:after="80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7:</w:t>
      </w:r>
      <w:r w:rsidR="003C4A2B">
        <w:rPr>
          <w:rFonts w:ascii="Arial" w:hAnsi="Arial"/>
          <w:b/>
          <w:sz w:val="23"/>
        </w:rPr>
        <w:t>20</w:t>
      </w:r>
      <w:r>
        <w:rPr>
          <w:rFonts w:ascii="Arial" w:hAnsi="Arial"/>
          <w:b/>
          <w:sz w:val="23"/>
        </w:rPr>
        <w:t>–7:</w:t>
      </w:r>
      <w:r w:rsidR="003C4A2B">
        <w:rPr>
          <w:rFonts w:ascii="Arial" w:hAnsi="Arial"/>
          <w:b/>
          <w:sz w:val="23"/>
        </w:rPr>
        <w:t>30</w:t>
      </w:r>
      <w:r>
        <w:rPr>
          <w:rFonts w:ascii="Arial" w:hAnsi="Arial"/>
          <w:b/>
          <w:sz w:val="23"/>
        </w:rPr>
        <w:t>— Tenant Activity Survey</w:t>
      </w:r>
      <w:r w:rsidR="00A92139">
        <w:rPr>
          <w:rFonts w:ascii="Arial" w:hAnsi="Arial"/>
          <w:b/>
          <w:sz w:val="23"/>
        </w:rPr>
        <w:t xml:space="preserve"> &amp; Warm Close (10mins)</w:t>
      </w:r>
    </w:p>
    <w:p w14:paraId="53386381" w14:textId="354E35E3" w:rsidR="00A92139" w:rsidRDefault="00A92139" w:rsidP="00534D76">
      <w:pPr>
        <w:keepNext/>
        <w:spacing w:before="160" w:after="80"/>
      </w:pPr>
      <w:r>
        <w:rPr>
          <w:rFonts w:ascii="Arial" w:hAnsi="Arial"/>
          <w:b/>
          <w:sz w:val="23"/>
        </w:rPr>
        <w:t>Tenant Activity Survey</w:t>
      </w:r>
    </w:p>
    <w:p w14:paraId="0EAF6E5D" w14:textId="77777777" w:rsidR="00534D76" w:rsidRDefault="00534D76" w:rsidP="00534D76">
      <w:pPr>
        <w:pStyle w:val="ListBullet"/>
        <w:spacing w:after="20"/>
      </w:pPr>
      <w:r>
        <w:t>Ask participants to complete the Tenant Activity Survey.</w:t>
      </w:r>
    </w:p>
    <w:p w14:paraId="3E4DCC4D" w14:textId="77777777" w:rsidR="00A92139" w:rsidRDefault="00534D76" w:rsidP="00A92139">
      <w:pPr>
        <w:pStyle w:val="ListBullet"/>
        <w:spacing w:after="20"/>
      </w:pPr>
      <w:r>
        <w:t>Explain that feedback helps improve future workshops and understand whether residents feel listened to, involved and able to influence Housing Services.</w:t>
      </w:r>
    </w:p>
    <w:p w14:paraId="2111D8BC" w14:textId="77777777" w:rsidR="00A92139" w:rsidRDefault="00A92139" w:rsidP="00A92139">
      <w:pPr>
        <w:pStyle w:val="ListBullet"/>
        <w:numPr>
          <w:ilvl w:val="0"/>
          <w:numId w:val="0"/>
        </w:numPr>
        <w:spacing w:after="20"/>
      </w:pPr>
    </w:p>
    <w:p w14:paraId="06CF66AB" w14:textId="49A38428" w:rsidR="00534D76" w:rsidRDefault="00534D76" w:rsidP="00A92139">
      <w:pPr>
        <w:pStyle w:val="ListBullet"/>
        <w:numPr>
          <w:ilvl w:val="0"/>
          <w:numId w:val="0"/>
        </w:numPr>
        <w:spacing w:after="20"/>
      </w:pPr>
      <w:r w:rsidRPr="00A92139">
        <w:rPr>
          <w:b/>
          <w:sz w:val="23"/>
        </w:rPr>
        <w:t>Warm Close</w:t>
      </w:r>
    </w:p>
    <w:p w14:paraId="5DA270E1" w14:textId="77777777" w:rsidR="00534D76" w:rsidRDefault="00534D76" w:rsidP="00534D76">
      <w:pPr>
        <w:pStyle w:val="ListBullet"/>
        <w:spacing w:after="20"/>
      </w:pPr>
      <w:r>
        <w:t>Thank attendees for their time and contributions.</w:t>
      </w:r>
    </w:p>
    <w:p w14:paraId="3BD161DF" w14:textId="77777777" w:rsidR="00534D76" w:rsidRDefault="00534D76" w:rsidP="00534D76">
      <w:pPr>
        <w:pStyle w:val="ListBullet"/>
        <w:spacing w:after="20"/>
      </w:pPr>
      <w:r>
        <w:t>Confirm that Workshop Notes and Service Improvement Suggestions will be produced and published/shared through the usual process.</w:t>
      </w:r>
    </w:p>
    <w:p w14:paraId="6AA484B2" w14:textId="77777777" w:rsidR="00534D76" w:rsidRDefault="00534D76" w:rsidP="00534D76">
      <w:pPr>
        <w:pStyle w:val="ListBullet"/>
        <w:spacing w:after="20"/>
      </w:pPr>
      <w:r>
        <w:t>Explain that suggestions will be shared with the relevant service areas and residents will be updated on what happens next.</w:t>
      </w:r>
    </w:p>
    <w:p w14:paraId="448394F4" w14:textId="77777777" w:rsidR="00534D76" w:rsidRDefault="00534D76" w:rsidP="00534D76">
      <w:pPr>
        <w:pStyle w:val="ListBullet"/>
        <w:spacing w:after="20"/>
      </w:pPr>
      <w:r>
        <w:t>Invite anyone who wants to speak individually to stay for a quick chat.</w:t>
      </w:r>
    </w:p>
    <w:p w14:paraId="554DBF25" w14:textId="77777777" w:rsidR="00534D76" w:rsidRDefault="00534D76" w:rsidP="008A5594">
      <w:pPr>
        <w:pStyle w:val="ListBullet"/>
        <w:numPr>
          <w:ilvl w:val="0"/>
          <w:numId w:val="0"/>
        </w:numPr>
        <w:spacing w:after="20"/>
      </w:pPr>
    </w:p>
    <w:p w14:paraId="79B7BB4E" w14:textId="77777777" w:rsidR="00075DC5" w:rsidRDefault="00075DC5" w:rsidP="00075DC5">
      <w:pPr>
        <w:pStyle w:val="ListBullet"/>
        <w:numPr>
          <w:ilvl w:val="0"/>
          <w:numId w:val="0"/>
        </w:numPr>
        <w:spacing w:after="20"/>
      </w:pPr>
    </w:p>
    <w:p w14:paraId="7A489E8C" w14:textId="2B75ABCC" w:rsidR="006F2D08" w:rsidRDefault="006F2D08" w:rsidP="005A4264">
      <w:pPr>
        <w:spacing w:line="278" w:lineRule="auto"/>
        <w:rPr>
          <w:rFonts w:ascii="Arial" w:hAnsi="Arial" w:cs="Arial"/>
        </w:rPr>
      </w:pPr>
    </w:p>
    <w:p w14:paraId="04FA01A1" w14:textId="77777777" w:rsidR="006F2D08" w:rsidRDefault="006F2D08" w:rsidP="005A4264">
      <w:pPr>
        <w:spacing w:line="278" w:lineRule="auto"/>
        <w:rPr>
          <w:rFonts w:ascii="Arial" w:hAnsi="Arial" w:cs="Arial"/>
        </w:rPr>
      </w:pPr>
    </w:p>
    <w:p w14:paraId="0AC05BCD" w14:textId="4EF76C13" w:rsidR="005A4264" w:rsidRPr="00E85F83" w:rsidRDefault="005A4264" w:rsidP="005A4264">
      <w:pPr>
        <w:spacing w:line="278" w:lineRule="auto"/>
        <w:rPr>
          <w:rFonts w:ascii="Arial" w:hAnsi="Arial" w:cs="Arial"/>
        </w:rPr>
      </w:pPr>
      <w:r w:rsidRPr="00E85F83">
        <w:rPr>
          <w:rFonts w:ascii="Arial" w:hAnsi="Arial" w:cs="Arial"/>
        </w:rPr>
        <w:t> </w:t>
      </w:r>
    </w:p>
    <w:p w14:paraId="0959D42D" w14:textId="77777777" w:rsidR="007901AA" w:rsidRPr="00841831" w:rsidRDefault="007901AA" w:rsidP="005A4264">
      <w:pPr>
        <w:rPr>
          <w:rFonts w:ascii="Arial-BoldMT" w:hAnsi="Arial-BoldMT" w:cs="Arial-BoldMT"/>
          <w:bCs/>
        </w:rPr>
      </w:pPr>
    </w:p>
    <w:sectPr w:rsidR="007901AA" w:rsidRPr="00841831" w:rsidSect="005A4264">
      <w:headerReference w:type="default" r:id="rId13"/>
      <w:headerReference w:type="first" r:id="rId14"/>
      <w:footerReference w:type="first" r:id="rId15"/>
      <w:pgSz w:w="11900" w:h="16840"/>
      <w:pgMar w:top="2476" w:right="1440" w:bottom="2374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541C" w14:textId="77777777" w:rsidR="0095415A" w:rsidRDefault="0095415A" w:rsidP="00E94246">
      <w:r>
        <w:separator/>
      </w:r>
    </w:p>
  </w:endnote>
  <w:endnote w:type="continuationSeparator" w:id="0">
    <w:p w14:paraId="33AB7EFB" w14:textId="77777777" w:rsidR="0095415A" w:rsidRDefault="0095415A" w:rsidP="00E9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FD0ED" w14:textId="77777777" w:rsidR="007901AA" w:rsidRDefault="007901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3AB02B50" wp14:editId="137A7CDF">
          <wp:simplePos x="0" y="0"/>
          <wp:positionH relativeFrom="page">
            <wp:posOffset>180340</wp:posOffset>
          </wp:positionH>
          <wp:positionV relativeFrom="page">
            <wp:align>bottom</wp:align>
          </wp:positionV>
          <wp:extent cx="7200000" cy="1522800"/>
          <wp:effectExtent l="0" t="0" r="1270" b="1270"/>
          <wp:wrapNone/>
          <wp:docPr id="1851710063" name="Picture 185171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-216-5mm-foot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5F1E7" w14:textId="77777777" w:rsidR="0095415A" w:rsidRDefault="0095415A" w:rsidP="00E94246">
      <w:r>
        <w:separator/>
      </w:r>
    </w:p>
  </w:footnote>
  <w:footnote w:type="continuationSeparator" w:id="0">
    <w:p w14:paraId="08A47A77" w14:textId="77777777" w:rsidR="0095415A" w:rsidRDefault="0095415A" w:rsidP="00E94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578" w14:textId="77777777" w:rsidR="007901AA" w:rsidRDefault="007901AA" w:rsidP="00E94246">
    <w:pPr>
      <w:pStyle w:val="Header"/>
      <w:tabs>
        <w:tab w:val="clear" w:pos="4513"/>
        <w:tab w:val="clear" w:pos="9026"/>
        <w:tab w:val="left" w:pos="11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D83CF" w14:textId="77777777" w:rsidR="007901AA" w:rsidRDefault="007901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9AE2D7A" wp14:editId="5A138A5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40800"/>
          <wp:effectExtent l="0" t="0" r="0" b="0"/>
          <wp:wrapNone/>
          <wp:docPr id="1665946908" name="Picture 16659469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etterhead-216-5mm-v3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3" o:spid="_x0000_i1025" type="#_x0000_t75" alt="Shape" style="width:1pt;height:1pt;visibility:visible;mso-wrap-style:square" o:bullet="t">
        <v:imagedata r:id="rId1" o:title="Shape"/>
      </v:shape>
    </w:pict>
  </w:numPicBullet>
  <w:abstractNum w:abstractNumId="0" w15:restartNumberingAfterBreak="0">
    <w:nsid w:val="FFFFFF89"/>
    <w:multiLevelType w:val="singleLevel"/>
    <w:tmpl w:val="F7785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E67E7"/>
    <w:multiLevelType w:val="multilevel"/>
    <w:tmpl w:val="9DA2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2B0A26"/>
    <w:multiLevelType w:val="multilevel"/>
    <w:tmpl w:val="05B09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56C68"/>
    <w:multiLevelType w:val="multilevel"/>
    <w:tmpl w:val="3406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52046"/>
    <w:multiLevelType w:val="hybridMultilevel"/>
    <w:tmpl w:val="B448C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12E6C"/>
    <w:multiLevelType w:val="multilevel"/>
    <w:tmpl w:val="5964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7829F6"/>
    <w:multiLevelType w:val="multilevel"/>
    <w:tmpl w:val="EC703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9619F6"/>
    <w:multiLevelType w:val="multilevel"/>
    <w:tmpl w:val="346E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310C1"/>
    <w:multiLevelType w:val="multilevel"/>
    <w:tmpl w:val="FF3A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C0DDD"/>
    <w:multiLevelType w:val="hybridMultilevel"/>
    <w:tmpl w:val="E7EE3F98"/>
    <w:lvl w:ilvl="0" w:tplc="699636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574F4"/>
    <w:multiLevelType w:val="multilevel"/>
    <w:tmpl w:val="2276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C018F7"/>
    <w:multiLevelType w:val="multilevel"/>
    <w:tmpl w:val="BFDC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3136F8"/>
    <w:multiLevelType w:val="multilevel"/>
    <w:tmpl w:val="2514B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9A79F6"/>
    <w:multiLevelType w:val="multilevel"/>
    <w:tmpl w:val="2C5C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02032"/>
    <w:multiLevelType w:val="multilevel"/>
    <w:tmpl w:val="9D1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6637E3"/>
    <w:multiLevelType w:val="multilevel"/>
    <w:tmpl w:val="8214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FF2F69"/>
    <w:multiLevelType w:val="multilevel"/>
    <w:tmpl w:val="1700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0D6FE2"/>
    <w:multiLevelType w:val="multilevel"/>
    <w:tmpl w:val="1940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CB3BED"/>
    <w:multiLevelType w:val="multilevel"/>
    <w:tmpl w:val="8A5A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7096A"/>
    <w:multiLevelType w:val="multilevel"/>
    <w:tmpl w:val="C1A0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51563D"/>
    <w:multiLevelType w:val="multilevel"/>
    <w:tmpl w:val="4128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C4584F"/>
    <w:multiLevelType w:val="multilevel"/>
    <w:tmpl w:val="3926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127AA9"/>
    <w:multiLevelType w:val="multilevel"/>
    <w:tmpl w:val="F136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D93043"/>
    <w:multiLevelType w:val="multilevel"/>
    <w:tmpl w:val="4E7E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CF6441"/>
    <w:multiLevelType w:val="multilevel"/>
    <w:tmpl w:val="9EEC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8D4857"/>
    <w:multiLevelType w:val="multilevel"/>
    <w:tmpl w:val="FEE6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DE71A9"/>
    <w:multiLevelType w:val="multilevel"/>
    <w:tmpl w:val="7CA4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415B5E"/>
    <w:multiLevelType w:val="multilevel"/>
    <w:tmpl w:val="E1BE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DC7FDB"/>
    <w:multiLevelType w:val="multilevel"/>
    <w:tmpl w:val="9348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5E0BAC"/>
    <w:multiLevelType w:val="multilevel"/>
    <w:tmpl w:val="D12E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28674D"/>
    <w:multiLevelType w:val="hybridMultilevel"/>
    <w:tmpl w:val="827A1D84"/>
    <w:lvl w:ilvl="0" w:tplc="B8D0A2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8B3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BA46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14BE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FABD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CC67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F465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A6B4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92DF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609577AB"/>
    <w:multiLevelType w:val="multilevel"/>
    <w:tmpl w:val="59DC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9D3946"/>
    <w:multiLevelType w:val="multilevel"/>
    <w:tmpl w:val="0814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A23886"/>
    <w:multiLevelType w:val="multilevel"/>
    <w:tmpl w:val="594A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1">
    <w:nsid w:val="69D44978"/>
    <w:multiLevelType w:val="singleLevel"/>
    <w:tmpl w:val="A99C496C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495"/>
      </w:pPr>
      <w:rPr>
        <w:rFonts w:hint="default"/>
      </w:rPr>
    </w:lvl>
  </w:abstractNum>
  <w:abstractNum w:abstractNumId="35" w15:restartNumberingAfterBreak="0">
    <w:nsid w:val="6D546ED9"/>
    <w:multiLevelType w:val="multilevel"/>
    <w:tmpl w:val="937A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8401A2"/>
    <w:multiLevelType w:val="multilevel"/>
    <w:tmpl w:val="A2FE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1">
    <w:nsid w:val="735B39D0"/>
    <w:multiLevelType w:val="hybridMultilevel"/>
    <w:tmpl w:val="9B0481BC"/>
    <w:lvl w:ilvl="0" w:tplc="EC9242C2">
      <w:start w:val="1"/>
      <w:numFmt w:val="decimal"/>
      <w:lvlText w:val="%1."/>
      <w:lvlJc w:val="left"/>
      <w:pPr>
        <w:ind w:left="703" w:hanging="70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8B2D32"/>
    <w:multiLevelType w:val="multilevel"/>
    <w:tmpl w:val="0944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A7B19E7"/>
    <w:multiLevelType w:val="multilevel"/>
    <w:tmpl w:val="C638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214576"/>
    <w:multiLevelType w:val="multilevel"/>
    <w:tmpl w:val="26A0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0543018">
    <w:abstractNumId w:val="37"/>
  </w:num>
  <w:num w:numId="2" w16cid:durableId="735133198">
    <w:abstractNumId w:val="34"/>
  </w:num>
  <w:num w:numId="3" w16cid:durableId="1910916661">
    <w:abstractNumId w:val="4"/>
  </w:num>
  <w:num w:numId="4" w16cid:durableId="887379861">
    <w:abstractNumId w:val="9"/>
  </w:num>
  <w:num w:numId="5" w16cid:durableId="958292162">
    <w:abstractNumId w:val="6"/>
  </w:num>
  <w:num w:numId="6" w16cid:durableId="1937251616">
    <w:abstractNumId w:val="14"/>
  </w:num>
  <w:num w:numId="7" w16cid:durableId="328099075">
    <w:abstractNumId w:val="38"/>
  </w:num>
  <w:num w:numId="8" w16cid:durableId="1405030605">
    <w:abstractNumId w:val="33"/>
  </w:num>
  <w:num w:numId="9" w16cid:durableId="852036405">
    <w:abstractNumId w:val="16"/>
  </w:num>
  <w:num w:numId="10" w16cid:durableId="1732575716">
    <w:abstractNumId w:val="11"/>
  </w:num>
  <w:num w:numId="11" w16cid:durableId="1314946574">
    <w:abstractNumId w:val="21"/>
  </w:num>
  <w:num w:numId="12" w16cid:durableId="630095076">
    <w:abstractNumId w:val="40"/>
  </w:num>
  <w:num w:numId="13" w16cid:durableId="1143423626">
    <w:abstractNumId w:val="7"/>
  </w:num>
  <w:num w:numId="14" w16cid:durableId="7486729">
    <w:abstractNumId w:val="36"/>
  </w:num>
  <w:num w:numId="15" w16cid:durableId="1062214168">
    <w:abstractNumId w:val="27"/>
  </w:num>
  <w:num w:numId="16" w16cid:durableId="1120995304">
    <w:abstractNumId w:val="18"/>
  </w:num>
  <w:num w:numId="17" w16cid:durableId="504394654">
    <w:abstractNumId w:val="39"/>
  </w:num>
  <w:num w:numId="18" w16cid:durableId="1137648496">
    <w:abstractNumId w:val="19"/>
  </w:num>
  <w:num w:numId="19" w16cid:durableId="159779529">
    <w:abstractNumId w:val="15"/>
  </w:num>
  <w:num w:numId="20" w16cid:durableId="1034116722">
    <w:abstractNumId w:val="32"/>
  </w:num>
  <w:num w:numId="21" w16cid:durableId="1626735853">
    <w:abstractNumId w:val="3"/>
  </w:num>
  <w:num w:numId="22" w16cid:durableId="927420829">
    <w:abstractNumId w:val="8"/>
  </w:num>
  <w:num w:numId="23" w16cid:durableId="1795248165">
    <w:abstractNumId w:val="1"/>
  </w:num>
  <w:num w:numId="24" w16cid:durableId="814223290">
    <w:abstractNumId w:val="29"/>
  </w:num>
  <w:num w:numId="25" w16cid:durableId="2012489355">
    <w:abstractNumId w:val="2"/>
  </w:num>
  <w:num w:numId="26" w16cid:durableId="1429158582">
    <w:abstractNumId w:val="28"/>
  </w:num>
  <w:num w:numId="27" w16cid:durableId="1891841603">
    <w:abstractNumId w:val="25"/>
  </w:num>
  <w:num w:numId="28" w16cid:durableId="1707025095">
    <w:abstractNumId w:val="12"/>
  </w:num>
  <w:num w:numId="29" w16cid:durableId="1632789242">
    <w:abstractNumId w:val="26"/>
  </w:num>
  <w:num w:numId="30" w16cid:durableId="267349888">
    <w:abstractNumId w:val="35"/>
  </w:num>
  <w:num w:numId="31" w16cid:durableId="1660304857">
    <w:abstractNumId w:val="22"/>
  </w:num>
  <w:num w:numId="32" w16cid:durableId="1015306053">
    <w:abstractNumId w:val="31"/>
  </w:num>
  <w:num w:numId="33" w16cid:durableId="934822976">
    <w:abstractNumId w:val="13"/>
  </w:num>
  <w:num w:numId="34" w16cid:durableId="1394546210">
    <w:abstractNumId w:val="5"/>
  </w:num>
  <w:num w:numId="35" w16cid:durableId="2094009105">
    <w:abstractNumId w:val="23"/>
  </w:num>
  <w:num w:numId="36" w16cid:durableId="1944414999">
    <w:abstractNumId w:val="24"/>
  </w:num>
  <w:num w:numId="37" w16cid:durableId="1650594474">
    <w:abstractNumId w:val="10"/>
  </w:num>
  <w:num w:numId="38" w16cid:durableId="4015336">
    <w:abstractNumId w:val="17"/>
  </w:num>
  <w:num w:numId="39" w16cid:durableId="1611863089">
    <w:abstractNumId w:val="20"/>
  </w:num>
  <w:num w:numId="40" w16cid:durableId="449974763">
    <w:abstractNumId w:val="30"/>
  </w:num>
  <w:num w:numId="41" w16cid:durableId="195640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76"/>
    <w:rsid w:val="00003670"/>
    <w:rsid w:val="00014AF5"/>
    <w:rsid w:val="00024BCB"/>
    <w:rsid w:val="00037E55"/>
    <w:rsid w:val="00055017"/>
    <w:rsid w:val="000605F0"/>
    <w:rsid w:val="00071808"/>
    <w:rsid w:val="00075DC5"/>
    <w:rsid w:val="000761E0"/>
    <w:rsid w:val="0008146D"/>
    <w:rsid w:val="000848B2"/>
    <w:rsid w:val="00093229"/>
    <w:rsid w:val="000A4647"/>
    <w:rsid w:val="000D1D62"/>
    <w:rsid w:val="000D3792"/>
    <w:rsid w:val="000D3F7D"/>
    <w:rsid w:val="000E3CFC"/>
    <w:rsid w:val="000F353D"/>
    <w:rsid w:val="000F40BB"/>
    <w:rsid w:val="00117EAC"/>
    <w:rsid w:val="0012334B"/>
    <w:rsid w:val="00125B0B"/>
    <w:rsid w:val="001442FC"/>
    <w:rsid w:val="001444C2"/>
    <w:rsid w:val="00144620"/>
    <w:rsid w:val="001530DC"/>
    <w:rsid w:val="00172C57"/>
    <w:rsid w:val="00175F7B"/>
    <w:rsid w:val="00192E0C"/>
    <w:rsid w:val="001C59B6"/>
    <w:rsid w:val="001C65AA"/>
    <w:rsid w:val="001E1197"/>
    <w:rsid w:val="001F5F84"/>
    <w:rsid w:val="001F6463"/>
    <w:rsid w:val="00204241"/>
    <w:rsid w:val="00205B78"/>
    <w:rsid w:val="00212634"/>
    <w:rsid w:val="00235B1F"/>
    <w:rsid w:val="00237852"/>
    <w:rsid w:val="00261BA9"/>
    <w:rsid w:val="00264090"/>
    <w:rsid w:val="00266F19"/>
    <w:rsid w:val="00267333"/>
    <w:rsid w:val="00274724"/>
    <w:rsid w:val="002923C0"/>
    <w:rsid w:val="00296F20"/>
    <w:rsid w:val="002B58B1"/>
    <w:rsid w:val="002C7DF6"/>
    <w:rsid w:val="002D1777"/>
    <w:rsid w:val="002D7CD5"/>
    <w:rsid w:val="002E1E2E"/>
    <w:rsid w:val="002E3CA9"/>
    <w:rsid w:val="002E7125"/>
    <w:rsid w:val="002E7A6D"/>
    <w:rsid w:val="002F51E5"/>
    <w:rsid w:val="00304EF3"/>
    <w:rsid w:val="003058E6"/>
    <w:rsid w:val="00313F36"/>
    <w:rsid w:val="00331AD2"/>
    <w:rsid w:val="00343C78"/>
    <w:rsid w:val="00345B52"/>
    <w:rsid w:val="003654C2"/>
    <w:rsid w:val="003775C0"/>
    <w:rsid w:val="003877C2"/>
    <w:rsid w:val="003923A7"/>
    <w:rsid w:val="003943A0"/>
    <w:rsid w:val="0039448B"/>
    <w:rsid w:val="003A16E1"/>
    <w:rsid w:val="003A68A3"/>
    <w:rsid w:val="003A6D4D"/>
    <w:rsid w:val="003B25D6"/>
    <w:rsid w:val="003B6576"/>
    <w:rsid w:val="003C4A2B"/>
    <w:rsid w:val="003C73E5"/>
    <w:rsid w:val="00411E55"/>
    <w:rsid w:val="00422A13"/>
    <w:rsid w:val="004365F6"/>
    <w:rsid w:val="00446152"/>
    <w:rsid w:val="0044701B"/>
    <w:rsid w:val="0044773B"/>
    <w:rsid w:val="0047741B"/>
    <w:rsid w:val="00481B32"/>
    <w:rsid w:val="00485EBA"/>
    <w:rsid w:val="00487F80"/>
    <w:rsid w:val="004978F6"/>
    <w:rsid w:val="004A39E2"/>
    <w:rsid w:val="004A6013"/>
    <w:rsid w:val="004A64DC"/>
    <w:rsid w:val="004B6C94"/>
    <w:rsid w:val="004C3837"/>
    <w:rsid w:val="004C5E9A"/>
    <w:rsid w:val="004C7DBD"/>
    <w:rsid w:val="004D4265"/>
    <w:rsid w:val="004D7C2A"/>
    <w:rsid w:val="004E154F"/>
    <w:rsid w:val="004E2CA7"/>
    <w:rsid w:val="004F2396"/>
    <w:rsid w:val="004F5520"/>
    <w:rsid w:val="004F7621"/>
    <w:rsid w:val="005214F4"/>
    <w:rsid w:val="00534D76"/>
    <w:rsid w:val="0054488F"/>
    <w:rsid w:val="00554080"/>
    <w:rsid w:val="00557FC2"/>
    <w:rsid w:val="00560C01"/>
    <w:rsid w:val="005A27EA"/>
    <w:rsid w:val="005A4264"/>
    <w:rsid w:val="005B2087"/>
    <w:rsid w:val="005B5EC2"/>
    <w:rsid w:val="005B6330"/>
    <w:rsid w:val="005D1D48"/>
    <w:rsid w:val="005D369E"/>
    <w:rsid w:val="005E1C00"/>
    <w:rsid w:val="005E2B4F"/>
    <w:rsid w:val="005E2C21"/>
    <w:rsid w:val="005F34DC"/>
    <w:rsid w:val="005F7956"/>
    <w:rsid w:val="00602674"/>
    <w:rsid w:val="00603D95"/>
    <w:rsid w:val="00627986"/>
    <w:rsid w:val="00635384"/>
    <w:rsid w:val="006368BE"/>
    <w:rsid w:val="006750C9"/>
    <w:rsid w:val="0068681C"/>
    <w:rsid w:val="006904B5"/>
    <w:rsid w:val="00695827"/>
    <w:rsid w:val="006958B8"/>
    <w:rsid w:val="00696AF0"/>
    <w:rsid w:val="006B11A4"/>
    <w:rsid w:val="006B21D4"/>
    <w:rsid w:val="006C11D0"/>
    <w:rsid w:val="006E19C3"/>
    <w:rsid w:val="006E6AF4"/>
    <w:rsid w:val="006E6D92"/>
    <w:rsid w:val="006E7C8F"/>
    <w:rsid w:val="006F2D08"/>
    <w:rsid w:val="006F3551"/>
    <w:rsid w:val="00726BA2"/>
    <w:rsid w:val="007323B9"/>
    <w:rsid w:val="00740769"/>
    <w:rsid w:val="00744B08"/>
    <w:rsid w:val="007639D6"/>
    <w:rsid w:val="007901AA"/>
    <w:rsid w:val="007B1EFE"/>
    <w:rsid w:val="007C101D"/>
    <w:rsid w:val="007D4BBF"/>
    <w:rsid w:val="007D54B9"/>
    <w:rsid w:val="007F68D3"/>
    <w:rsid w:val="0080246F"/>
    <w:rsid w:val="00802D54"/>
    <w:rsid w:val="00807CFB"/>
    <w:rsid w:val="00814503"/>
    <w:rsid w:val="00823FC2"/>
    <w:rsid w:val="008328CA"/>
    <w:rsid w:val="008364AB"/>
    <w:rsid w:val="008410AC"/>
    <w:rsid w:val="00841C30"/>
    <w:rsid w:val="008509AA"/>
    <w:rsid w:val="00851826"/>
    <w:rsid w:val="00852E87"/>
    <w:rsid w:val="008543F0"/>
    <w:rsid w:val="0087219E"/>
    <w:rsid w:val="008726E1"/>
    <w:rsid w:val="008868D4"/>
    <w:rsid w:val="00890A7F"/>
    <w:rsid w:val="0089306E"/>
    <w:rsid w:val="008A5594"/>
    <w:rsid w:val="008C2120"/>
    <w:rsid w:val="008E334A"/>
    <w:rsid w:val="008F5197"/>
    <w:rsid w:val="00912909"/>
    <w:rsid w:val="0091785C"/>
    <w:rsid w:val="00931B76"/>
    <w:rsid w:val="00941604"/>
    <w:rsid w:val="00941DF4"/>
    <w:rsid w:val="00943436"/>
    <w:rsid w:val="00945CE5"/>
    <w:rsid w:val="0095415A"/>
    <w:rsid w:val="00961274"/>
    <w:rsid w:val="009620A7"/>
    <w:rsid w:val="00965A72"/>
    <w:rsid w:val="00965DED"/>
    <w:rsid w:val="00985D9D"/>
    <w:rsid w:val="00987087"/>
    <w:rsid w:val="00990EE2"/>
    <w:rsid w:val="009A6E11"/>
    <w:rsid w:val="009B2470"/>
    <w:rsid w:val="009C0B7B"/>
    <w:rsid w:val="009D30A1"/>
    <w:rsid w:val="009D6083"/>
    <w:rsid w:val="009E58DB"/>
    <w:rsid w:val="00A002D5"/>
    <w:rsid w:val="00A003A7"/>
    <w:rsid w:val="00A12460"/>
    <w:rsid w:val="00A128EB"/>
    <w:rsid w:val="00A41575"/>
    <w:rsid w:val="00A476A2"/>
    <w:rsid w:val="00A5094E"/>
    <w:rsid w:val="00A721BF"/>
    <w:rsid w:val="00A84C06"/>
    <w:rsid w:val="00A92139"/>
    <w:rsid w:val="00A97E0F"/>
    <w:rsid w:val="00AB2945"/>
    <w:rsid w:val="00AC6A9C"/>
    <w:rsid w:val="00AF04FE"/>
    <w:rsid w:val="00AF2EC2"/>
    <w:rsid w:val="00B040A7"/>
    <w:rsid w:val="00B226EE"/>
    <w:rsid w:val="00B4236F"/>
    <w:rsid w:val="00B4389D"/>
    <w:rsid w:val="00B43F6B"/>
    <w:rsid w:val="00B60417"/>
    <w:rsid w:val="00B62349"/>
    <w:rsid w:val="00B764E9"/>
    <w:rsid w:val="00B803A8"/>
    <w:rsid w:val="00B856F7"/>
    <w:rsid w:val="00B949C7"/>
    <w:rsid w:val="00B951E6"/>
    <w:rsid w:val="00BA3B6C"/>
    <w:rsid w:val="00BB0A64"/>
    <w:rsid w:val="00BB433A"/>
    <w:rsid w:val="00BB7464"/>
    <w:rsid w:val="00BF531B"/>
    <w:rsid w:val="00C001B6"/>
    <w:rsid w:val="00C060AC"/>
    <w:rsid w:val="00C07C7C"/>
    <w:rsid w:val="00C14301"/>
    <w:rsid w:val="00C14B60"/>
    <w:rsid w:val="00C24C41"/>
    <w:rsid w:val="00C26709"/>
    <w:rsid w:val="00C300F8"/>
    <w:rsid w:val="00C31BF8"/>
    <w:rsid w:val="00C45C94"/>
    <w:rsid w:val="00C66261"/>
    <w:rsid w:val="00C66F8F"/>
    <w:rsid w:val="00C7366D"/>
    <w:rsid w:val="00C8477D"/>
    <w:rsid w:val="00C873F6"/>
    <w:rsid w:val="00C9095C"/>
    <w:rsid w:val="00C95373"/>
    <w:rsid w:val="00CC2EE3"/>
    <w:rsid w:val="00CC7E87"/>
    <w:rsid w:val="00CD1345"/>
    <w:rsid w:val="00CE0797"/>
    <w:rsid w:val="00CF23C0"/>
    <w:rsid w:val="00D0160F"/>
    <w:rsid w:val="00D0726F"/>
    <w:rsid w:val="00D16EEC"/>
    <w:rsid w:val="00D205E3"/>
    <w:rsid w:val="00D23276"/>
    <w:rsid w:val="00D262AB"/>
    <w:rsid w:val="00D31B50"/>
    <w:rsid w:val="00D333D5"/>
    <w:rsid w:val="00D4116D"/>
    <w:rsid w:val="00D46BFF"/>
    <w:rsid w:val="00D8275A"/>
    <w:rsid w:val="00D860B0"/>
    <w:rsid w:val="00DB0917"/>
    <w:rsid w:val="00DB4A18"/>
    <w:rsid w:val="00DC2916"/>
    <w:rsid w:val="00DC60CD"/>
    <w:rsid w:val="00DD3D4F"/>
    <w:rsid w:val="00DD4A13"/>
    <w:rsid w:val="00DE36F9"/>
    <w:rsid w:val="00DE69ED"/>
    <w:rsid w:val="00DF0A09"/>
    <w:rsid w:val="00DF5489"/>
    <w:rsid w:val="00E15FFF"/>
    <w:rsid w:val="00E21EC5"/>
    <w:rsid w:val="00E23683"/>
    <w:rsid w:val="00E47D9B"/>
    <w:rsid w:val="00E62D7A"/>
    <w:rsid w:val="00E6645A"/>
    <w:rsid w:val="00E71F5D"/>
    <w:rsid w:val="00E74DDE"/>
    <w:rsid w:val="00E94246"/>
    <w:rsid w:val="00E9652A"/>
    <w:rsid w:val="00EA22D7"/>
    <w:rsid w:val="00EA4688"/>
    <w:rsid w:val="00EB1403"/>
    <w:rsid w:val="00EC5E03"/>
    <w:rsid w:val="00ED67CE"/>
    <w:rsid w:val="00EE4EBC"/>
    <w:rsid w:val="00F01E4B"/>
    <w:rsid w:val="00F06241"/>
    <w:rsid w:val="00F10F6F"/>
    <w:rsid w:val="00F146C1"/>
    <w:rsid w:val="00F566DF"/>
    <w:rsid w:val="00F603F6"/>
    <w:rsid w:val="00F62551"/>
    <w:rsid w:val="00F62F45"/>
    <w:rsid w:val="00F7041B"/>
    <w:rsid w:val="00F70C6A"/>
    <w:rsid w:val="00F733A7"/>
    <w:rsid w:val="00F75568"/>
    <w:rsid w:val="00F80311"/>
    <w:rsid w:val="00F811FA"/>
    <w:rsid w:val="00F8255D"/>
    <w:rsid w:val="00F9520E"/>
    <w:rsid w:val="00FD2679"/>
    <w:rsid w:val="00FD6B7A"/>
    <w:rsid w:val="00FE2470"/>
    <w:rsid w:val="00FE41CC"/>
    <w:rsid w:val="00FF65DB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C9FF8"/>
  <w14:defaultImageDpi w14:val="32767"/>
  <w15:docId w15:val="{4A892955-41B8-4400-992A-086B1377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FFF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7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A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2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246"/>
  </w:style>
  <w:style w:type="paragraph" w:styleId="Footer">
    <w:name w:val="footer"/>
    <w:basedOn w:val="Normal"/>
    <w:link w:val="FooterChar"/>
    <w:uiPriority w:val="99"/>
    <w:unhideWhenUsed/>
    <w:rsid w:val="00E942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246"/>
  </w:style>
  <w:style w:type="paragraph" w:customStyle="1" w:styleId="BasicParagraph">
    <w:name w:val="[Basic Paragraph]"/>
    <w:basedOn w:val="Normal"/>
    <w:uiPriority w:val="99"/>
    <w:rsid w:val="0044773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5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4DDE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legrhs1">
    <w:name w:val="legrhs1"/>
    <w:basedOn w:val="Normal"/>
    <w:rsid w:val="004A64DC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 w:cs="Times New Roman"/>
      <w:color w:val="000000"/>
      <w:sz w:val="19"/>
      <w:szCs w:val="19"/>
      <w:lang w:eastAsia="en-GB"/>
    </w:rPr>
  </w:style>
  <w:style w:type="paragraph" w:customStyle="1" w:styleId="legclearfix2">
    <w:name w:val="legclearfix2"/>
    <w:basedOn w:val="Normal"/>
    <w:rsid w:val="004A64DC"/>
    <w:pPr>
      <w:shd w:val="clear" w:color="auto" w:fill="FFFFFF"/>
      <w:spacing w:after="120" w:line="360" w:lineRule="atLeast"/>
    </w:pPr>
    <w:rPr>
      <w:rFonts w:ascii="Times New Roman" w:eastAsia="Times New Roman" w:hAnsi="Times New Roman" w:cs="Times New Roman"/>
      <w:color w:val="000000"/>
      <w:sz w:val="19"/>
      <w:szCs w:val="19"/>
      <w:lang w:eastAsia="en-GB"/>
    </w:rPr>
  </w:style>
  <w:style w:type="character" w:customStyle="1" w:styleId="legds2">
    <w:name w:val="legds2"/>
    <w:basedOn w:val="DefaultParagraphFont"/>
    <w:rsid w:val="004A64DC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6C11D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7741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CFB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ListBullet">
    <w:name w:val="List Bullet"/>
    <w:basedOn w:val="Normal"/>
    <w:uiPriority w:val="99"/>
    <w:unhideWhenUsed/>
    <w:rsid w:val="004A39E2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/>
      <w:kern w:val="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A2B"/>
    <w:rPr>
      <w:rFonts w:asciiTheme="majorHAnsi" w:eastAsiaTheme="majorEastAsia" w:hAnsiTheme="majorHAnsi" w:cstheme="majorBidi"/>
      <w:color w:val="1F3763" w:themeColor="accent1" w:themeShade="7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576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87295752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264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986520898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fp2\communities\Housing%20Template%20Documents\Corporate%20Letterhead%20Templates\Plain%20Pap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nancy" ma:contentTypeID="0x010100BD20F0AA2B8D8A4D944BDFBEDAC77B880400D2B285EC66044246BF3F63AFE1BB3D70" ma:contentTypeVersion="44" ma:contentTypeDescription="" ma:contentTypeScope="" ma:versionID="4ad37483139cfd7edae8e30dad3e9f4d">
  <xsd:schema xmlns:xsd="http://www.w3.org/2001/XMLSchema" xmlns:xs="http://www.w3.org/2001/XMLSchema" xmlns:p="http://schemas.microsoft.com/office/2006/metadata/properties" xmlns:ns2="26c861a3-8d7c-418b-9849-fd9ae0ee5d77" xmlns:ns3="6756ac07-cd3f-4104-b1df-46f49db83317" xmlns:ns4="d2bbf40a-a0fa-4c2b-b224-81dff0bd033e" targetNamespace="http://schemas.microsoft.com/office/2006/metadata/properties" ma:root="true" ma:fieldsID="e76a4597c107ec1cc27af725b18cfb0a" ns2:_="" ns3:_="" ns4:_="">
    <xsd:import namespace="26c861a3-8d7c-418b-9849-fd9ae0ee5d77"/>
    <xsd:import namespace="6756ac07-cd3f-4104-b1df-46f49db83317"/>
    <xsd:import namespace="d2bbf40a-a0fa-4c2b-b224-81dff0bd033e"/>
    <xsd:element name="properties">
      <xsd:complexType>
        <xsd:sequence>
          <xsd:element name="documentManagement">
            <xsd:complexType>
              <xsd:all>
                <xsd:element ref="ns2:Original_x0020_Document_x0020_Date" minOccurs="0"/>
                <xsd:element ref="ns2:TaxCatchAll" minOccurs="0"/>
                <xsd:element ref="ns2:TaxCatchAllLabel" minOccurs="0"/>
                <xsd:element ref="ns2:p7f64781c4b74797a01ad047a61f338a" minOccurs="0"/>
                <xsd:element ref="ns2:TaxKeywordTaxHTField" minOccurs="0"/>
                <xsd:element ref="ns3:UPRN" minOccurs="0"/>
                <xsd:element ref="ns3:Tenancy_x0020_ID" minOccurs="0"/>
                <xsd:element ref="ns3:Town" minOccurs="0"/>
                <xsd:element ref="ns3:Property_x0020_Identifier" minOccurs="0"/>
                <xsd:element ref="ns3:Street" minOccurs="0"/>
                <xsd:element ref="ns3:Joint_x0020_First_x0020_Name" minOccurs="0"/>
                <xsd:element ref="ns3:Property_x0020_Number" minOccurs="0"/>
                <xsd:element ref="ns3:Person_x0020_ID" minOccurs="0"/>
                <xsd:element ref="ns3:Last_x0020_Name" minOccurs="0"/>
                <xsd:element ref="ns3:Category" minOccurs="0"/>
                <xsd:element ref="ns3:Address" minOccurs="0"/>
                <xsd:element ref="ns3:First_x0020_Name" minOccurs="0"/>
                <xsd:element ref="ns3:Post_x0020_Code" minOccurs="0"/>
                <xsd:element ref="ns3:Joint_x0020_Person_x0020_ID" minOccurs="0"/>
                <xsd:element ref="ns3:Joint_x0020_Last_x0020_Name" minOccurs="0"/>
                <xsd:element ref="ns4:Cas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861a3-8d7c-418b-9849-fd9ae0ee5d77" elementFormDefault="qualified">
    <xsd:import namespace="http://schemas.microsoft.com/office/2006/documentManagement/types"/>
    <xsd:import namespace="http://schemas.microsoft.com/office/infopath/2007/PartnerControls"/>
    <xsd:element name="Original_x0020_Document_x0020_Date" ma:index="1" nillable="true" ma:displayName="Original Document Date" ma:default="[today]" ma:format="DateOnly" ma:internalName="Original_x0020_Document_x0020_Date">
      <xsd:simpleType>
        <xsd:restriction base="dms:DateTime"/>
      </xsd:simpleType>
    </xsd:element>
    <xsd:element name="TaxCatchAll" ma:index="5" nillable="true" ma:displayName="Taxonomy Catch All Column" ma:hidden="true" ma:list="{97b53b6c-3398-439c-85a8-17861b138293}" ma:internalName="TaxCatchAll" ma:showField="CatchAllData" ma:web="d2bbf40a-a0fa-4c2b-b224-81dff0bd03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97b53b6c-3398-439c-85a8-17861b138293}" ma:internalName="TaxCatchAllLabel" ma:readOnly="true" ma:showField="CatchAllDataLabel" ma:web="d2bbf40a-a0fa-4c2b-b224-81dff0bd03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7f64781c4b74797a01ad047a61f338a" ma:index="10" ma:taxonomy="true" ma:internalName="p7f64781c4b74797a01ad047a61f338a" ma:taxonomyFieldName="Tenancy_x0020_Category" ma:displayName="Tenancy Category" ma:readOnly="false" ma:default="" ma:fieldId="{97f64781-c4b7-4797-a01a-d047a61f338a}" ma:sspId="d2a3a6c9-dff4-4fc8-bcde-a84e5a3dc5b4" ma:termSetId="4e63de7a-9d67-43c8-b660-47ff4a06adc9" ma:anchorId="eae76169-c616-444c-af54-561907741c8d" ma:open="fals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Reference" ma:fieldId="{23f27201-bee3-471e-b2e7-b64fd8b7ca38}" ma:taxonomyMulti="true" ma:sspId="d2a3a6c9-dff4-4fc8-bcde-a84e5a3dc5b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ac07-cd3f-4104-b1df-46f49db83317" elementFormDefault="qualified">
    <xsd:import namespace="http://schemas.microsoft.com/office/2006/documentManagement/types"/>
    <xsd:import namespace="http://schemas.microsoft.com/office/infopath/2007/PartnerControls"/>
    <xsd:element name="UPRN" ma:index="15" nillable="true" ma:displayName="UPRN" ma:hidden="true" ma:internalName="UPRN" ma:readOnly="false">
      <xsd:simpleType>
        <xsd:restriction base="dms:Text">
          <xsd:maxLength value="255"/>
        </xsd:restriction>
      </xsd:simpleType>
    </xsd:element>
    <xsd:element name="Tenancy_x0020_ID" ma:index="16" nillable="true" ma:displayName="Tenancy ID" ma:hidden="true" ma:internalName="Tenancy_x0020_ID" ma:readOnly="false">
      <xsd:simpleType>
        <xsd:restriction base="dms:Text">
          <xsd:maxLength value="255"/>
        </xsd:restriction>
      </xsd:simpleType>
    </xsd:element>
    <xsd:element name="Town" ma:index="17" nillable="true" ma:displayName="Town" ma:hidden="true" ma:internalName="Town" ma:readOnly="false">
      <xsd:simpleType>
        <xsd:restriction base="dms:Text">
          <xsd:maxLength value="255"/>
        </xsd:restriction>
      </xsd:simpleType>
    </xsd:element>
    <xsd:element name="Property_x0020_Identifier" ma:index="18" nillable="true" ma:displayName="Property Identifier" ma:hidden="true" ma:internalName="Property_x0020_Identifier" ma:readOnly="false">
      <xsd:simpleType>
        <xsd:restriction base="dms:Text">
          <xsd:maxLength value="255"/>
        </xsd:restriction>
      </xsd:simpleType>
    </xsd:element>
    <xsd:element name="Street" ma:index="19" nillable="true" ma:displayName="Property Street" ma:hidden="true" ma:internalName="Street" ma:readOnly="false">
      <xsd:simpleType>
        <xsd:restriction base="dms:Text">
          <xsd:maxLength value="255"/>
        </xsd:restriction>
      </xsd:simpleType>
    </xsd:element>
    <xsd:element name="Joint_x0020_First_x0020_Name" ma:index="20" nillable="true" ma:displayName="Joint First Name" ma:hidden="true" ma:internalName="Joint_x0020_First_x0020_Name" ma:readOnly="false">
      <xsd:simpleType>
        <xsd:restriction base="dms:Text">
          <xsd:maxLength value="255"/>
        </xsd:restriction>
      </xsd:simpleType>
    </xsd:element>
    <xsd:element name="Property_x0020_Number" ma:index="21" nillable="true" ma:displayName="Property Number" ma:hidden="true" ma:internalName="Property_x0020_Number" ma:readOnly="false">
      <xsd:simpleType>
        <xsd:restriction base="dms:Text">
          <xsd:maxLength value="255"/>
        </xsd:restriction>
      </xsd:simpleType>
    </xsd:element>
    <xsd:element name="Person_x0020_ID" ma:index="22" nillable="true" ma:displayName="Person ID" ma:hidden="true" ma:internalName="Person_x0020_ID" ma:readOnly="false">
      <xsd:simpleType>
        <xsd:restriction base="dms:Text">
          <xsd:maxLength value="255"/>
        </xsd:restriction>
      </xsd:simpleType>
    </xsd:element>
    <xsd:element name="Last_x0020_Name" ma:index="23" nillable="true" ma:displayName="Last Name" ma:hidden="true" ma:internalName="Last_x0020_Name" ma:readOnly="false">
      <xsd:simpleType>
        <xsd:restriction base="dms:Text">
          <xsd:maxLength value="255"/>
        </xsd:restriction>
      </xsd:simpleType>
    </xsd:element>
    <xsd:element name="Category" ma:index="24" nillable="true" ma:displayName="Category" ma:hidden="true" ma:internalName="Category" ma:readOnly="false">
      <xsd:simpleType>
        <xsd:restriction base="dms:Text">
          <xsd:maxLength value="255"/>
        </xsd:restriction>
      </xsd:simpleType>
    </xsd:element>
    <xsd:element name="Address" ma:index="25" nillable="true" ma:displayName="Address" ma:hidden="true" ma:internalName="Address" ma:readOnly="false">
      <xsd:simpleType>
        <xsd:restriction base="dms:Text">
          <xsd:maxLength value="255"/>
        </xsd:restriction>
      </xsd:simpleType>
    </xsd:element>
    <xsd:element name="First_x0020_Name" ma:index="26" nillable="true" ma:displayName="First Name" ma:hidden="true" ma:internalName="First_x0020_Name" ma:readOnly="false">
      <xsd:simpleType>
        <xsd:restriction base="dms:Text">
          <xsd:maxLength value="255"/>
        </xsd:restriction>
      </xsd:simpleType>
    </xsd:element>
    <xsd:element name="Post_x0020_Code" ma:index="27" nillable="true" ma:displayName="Post Code" ma:hidden="true" ma:internalName="Post_x0020_Code" ma:readOnly="false">
      <xsd:simpleType>
        <xsd:restriction base="dms:Text">
          <xsd:maxLength value="255"/>
        </xsd:restriction>
      </xsd:simpleType>
    </xsd:element>
    <xsd:element name="Joint_x0020_Person_x0020_ID" ma:index="28" nillable="true" ma:displayName="Joint Person ID" ma:hidden="true" ma:internalName="Joint_x0020_Person_x0020_ID" ma:readOnly="false">
      <xsd:simpleType>
        <xsd:restriction base="dms:Text">
          <xsd:maxLength value="255"/>
        </xsd:restriction>
      </xsd:simpleType>
    </xsd:element>
    <xsd:element name="Joint_x0020_Last_x0020_Name" ma:index="29" nillable="true" ma:displayName="Joint Last Name" ma:hidden="true" ma:internalName="Joint_x0020_Last_x0020_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bf40a-a0fa-4c2b-b224-81dff0bd033e" elementFormDefault="qualified">
    <xsd:import namespace="http://schemas.microsoft.com/office/2006/documentManagement/types"/>
    <xsd:import namespace="http://schemas.microsoft.com/office/infopath/2007/PartnerControls"/>
    <xsd:element name="CaseID" ma:index="30" nillable="true" ma:displayName="CaseID" ma:internalName="Case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d2a3a6c9-dff4-4fc8-bcde-a84e5a3dc5b4" ContentTypeId="0x010100BD20F0AA2B8D8A4D944BDFBEDAC77B8804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oint_x0020_Person_x0020_ID xmlns="6756ac07-cd3f-4104-b1df-46f49db83317" xsi:nil="true"/>
    <Property_x0020_Number xmlns="6756ac07-cd3f-4104-b1df-46f49db83317" xsi:nil="true"/>
    <p7f64781c4b74797a01ad047a61f338a xmlns="26c861a3-8d7c-418b-9849-fd9ae0ee5d77">
      <Terms xmlns="http://schemas.microsoft.com/office/infopath/2007/PartnerControls">
        <TermInfo xmlns="http://schemas.microsoft.com/office/infopath/2007/PartnerControls">
          <TermName>Estates</TermName>
          <TermId>0772cbc5-6593-49fa-9bb2-7a811b34829d</TermId>
        </TermInfo>
      </Terms>
    </p7f64781c4b74797a01ad047a61f338a>
    <Town xmlns="6756ac07-cd3f-4104-b1df-46f49db83317" xsi:nil="true"/>
    <Address xmlns="6756ac07-cd3f-4104-b1df-46f49db83317">13 Chester Road Winchester</Address>
    <Joint_x0020_First_x0020_Name xmlns="6756ac07-cd3f-4104-b1df-46f49db83317" xsi:nil="true"/>
    <TaxCatchAll xmlns="26c861a3-8d7c-418b-9849-fd9ae0ee5d77">
      <Value>7052</Value>
      <Value>27544</Value>
    </TaxCatchAll>
    <Last_x0020_Name xmlns="6756ac07-cd3f-4104-b1df-46f49db83317">HANSEN</Last_x0020_Name>
    <Joint_x0020_Last_x0020_Name xmlns="6756ac07-cd3f-4104-b1df-46f49db83317" xsi:nil="true"/>
    <First_x0020_Name xmlns="6756ac07-cd3f-4104-b1df-46f49db83317">Steven</First_x0020_Name>
    <Post_x0020_Code xmlns="6756ac07-cd3f-4104-b1df-46f49db83317" xsi:nil="true"/>
    <Tenancy_x0020_ID xmlns="6756ac07-cd3f-4104-b1df-46f49db83317">53722</Tenancy_x0020_ID>
    <Property_x0020_Identifier xmlns="6756ac07-cd3f-4104-b1df-46f49db83317" xsi:nil="true"/>
    <UPRN xmlns="6756ac07-cd3f-4104-b1df-46f49db83317">100060598980</UPRN>
    <Person_x0020_ID xmlns="6756ac07-cd3f-4104-b1df-46f49db83317">45902</Person_x0020_ID>
    <Street xmlns="6756ac07-cd3f-4104-b1df-46f49db83317" xsi:nil="true"/>
    <Original_x0020_Document_x0020_Date xmlns="26c861a3-8d7c-418b-9849-fd9ae0ee5d77">2019-08-06T10:05:58+01:00</Original_x0020_Document_x0020_Date>
    <Category xmlns="6756ac07-cd3f-4104-b1df-46f49db83317">Estates</Category>
    <TaxKeywordTaxHTField xmlns="26c861a3-8d7c-418b-9849-fd9ae0ee5d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Electric bike in communal area</TermName>
          <TermId xmlns="http://schemas.microsoft.com/office/infopath/2007/PartnerControls">00000000-0000-0000-0000-000000000000</TermId>
        </TermInfo>
      </Terms>
    </TaxKeywordTaxHTField>
    <CaseID xmlns="d2bbf40a-a0fa-4c2b-b224-81dff0bd033e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FC873-F769-4F89-814A-0623AD7417DF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25F14E4-56ED-4E71-A3D0-6BE2F17AB5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D7F4E8-3C87-44ED-B6A0-B365F84BD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c861a3-8d7c-418b-9849-fd9ae0ee5d77"/>
    <ds:schemaRef ds:uri="6756ac07-cd3f-4104-b1df-46f49db83317"/>
    <ds:schemaRef ds:uri="d2bbf40a-a0fa-4c2b-b224-81dff0bd0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986202-111E-4A6E-B30C-F40D519C4BF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297A238-6E36-4AF1-BD44-E32E2649A30C}">
  <ds:schemaRefs>
    <ds:schemaRef ds:uri="http://schemas.microsoft.com/office/2006/metadata/properties"/>
    <ds:schemaRef ds:uri="http://schemas.microsoft.com/office/infopath/2007/PartnerControls"/>
    <ds:schemaRef ds:uri="6756ac07-cd3f-4104-b1df-46f49db83317"/>
    <ds:schemaRef ds:uri="26c861a3-8d7c-418b-9849-fd9ae0ee5d77"/>
    <ds:schemaRef ds:uri="d2bbf40a-a0fa-4c2b-b224-81dff0bd033e"/>
  </ds:schemaRefs>
</ds:datastoreItem>
</file>

<file path=customXml/itemProps6.xml><?xml version="1.0" encoding="utf-8"?>
<ds:datastoreItem xmlns:ds="http://schemas.openxmlformats.org/officeDocument/2006/customXml" ds:itemID="{E8B32CB1-5630-4297-A051-C3525FED4F5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03c3fb2-a351-4b60-b6e8-989865135af2}" enabled="1" method="Standard" siteId="{b451c354-21e6-4992-b2f4-df6d690b1a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 Paper Template</Template>
  <TotalTime>0</TotalTime>
  <Pages>3</Pages>
  <Words>1099</Words>
  <Characters>6356</Characters>
  <Application>Microsoft Office Word</Application>
  <DocSecurity>4</DocSecurity>
  <Lines>124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Winchester City Council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Turpitt</dc:creator>
  <cp:keywords>Electric bike in communal area</cp:keywords>
  <dc:description/>
  <cp:lastModifiedBy>Stella Thurston</cp:lastModifiedBy>
  <cp:revision>2</cp:revision>
  <cp:lastPrinted>2019-08-06T14:26:00Z</cp:lastPrinted>
  <dcterms:created xsi:type="dcterms:W3CDTF">2026-11-05T14:02:00Z</dcterms:created>
  <dcterms:modified xsi:type="dcterms:W3CDTF">2026-11-05T14:02:00Z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7f1016cc-d2a9-4ded-91fd-20a7a8b6abad</vt:lpwstr>
  </property>
  <property fmtid="{D5CDD505-2E9C-101B-9397-08002B2CF9AE}" pid="3" name="ContentTypeId">
    <vt:lpwstr>0x010100BD20F0AA2B8D8A4D944BDFBEDAC77B880400D2B285EC66044246BF3F63AFE1BB3D70</vt:lpwstr>
  </property>
  <property fmtid="{D5CDD505-2E9C-101B-9397-08002B2CF9AE}" pid="4" name="Tenancy Category">
    <vt:lpwstr>7052;#Estates|0772cbc5-6593-49fa-9bb2-7a811b34829d</vt:lpwstr>
  </property>
  <property fmtid="{D5CDD505-2E9C-101B-9397-08002B2CF9AE}" pid="5" name="TaxKeyword">
    <vt:lpwstr>27544;#Electric bike in communal area|0ce26e3d-34ab-4721-b414-c1baa2dfbcd5</vt:lpwstr>
  </property>
  <property fmtid="{D5CDD505-2E9C-101B-9397-08002B2CF9AE}" pid="6" name="WorkflowChangePath">
    <vt:lpwstr>297e72e3-2949-4500-9042-5470f0c506bc,2;297e72e3-2949-4500-9042-5470f0c506bc,2;</vt:lpwstr>
  </property>
  <property fmtid="{D5CDD505-2E9C-101B-9397-08002B2CF9AE}" pid="7" name="MSIP_Label_003c3fb2-a351-4b60-b6e8-989865135af2_Enabled">
    <vt:lpwstr>true</vt:lpwstr>
  </property>
  <property fmtid="{D5CDD505-2E9C-101B-9397-08002B2CF9AE}" pid="8" name="MSIP_Label_003c3fb2-a351-4b60-b6e8-989865135af2_SetDate">
    <vt:lpwstr>2025-05-21T16:12:56Z</vt:lpwstr>
  </property>
  <property fmtid="{D5CDD505-2E9C-101B-9397-08002B2CF9AE}" pid="9" name="MSIP_Label_003c3fb2-a351-4b60-b6e8-989865135af2_Method">
    <vt:lpwstr>Standard</vt:lpwstr>
  </property>
  <property fmtid="{D5CDD505-2E9C-101B-9397-08002B2CF9AE}" pid="10" name="MSIP_Label_003c3fb2-a351-4b60-b6e8-989865135af2_Name">
    <vt:lpwstr>Open</vt:lpwstr>
  </property>
  <property fmtid="{D5CDD505-2E9C-101B-9397-08002B2CF9AE}" pid="11" name="MSIP_Label_003c3fb2-a351-4b60-b6e8-989865135af2_SiteId">
    <vt:lpwstr>b451c354-21e6-4992-b2f4-df6d690b1adf</vt:lpwstr>
  </property>
  <property fmtid="{D5CDD505-2E9C-101B-9397-08002B2CF9AE}" pid="12" name="MSIP_Label_003c3fb2-a351-4b60-b6e8-989865135af2_ActionId">
    <vt:lpwstr>71c0d161-949b-46c7-a955-8dfab1fc606d</vt:lpwstr>
  </property>
  <property fmtid="{D5CDD505-2E9C-101B-9397-08002B2CF9AE}" pid="13" name="MSIP_Label_003c3fb2-a351-4b60-b6e8-989865135af2_ContentBits">
    <vt:lpwstr>0</vt:lpwstr>
  </property>
  <property fmtid="{D5CDD505-2E9C-101B-9397-08002B2CF9AE}" pid="14" name="MSIP_Label_003c3fb2-a351-4b60-b6e8-989865135af2_Tag">
    <vt:lpwstr>10, 3, 0, 1</vt:lpwstr>
  </property>
</Properties>
</file>