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834AD" w14:textId="3D53D92C" w:rsidR="00511F34" w:rsidRPr="005250F8" w:rsidRDefault="00511F34" w:rsidP="00511F34">
      <w:pPr>
        <w:widowControl w:val="0"/>
        <w:spacing w:line="283" w:lineRule="auto"/>
        <w:rPr>
          <w:rFonts w:asciiTheme="minorHAnsi" w:hAnsiTheme="minorHAnsi"/>
          <w:color w:val="auto"/>
          <w:sz w:val="42"/>
          <w:szCs w:val="42"/>
          <w14:ligatures w14:val="none"/>
        </w:rPr>
      </w:pPr>
      <w:r w:rsidRPr="005250F8">
        <w:rPr>
          <w:rFonts w:asciiTheme="minorHAnsi" w:hAnsiTheme="minorHAnsi"/>
          <w:color w:val="auto"/>
          <w:sz w:val="42"/>
          <w:szCs w:val="42"/>
          <w14:ligatures w14:val="none"/>
        </w:rPr>
        <w:t>Summary of Approach TSM Survey 202</w:t>
      </w:r>
      <w:r w:rsidR="00A85C19">
        <w:rPr>
          <w:rFonts w:asciiTheme="minorHAnsi" w:hAnsiTheme="minorHAnsi"/>
          <w:color w:val="auto"/>
          <w:sz w:val="42"/>
          <w:szCs w:val="42"/>
          <w14:ligatures w14:val="none"/>
        </w:rPr>
        <w:t>5</w:t>
      </w:r>
      <w:r w:rsidRPr="005250F8">
        <w:rPr>
          <w:rFonts w:asciiTheme="minorHAnsi" w:hAnsiTheme="minorHAnsi"/>
          <w:color w:val="auto"/>
          <w:sz w:val="42"/>
          <w:szCs w:val="42"/>
          <w14:ligatures w14:val="none"/>
        </w:rPr>
        <w:t>-202</w:t>
      </w:r>
      <w:r w:rsidR="00A85C19">
        <w:rPr>
          <w:rFonts w:asciiTheme="minorHAnsi" w:hAnsiTheme="minorHAnsi"/>
          <w:color w:val="auto"/>
          <w:sz w:val="42"/>
          <w:szCs w:val="42"/>
          <w14:ligatures w14:val="none"/>
        </w:rPr>
        <w:t>6</w:t>
      </w:r>
    </w:p>
    <w:p w14:paraId="07F0A943" w14:textId="4FF8D1E4" w:rsidR="00511F34" w:rsidRPr="005250F8" w:rsidRDefault="005250F8" w:rsidP="00511F34">
      <w:pPr>
        <w:widowControl w:val="0"/>
        <w:spacing w:line="283" w:lineRule="auto"/>
        <w:rPr>
          <w:rFonts w:asciiTheme="minorHAnsi" w:hAnsiTheme="minorHAnsi"/>
          <w:b/>
          <w:bCs/>
          <w:color w:val="auto"/>
          <w:sz w:val="42"/>
          <w:szCs w:val="42"/>
          <w14:ligatures w14:val="none"/>
        </w:rPr>
      </w:pPr>
      <w:r w:rsidRPr="005250F8">
        <w:rPr>
          <w:rFonts w:asciiTheme="minorHAnsi" w:hAnsiTheme="minorHAnsi"/>
          <w:b/>
          <w:bCs/>
          <w:color w:val="auto"/>
          <w:sz w:val="42"/>
          <w:szCs w:val="42"/>
          <w14:ligatures w14:val="none"/>
        </w:rPr>
        <w:t>Winchester</w:t>
      </w:r>
      <w:r w:rsidR="001F6DF7" w:rsidRPr="005250F8">
        <w:rPr>
          <w:rFonts w:asciiTheme="minorHAnsi" w:hAnsiTheme="minorHAnsi"/>
          <w:b/>
          <w:bCs/>
          <w:color w:val="auto"/>
          <w:sz w:val="42"/>
          <w:szCs w:val="42"/>
          <w14:ligatures w14:val="none"/>
        </w:rPr>
        <w:t xml:space="preserve"> City Council</w:t>
      </w:r>
    </w:p>
    <w:p w14:paraId="5163E3D7" w14:textId="4DAB6ED8" w:rsidR="00511F34" w:rsidRPr="005250F8" w:rsidRDefault="00511F34" w:rsidP="00511F34">
      <w:pPr>
        <w:widowControl w:val="0"/>
        <w:spacing w:line="283" w:lineRule="auto"/>
        <w:rPr>
          <w:rFonts w:asciiTheme="minorHAnsi" w:hAnsiTheme="minorHAnsi"/>
          <w:color w:val="4BAAD3"/>
          <w:sz w:val="32"/>
          <w:szCs w:val="32"/>
          <w14:ligatures w14:val="none"/>
        </w:rPr>
      </w:pPr>
      <w:r w:rsidRPr="005250F8">
        <w:rPr>
          <w:rFonts w:asciiTheme="minorHAnsi" w:hAnsiTheme="minorHAnsi"/>
          <w:color w:val="4BAAD3"/>
          <w:sz w:val="32"/>
          <w:szCs w:val="32"/>
          <w14:ligatures w14:val="none"/>
        </w:rPr>
        <w:t>Overview</w:t>
      </w:r>
    </w:p>
    <w:p w14:paraId="10791A69" w14:textId="4C500304" w:rsidR="00C64949" w:rsidRPr="00C64949" w:rsidRDefault="00A85C19" w:rsidP="00C64949">
      <w:pPr>
        <w:widowControl w:val="0"/>
        <w:rPr>
          <w:rFonts w:asciiTheme="minorHAnsi" w:hAnsiTheme="minorHAnsi"/>
          <w14:ligatures w14:val="none"/>
        </w:rPr>
      </w:pPr>
      <w:r w:rsidRPr="00A85C19">
        <w:rPr>
          <w:rFonts w:asciiTheme="minorHAnsi" w:hAnsiTheme="minorHAnsi"/>
          <w14:ligatures w14:val="none"/>
        </w:rPr>
        <w:t xml:space="preserve">The survey was conducted by ARP Research between 24 September and 7 November 2025. </w:t>
      </w:r>
      <w:r w:rsidR="00C64949" w:rsidRPr="00C64949">
        <w:rPr>
          <w:rFonts w:asciiTheme="minorHAnsi" w:hAnsiTheme="minorHAnsi"/>
          <w14:ligatures w14:val="none"/>
        </w:rPr>
        <w:t xml:space="preserve"> </w:t>
      </w:r>
    </w:p>
    <w:p w14:paraId="3022C62E" w14:textId="69AA4DC8" w:rsidR="00511F34" w:rsidRPr="005250F8" w:rsidRDefault="00511F34" w:rsidP="005250F8">
      <w:pPr>
        <w:widowControl w:val="0"/>
        <w:rPr>
          <w:rFonts w:asciiTheme="minorHAnsi" w:hAnsiTheme="minorHAnsi"/>
          <w:color w:val="4BAAD3"/>
          <w:sz w:val="32"/>
          <w:szCs w:val="32"/>
          <w14:ligatures w14:val="none"/>
        </w:rPr>
      </w:pPr>
      <w:r w:rsidRPr="005250F8">
        <w:rPr>
          <w:rFonts w:asciiTheme="minorHAnsi" w:hAnsiTheme="minorHAnsi"/>
          <w:color w:val="4BAAD3"/>
          <w:sz w:val="32"/>
          <w:szCs w:val="32"/>
          <w14:ligatures w14:val="none"/>
        </w:rPr>
        <w:t>Responses</w:t>
      </w:r>
    </w:p>
    <w:p w14:paraId="63EEA764" w14:textId="77777777"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 xml:space="preserve">Overall, 740 tenants took part in the survey, which represented a response rate of 35% of those households selected in the sample (error margin +/- 3.3). This comfortably exceeded the stipulated TSM target error margin of +/- 4.0%. </w:t>
      </w:r>
    </w:p>
    <w:p w14:paraId="5598A4AF" w14:textId="77777777"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There were 537 postal completions (73%) and 203 online completions (27%).</w:t>
      </w:r>
    </w:p>
    <w:p w14:paraId="09A5A73B" w14:textId="28E4C4A4" w:rsidR="00511F34" w:rsidRPr="00A85C19" w:rsidRDefault="00511F34" w:rsidP="005250F8">
      <w:pPr>
        <w:widowControl w:val="0"/>
        <w:rPr>
          <w:rFonts w:asciiTheme="minorHAnsi" w:hAnsiTheme="minorHAnsi"/>
          <w14:ligatures w14:val="none"/>
        </w:rPr>
      </w:pPr>
      <w:r w:rsidRPr="005250F8">
        <w:rPr>
          <w:rFonts w:asciiTheme="minorHAnsi" w:hAnsiTheme="minorHAnsi"/>
          <w:color w:val="4BAAD3"/>
          <w:sz w:val="32"/>
          <w:szCs w:val="32"/>
          <w14:ligatures w14:val="none"/>
        </w:rPr>
        <w:t>Sampling</w:t>
      </w:r>
    </w:p>
    <w:p w14:paraId="145A3575" w14:textId="77777777"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A computer-generated randomly selected one third census of general needs households were invited to take part in the survey (1,508), alongside a full census of sheltered/extra care (483) and temporary housing (107).</w:t>
      </w:r>
    </w:p>
    <w:p w14:paraId="1BAF0AC5" w14:textId="20C57A79" w:rsidR="00511F34" w:rsidRPr="00A85C19" w:rsidRDefault="00511F34" w:rsidP="00BF6DA8">
      <w:pPr>
        <w:widowControl w:val="0"/>
        <w:rPr>
          <w:rFonts w:asciiTheme="minorHAnsi" w:hAnsiTheme="minorHAnsi"/>
          <w14:ligatures w14:val="none"/>
        </w:rPr>
      </w:pPr>
      <w:r w:rsidRPr="005250F8">
        <w:rPr>
          <w:rFonts w:asciiTheme="minorHAnsi" w:hAnsiTheme="minorHAnsi"/>
          <w:color w:val="4BAAD3"/>
          <w:sz w:val="32"/>
          <w:szCs w:val="32"/>
          <w14:ligatures w14:val="none"/>
        </w:rPr>
        <w:t>Fieldwork</w:t>
      </w:r>
    </w:p>
    <w:p w14:paraId="42FB7D6D" w14:textId="4369DAAB"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 xml:space="preserve">Colour paper </w:t>
      </w:r>
      <w:r w:rsidR="001C2B56" w:rsidRPr="00A85C19">
        <w:rPr>
          <w:rFonts w:asciiTheme="minorHAnsi" w:hAnsiTheme="minorHAnsi"/>
          <w14:ligatures w14:val="none"/>
        </w:rPr>
        <w:t>self-completion</w:t>
      </w:r>
      <w:r w:rsidRPr="00A85C19">
        <w:rPr>
          <w:rFonts w:asciiTheme="minorHAnsi" w:hAnsiTheme="minorHAnsi"/>
          <w14:ligatures w14:val="none"/>
        </w:rPr>
        <w:t xml:space="preserve"> questionnaires were distributed to the selected sample, followed by a reminder approximately three weeks later for all those that had not yet replied. After the first week, online survey invitations/reminders were also sent to non-respondents on a weekly basis to the sample via email and SMS where suitable contacts were available, for a total of two emails and two text messages. </w:t>
      </w:r>
    </w:p>
    <w:p w14:paraId="4507A373" w14:textId="35E6A484"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 xml:space="preserve">This methodology was chosen to be consistent with the most recent TSM and STAR surveys conducted by the Council. This mixed-method </w:t>
      </w:r>
      <w:r w:rsidR="001C2B56" w:rsidRPr="00A85C19">
        <w:rPr>
          <w:rFonts w:asciiTheme="minorHAnsi" w:hAnsiTheme="minorHAnsi"/>
          <w14:ligatures w14:val="none"/>
        </w:rPr>
        <w:t>self-completion</w:t>
      </w:r>
      <w:r w:rsidRPr="00A85C19">
        <w:rPr>
          <w:rFonts w:asciiTheme="minorHAnsi" w:hAnsiTheme="minorHAnsi"/>
          <w14:ligatures w14:val="none"/>
        </w:rPr>
        <w:t xml:space="preserve"> approach offers good value for money whilst helping to maximise returns and ensure responses from a range of different age groups.</w:t>
      </w:r>
    </w:p>
    <w:p w14:paraId="51165F59" w14:textId="77777777"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The survey was incentivised with a free prize draw of 3x £25 shopping vouchers.</w:t>
      </w:r>
    </w:p>
    <w:p w14:paraId="3800CB71" w14:textId="776F3CAC" w:rsidR="00511F34" w:rsidRPr="00A85C19" w:rsidRDefault="00511F34" w:rsidP="005250F8">
      <w:pPr>
        <w:widowControl w:val="0"/>
        <w:rPr>
          <w:rFonts w:asciiTheme="minorHAnsi" w:hAnsiTheme="minorHAnsi"/>
          <w14:ligatures w14:val="none"/>
        </w:rPr>
      </w:pPr>
      <w:r w:rsidRPr="005250F8">
        <w:rPr>
          <w:rFonts w:asciiTheme="minorHAnsi" w:hAnsiTheme="minorHAnsi"/>
          <w:color w:val="4BAAD3"/>
          <w:sz w:val="32"/>
          <w:szCs w:val="32"/>
          <w14:ligatures w14:val="none"/>
        </w:rPr>
        <w:t>Population</w:t>
      </w:r>
    </w:p>
    <w:p w14:paraId="2076C115" w14:textId="71BED005"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 xml:space="preserve">The population for the survey was all 5,114 Winchester City Council LCRA households </w:t>
      </w:r>
      <w:proofErr w:type="gramStart"/>
      <w:r w:rsidR="00124525">
        <w:rPr>
          <w:rFonts w:asciiTheme="minorHAnsi" w:hAnsiTheme="minorHAnsi"/>
          <w14:ligatures w14:val="none"/>
        </w:rPr>
        <w:t>on</w:t>
      </w:r>
      <w:proofErr w:type="gramEnd"/>
      <w:r w:rsidRPr="00A85C19">
        <w:rPr>
          <w:rFonts w:asciiTheme="minorHAnsi" w:hAnsiTheme="minorHAnsi"/>
          <w14:ligatures w14:val="none"/>
        </w:rPr>
        <w:t xml:space="preserve"> September 2025. None were removed from the sample frame.</w:t>
      </w:r>
    </w:p>
    <w:p w14:paraId="06DA0BEA" w14:textId="77777777"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The survey used paper and online methods to ensure accessibility from a wide range of tenants. The online survey was available in alternative languages via Google translate. Large print questionnaires were sent to 44 households where this was their communication preference (48% response). In addition, 49 members of the sample were identified as having other communication needs and their response was monitored to ensure that it was proportional, with assistance from housing officers where required. 17 of these individuals took part in the survey, which was on par with the 35% response rate overall.</w:t>
      </w:r>
    </w:p>
    <w:p w14:paraId="02CE6EDB" w14:textId="2AC18A93" w:rsidR="00511F34" w:rsidRPr="00A85C19" w:rsidRDefault="00511F34" w:rsidP="00BF6DA8">
      <w:pPr>
        <w:widowControl w:val="0"/>
        <w:rPr>
          <w:rFonts w:asciiTheme="minorHAnsi" w:hAnsiTheme="minorHAnsi"/>
          <w14:ligatures w14:val="none"/>
        </w:rPr>
      </w:pPr>
      <w:r w:rsidRPr="005250F8">
        <w:rPr>
          <w:rFonts w:asciiTheme="minorHAnsi" w:hAnsiTheme="minorHAnsi"/>
          <w:color w:val="4BAAD3"/>
          <w:sz w:val="32"/>
          <w:szCs w:val="32"/>
          <w14:ligatures w14:val="none"/>
        </w:rPr>
        <w:t>Representativeness</w:t>
      </w:r>
    </w:p>
    <w:p w14:paraId="6CC98333" w14:textId="77777777" w:rsidR="00A85C19" w:rsidRPr="00A85C19" w:rsidRDefault="00A85C19" w:rsidP="00A85C19">
      <w:pPr>
        <w:widowControl w:val="0"/>
        <w:rPr>
          <w:rFonts w:asciiTheme="minorHAnsi" w:hAnsiTheme="minorHAnsi"/>
          <w14:ligatures w14:val="none"/>
        </w:rPr>
      </w:pPr>
      <w:r w:rsidRPr="00A85C19">
        <w:rPr>
          <w:rFonts w:asciiTheme="minorHAnsi" w:hAnsiTheme="minorHAnsi"/>
          <w14:ligatures w14:val="none"/>
        </w:rPr>
        <w:t xml:space="preserve">The survey sample include a randomly selected third of general needs households, with an over sample of sheltered/extra care and temporary housing (both being a census). The final survey data was weighted by interlaced age group, property size and stock type to ensure that the survey was representative of the </w:t>
      </w:r>
      <w:r w:rsidRPr="00A85C19">
        <w:rPr>
          <w:rFonts w:asciiTheme="minorHAnsi" w:hAnsiTheme="minorHAnsi"/>
          <w14:ligatures w14:val="none"/>
        </w:rPr>
        <w:lastRenderedPageBreak/>
        <w:t xml:space="preserve">tenant </w:t>
      </w:r>
      <w:proofErr w:type="gramStart"/>
      <w:r w:rsidRPr="00A85C19">
        <w:rPr>
          <w:rFonts w:asciiTheme="minorHAnsi" w:hAnsiTheme="minorHAnsi"/>
          <w14:ligatures w14:val="none"/>
        </w:rPr>
        <w:t>population as a whole</w:t>
      </w:r>
      <w:proofErr w:type="gramEnd"/>
      <w:r w:rsidRPr="00A85C19">
        <w:rPr>
          <w:rFonts w:asciiTheme="minorHAnsi" w:hAnsiTheme="minorHAnsi"/>
          <w14:ligatures w14:val="none"/>
        </w:rPr>
        <w:t xml:space="preserve">. The characteristics by which representativeness was determined were: </w:t>
      </w:r>
    </w:p>
    <w:tbl>
      <w:tblPr>
        <w:tblW w:w="5440" w:type="dxa"/>
        <w:tblLook w:val="04A0" w:firstRow="1" w:lastRow="0" w:firstColumn="1" w:lastColumn="0" w:noHBand="0" w:noVBand="1"/>
      </w:tblPr>
      <w:tblGrid>
        <w:gridCol w:w="2439"/>
        <w:gridCol w:w="978"/>
        <w:gridCol w:w="1068"/>
        <w:gridCol w:w="955"/>
      </w:tblGrid>
      <w:tr w:rsidR="00416541" w:rsidRPr="00416541" w14:paraId="12AD93EB" w14:textId="77777777" w:rsidTr="00737ACE">
        <w:trPr>
          <w:trHeight w:val="510"/>
        </w:trPr>
        <w:tc>
          <w:tcPr>
            <w:tcW w:w="2439" w:type="dxa"/>
            <w:tcBorders>
              <w:top w:val="nil"/>
              <w:left w:val="nil"/>
              <w:bottom w:val="nil"/>
              <w:right w:val="single" w:sz="4" w:space="0" w:color="FFFFFF"/>
            </w:tcBorders>
            <w:vAlign w:val="center"/>
            <w:hideMark/>
          </w:tcPr>
          <w:p w14:paraId="0B226F6E" w14:textId="3DC7A53C" w:rsidR="00416541" w:rsidRPr="00416541" w:rsidRDefault="00A85C19" w:rsidP="00416541">
            <w:pPr>
              <w:spacing w:after="0" w:line="240" w:lineRule="auto"/>
              <w:rPr>
                <w:rFonts w:ascii="Segoe" w:hAnsi="Segoe" w:cs="Times New Roman"/>
                <w:b/>
                <w:bCs/>
                <w:color w:val="6DB9D3"/>
                <w:kern w:val="0"/>
                <w14:ligatures w14:val="none"/>
                <w14:cntxtAlts w14:val="0"/>
              </w:rPr>
            </w:pPr>
            <w:r w:rsidRPr="00A85C19">
              <w:rPr>
                <w:rFonts w:asciiTheme="minorHAnsi" w:hAnsiTheme="minorHAnsi"/>
                <w14:ligatures w14:val="none"/>
              </w:rPr>
              <w:t> </w:t>
            </w:r>
            <w:r w:rsidR="00416541" w:rsidRPr="00416541">
              <w:rPr>
                <w:rFonts w:ascii="Segoe" w:hAnsi="Segoe" w:cs="Times New Roman"/>
                <w:b/>
                <w:bCs/>
                <w:color w:val="6DB9D3"/>
                <w:kern w:val="0"/>
                <w14:ligatures w14:val="none"/>
                <w14:cntxtAlts w14:val="0"/>
              </w:rPr>
              <w:t>Stock</w:t>
            </w:r>
          </w:p>
        </w:tc>
        <w:tc>
          <w:tcPr>
            <w:tcW w:w="978" w:type="dxa"/>
            <w:tcBorders>
              <w:top w:val="nil"/>
              <w:left w:val="nil"/>
              <w:bottom w:val="single" w:sz="4" w:space="0" w:color="FFFFFF"/>
              <w:right w:val="single" w:sz="4" w:space="0" w:color="FFFFFF"/>
            </w:tcBorders>
            <w:shd w:val="clear" w:color="000000" w:fill="42484D"/>
            <w:vAlign w:val="center"/>
            <w:hideMark/>
          </w:tcPr>
          <w:p w14:paraId="43197B18"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 xml:space="preserve">Population </w:t>
            </w:r>
          </w:p>
        </w:tc>
        <w:tc>
          <w:tcPr>
            <w:tcW w:w="1068" w:type="dxa"/>
            <w:tcBorders>
              <w:top w:val="nil"/>
              <w:left w:val="nil"/>
              <w:bottom w:val="single" w:sz="4" w:space="0" w:color="FFFFFF"/>
              <w:right w:val="single" w:sz="4" w:space="0" w:color="FFFFFF"/>
            </w:tcBorders>
            <w:shd w:val="clear" w:color="000000" w:fill="42484D"/>
            <w:vAlign w:val="center"/>
            <w:hideMark/>
          </w:tcPr>
          <w:p w14:paraId="43942109"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Unweighted survey</w:t>
            </w:r>
          </w:p>
        </w:tc>
        <w:tc>
          <w:tcPr>
            <w:tcW w:w="955" w:type="dxa"/>
            <w:tcBorders>
              <w:top w:val="nil"/>
              <w:left w:val="nil"/>
              <w:bottom w:val="single" w:sz="4" w:space="0" w:color="FFFFFF"/>
              <w:right w:val="single" w:sz="4" w:space="0" w:color="FFFFFF"/>
            </w:tcBorders>
            <w:shd w:val="clear" w:color="000000" w:fill="42484D"/>
            <w:vAlign w:val="center"/>
            <w:hideMark/>
          </w:tcPr>
          <w:p w14:paraId="24C41D87"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Weighted survey</w:t>
            </w:r>
          </w:p>
        </w:tc>
      </w:tr>
      <w:tr w:rsidR="00A85C19" w:rsidRPr="00416541" w14:paraId="3C8454AD" w14:textId="77777777" w:rsidTr="001C2B56">
        <w:trPr>
          <w:trHeight w:val="300"/>
        </w:trPr>
        <w:tc>
          <w:tcPr>
            <w:tcW w:w="2439" w:type="dxa"/>
            <w:tcBorders>
              <w:top w:val="nil"/>
              <w:left w:val="nil"/>
              <w:bottom w:val="nil"/>
              <w:right w:val="single" w:sz="4" w:space="0" w:color="FFFFFF"/>
            </w:tcBorders>
            <w:vAlign w:val="center"/>
            <w:hideMark/>
          </w:tcPr>
          <w:p w14:paraId="281069FA"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General needs (social rent)</w:t>
            </w:r>
          </w:p>
        </w:tc>
        <w:tc>
          <w:tcPr>
            <w:tcW w:w="978" w:type="dxa"/>
            <w:tcBorders>
              <w:top w:val="nil"/>
              <w:left w:val="nil"/>
              <w:bottom w:val="single" w:sz="4" w:space="0" w:color="FFFFFF"/>
              <w:right w:val="single" w:sz="4" w:space="0" w:color="FFFFFF"/>
            </w:tcBorders>
            <w:shd w:val="clear" w:color="000000" w:fill="C0C0C0"/>
            <w:vAlign w:val="center"/>
            <w:hideMark/>
          </w:tcPr>
          <w:p w14:paraId="18BE59DD" w14:textId="7CF2184A"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80.6</w:t>
            </w:r>
          </w:p>
        </w:tc>
        <w:tc>
          <w:tcPr>
            <w:tcW w:w="1068" w:type="dxa"/>
            <w:tcBorders>
              <w:top w:val="nil"/>
              <w:left w:val="nil"/>
              <w:bottom w:val="single" w:sz="4" w:space="0" w:color="FFFFFF"/>
              <w:right w:val="single" w:sz="4" w:space="0" w:color="FFFFFF"/>
            </w:tcBorders>
            <w:shd w:val="clear" w:color="000000" w:fill="C0C0C0"/>
            <w:vAlign w:val="center"/>
            <w:hideMark/>
          </w:tcPr>
          <w:p w14:paraId="598A360C" w14:textId="41C2AADD"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59.5</w:t>
            </w:r>
          </w:p>
        </w:tc>
        <w:tc>
          <w:tcPr>
            <w:tcW w:w="955" w:type="dxa"/>
            <w:tcBorders>
              <w:top w:val="nil"/>
              <w:left w:val="nil"/>
              <w:bottom w:val="single" w:sz="4" w:space="0" w:color="FFFFFF"/>
              <w:right w:val="single" w:sz="4" w:space="0" w:color="FFFFFF"/>
            </w:tcBorders>
            <w:shd w:val="clear" w:color="000000" w:fill="6DB9D3"/>
            <w:vAlign w:val="center"/>
            <w:hideMark/>
          </w:tcPr>
          <w:p w14:paraId="26483E22" w14:textId="7C3077D4"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79.4</w:t>
            </w:r>
          </w:p>
        </w:tc>
      </w:tr>
      <w:tr w:rsidR="00A85C19" w:rsidRPr="00416541" w14:paraId="413954B7" w14:textId="77777777" w:rsidTr="001C2B56">
        <w:trPr>
          <w:trHeight w:val="300"/>
        </w:trPr>
        <w:tc>
          <w:tcPr>
            <w:tcW w:w="2439" w:type="dxa"/>
            <w:tcBorders>
              <w:top w:val="nil"/>
              <w:left w:val="nil"/>
              <w:bottom w:val="nil"/>
              <w:right w:val="single" w:sz="4" w:space="0" w:color="FFFFFF"/>
            </w:tcBorders>
            <w:vAlign w:val="center"/>
            <w:hideMark/>
          </w:tcPr>
          <w:p w14:paraId="3BB13EC6"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General needs (affordable)</w:t>
            </w:r>
          </w:p>
        </w:tc>
        <w:tc>
          <w:tcPr>
            <w:tcW w:w="978" w:type="dxa"/>
            <w:tcBorders>
              <w:top w:val="nil"/>
              <w:left w:val="nil"/>
              <w:bottom w:val="single" w:sz="4" w:space="0" w:color="FFFFFF"/>
              <w:right w:val="single" w:sz="4" w:space="0" w:color="FFFFFF"/>
            </w:tcBorders>
            <w:shd w:val="clear" w:color="000000" w:fill="C0C0C0"/>
            <w:vAlign w:val="center"/>
            <w:hideMark/>
          </w:tcPr>
          <w:p w14:paraId="19C2082D" w14:textId="32F230EB"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3.9</w:t>
            </w:r>
          </w:p>
        </w:tc>
        <w:tc>
          <w:tcPr>
            <w:tcW w:w="1068" w:type="dxa"/>
            <w:tcBorders>
              <w:top w:val="nil"/>
              <w:left w:val="nil"/>
              <w:bottom w:val="single" w:sz="4" w:space="0" w:color="FFFFFF"/>
              <w:right w:val="single" w:sz="4" w:space="0" w:color="FFFFFF"/>
            </w:tcBorders>
            <w:shd w:val="clear" w:color="000000" w:fill="C0C0C0"/>
            <w:vAlign w:val="center"/>
            <w:hideMark/>
          </w:tcPr>
          <w:p w14:paraId="43C05C72" w14:textId="3AEDEEB2"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2.3</w:t>
            </w:r>
          </w:p>
        </w:tc>
        <w:tc>
          <w:tcPr>
            <w:tcW w:w="955" w:type="dxa"/>
            <w:tcBorders>
              <w:top w:val="nil"/>
              <w:left w:val="nil"/>
              <w:bottom w:val="single" w:sz="4" w:space="0" w:color="FFFFFF"/>
              <w:right w:val="single" w:sz="4" w:space="0" w:color="FFFFFF"/>
            </w:tcBorders>
            <w:shd w:val="clear" w:color="000000" w:fill="6DB9D3"/>
            <w:vAlign w:val="center"/>
            <w:hideMark/>
          </w:tcPr>
          <w:p w14:paraId="45A760CC" w14:textId="55BA9479"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4.4</w:t>
            </w:r>
          </w:p>
        </w:tc>
      </w:tr>
      <w:tr w:rsidR="00A85C19" w:rsidRPr="00416541" w14:paraId="5D72F5F9" w14:textId="77777777" w:rsidTr="001C2B56">
        <w:trPr>
          <w:trHeight w:val="300"/>
        </w:trPr>
        <w:tc>
          <w:tcPr>
            <w:tcW w:w="2439" w:type="dxa"/>
            <w:tcBorders>
              <w:top w:val="nil"/>
              <w:left w:val="nil"/>
              <w:bottom w:val="nil"/>
              <w:right w:val="single" w:sz="4" w:space="0" w:color="FFFFFF"/>
            </w:tcBorders>
            <w:vAlign w:val="center"/>
          </w:tcPr>
          <w:p w14:paraId="17D0F732" w14:textId="322BBACF" w:rsidR="00A85C19" w:rsidRPr="00416541" w:rsidRDefault="00A85C19" w:rsidP="00A85C19">
            <w:pPr>
              <w:spacing w:after="0" w:line="240" w:lineRule="auto"/>
              <w:rPr>
                <w:rFonts w:ascii="Segoe" w:hAnsi="Segoe" w:cs="Times New Roman"/>
                <w:kern w:val="0"/>
                <w:sz w:val="16"/>
                <w:szCs w:val="16"/>
                <w14:ligatures w14:val="none"/>
                <w14:cntxtAlts w14:val="0"/>
              </w:rPr>
            </w:pPr>
            <w:r>
              <w:rPr>
                <w:rFonts w:ascii="Segoe" w:hAnsi="Segoe" w:cs="Times New Roman"/>
                <w:kern w:val="0"/>
                <w:sz w:val="16"/>
                <w:szCs w:val="16"/>
                <w14:ligatures w14:val="none"/>
                <w14:cntxtAlts w14:val="0"/>
              </w:rPr>
              <w:t>Over 60s</w:t>
            </w:r>
          </w:p>
        </w:tc>
        <w:tc>
          <w:tcPr>
            <w:tcW w:w="978" w:type="dxa"/>
            <w:tcBorders>
              <w:top w:val="nil"/>
              <w:left w:val="nil"/>
              <w:bottom w:val="single" w:sz="4" w:space="0" w:color="FFFFFF"/>
              <w:right w:val="single" w:sz="4" w:space="0" w:color="FFFFFF"/>
            </w:tcBorders>
            <w:shd w:val="clear" w:color="000000" w:fill="C0C0C0"/>
            <w:vAlign w:val="center"/>
          </w:tcPr>
          <w:p w14:paraId="46A7F6AE" w14:textId="0CE33F15"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4.0</w:t>
            </w:r>
          </w:p>
        </w:tc>
        <w:tc>
          <w:tcPr>
            <w:tcW w:w="1068" w:type="dxa"/>
            <w:tcBorders>
              <w:top w:val="nil"/>
              <w:left w:val="nil"/>
              <w:bottom w:val="single" w:sz="4" w:space="0" w:color="FFFFFF"/>
              <w:right w:val="single" w:sz="4" w:space="0" w:color="FFFFFF"/>
            </w:tcBorders>
            <w:shd w:val="clear" w:color="000000" w:fill="C0C0C0"/>
            <w:vAlign w:val="center"/>
          </w:tcPr>
          <w:p w14:paraId="34AF4FEC" w14:textId="2F0968B5"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5.0</w:t>
            </w:r>
          </w:p>
        </w:tc>
        <w:tc>
          <w:tcPr>
            <w:tcW w:w="955" w:type="dxa"/>
            <w:tcBorders>
              <w:top w:val="nil"/>
              <w:left w:val="nil"/>
              <w:bottom w:val="single" w:sz="4" w:space="0" w:color="FFFFFF"/>
              <w:right w:val="single" w:sz="4" w:space="0" w:color="FFFFFF"/>
            </w:tcBorders>
            <w:shd w:val="clear" w:color="000000" w:fill="6DB9D3"/>
            <w:vAlign w:val="center"/>
          </w:tcPr>
          <w:p w14:paraId="4499DAFD" w14:textId="5C03E158"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4.7</w:t>
            </w:r>
          </w:p>
        </w:tc>
      </w:tr>
      <w:tr w:rsidR="00A85C19" w:rsidRPr="00416541" w14:paraId="3C144D06" w14:textId="77777777" w:rsidTr="001C2B56">
        <w:trPr>
          <w:trHeight w:val="300"/>
        </w:trPr>
        <w:tc>
          <w:tcPr>
            <w:tcW w:w="2439" w:type="dxa"/>
            <w:tcBorders>
              <w:top w:val="nil"/>
              <w:left w:val="nil"/>
              <w:bottom w:val="nil"/>
              <w:right w:val="single" w:sz="4" w:space="0" w:color="FFFFFF"/>
            </w:tcBorders>
            <w:vAlign w:val="center"/>
            <w:hideMark/>
          </w:tcPr>
          <w:p w14:paraId="4F73CBD1"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Sheltered</w:t>
            </w:r>
          </w:p>
        </w:tc>
        <w:tc>
          <w:tcPr>
            <w:tcW w:w="978" w:type="dxa"/>
            <w:tcBorders>
              <w:top w:val="nil"/>
              <w:left w:val="nil"/>
              <w:bottom w:val="single" w:sz="4" w:space="0" w:color="FFFFFF"/>
              <w:right w:val="single" w:sz="4" w:space="0" w:color="FFFFFF"/>
            </w:tcBorders>
            <w:shd w:val="clear" w:color="000000" w:fill="C0C0C0"/>
            <w:vAlign w:val="center"/>
            <w:hideMark/>
          </w:tcPr>
          <w:p w14:paraId="285EFAE0" w14:textId="4C987F70"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7.5</w:t>
            </w:r>
          </w:p>
        </w:tc>
        <w:tc>
          <w:tcPr>
            <w:tcW w:w="1068" w:type="dxa"/>
            <w:tcBorders>
              <w:top w:val="nil"/>
              <w:left w:val="nil"/>
              <w:bottom w:val="single" w:sz="4" w:space="0" w:color="FFFFFF"/>
              <w:right w:val="single" w:sz="4" w:space="0" w:color="FFFFFF"/>
            </w:tcBorders>
            <w:shd w:val="clear" w:color="000000" w:fill="C0C0C0"/>
            <w:vAlign w:val="center"/>
            <w:hideMark/>
          </w:tcPr>
          <w:p w14:paraId="5ECB3711" w14:textId="582CFE28"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26.2</w:t>
            </w:r>
          </w:p>
        </w:tc>
        <w:tc>
          <w:tcPr>
            <w:tcW w:w="955" w:type="dxa"/>
            <w:tcBorders>
              <w:top w:val="nil"/>
              <w:left w:val="nil"/>
              <w:bottom w:val="single" w:sz="4" w:space="0" w:color="FFFFFF"/>
              <w:right w:val="single" w:sz="4" w:space="0" w:color="FFFFFF"/>
            </w:tcBorders>
            <w:shd w:val="clear" w:color="000000" w:fill="6DB9D3"/>
            <w:vAlign w:val="center"/>
            <w:hideMark/>
          </w:tcPr>
          <w:p w14:paraId="350C8342" w14:textId="365500B6"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6.5</w:t>
            </w:r>
          </w:p>
        </w:tc>
      </w:tr>
      <w:tr w:rsidR="00A85C19" w:rsidRPr="00416541" w14:paraId="2641321E" w14:textId="77777777" w:rsidTr="001C2B56">
        <w:trPr>
          <w:trHeight w:val="300"/>
        </w:trPr>
        <w:tc>
          <w:tcPr>
            <w:tcW w:w="2439" w:type="dxa"/>
            <w:tcBorders>
              <w:top w:val="nil"/>
              <w:left w:val="nil"/>
              <w:bottom w:val="nil"/>
              <w:right w:val="single" w:sz="4" w:space="0" w:color="FFFFFF"/>
            </w:tcBorders>
            <w:vAlign w:val="center"/>
            <w:hideMark/>
          </w:tcPr>
          <w:p w14:paraId="71DBB50B"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Extra Care</w:t>
            </w:r>
          </w:p>
        </w:tc>
        <w:tc>
          <w:tcPr>
            <w:tcW w:w="978" w:type="dxa"/>
            <w:tcBorders>
              <w:top w:val="nil"/>
              <w:left w:val="nil"/>
              <w:bottom w:val="single" w:sz="4" w:space="0" w:color="FFFFFF"/>
              <w:right w:val="single" w:sz="4" w:space="0" w:color="FFFFFF"/>
            </w:tcBorders>
            <w:shd w:val="clear" w:color="000000" w:fill="C0C0C0"/>
            <w:vAlign w:val="center"/>
            <w:hideMark/>
          </w:tcPr>
          <w:p w14:paraId="14BD6D58" w14:textId="5874BC28"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1.9</w:t>
            </w:r>
          </w:p>
        </w:tc>
        <w:tc>
          <w:tcPr>
            <w:tcW w:w="1068" w:type="dxa"/>
            <w:tcBorders>
              <w:top w:val="nil"/>
              <w:left w:val="nil"/>
              <w:bottom w:val="single" w:sz="4" w:space="0" w:color="FFFFFF"/>
              <w:right w:val="single" w:sz="4" w:space="0" w:color="FFFFFF"/>
            </w:tcBorders>
            <w:shd w:val="clear" w:color="000000" w:fill="C0C0C0"/>
            <w:vAlign w:val="center"/>
            <w:hideMark/>
          </w:tcPr>
          <w:p w14:paraId="421896AB" w14:textId="240C9B76"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5.0</w:t>
            </w:r>
          </w:p>
        </w:tc>
        <w:tc>
          <w:tcPr>
            <w:tcW w:w="955" w:type="dxa"/>
            <w:tcBorders>
              <w:top w:val="nil"/>
              <w:left w:val="nil"/>
              <w:bottom w:val="single" w:sz="4" w:space="0" w:color="FFFFFF"/>
              <w:right w:val="single" w:sz="4" w:space="0" w:color="FFFFFF"/>
            </w:tcBorders>
            <w:shd w:val="clear" w:color="000000" w:fill="6DB9D3"/>
            <w:vAlign w:val="center"/>
            <w:hideMark/>
          </w:tcPr>
          <w:p w14:paraId="445905D2" w14:textId="3B547400"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2.9</w:t>
            </w:r>
          </w:p>
        </w:tc>
      </w:tr>
      <w:tr w:rsidR="00A85C19" w:rsidRPr="00416541" w14:paraId="6EC7FBD7" w14:textId="77777777" w:rsidTr="001C2B56">
        <w:trPr>
          <w:trHeight w:val="300"/>
        </w:trPr>
        <w:tc>
          <w:tcPr>
            <w:tcW w:w="2439" w:type="dxa"/>
            <w:tcBorders>
              <w:top w:val="nil"/>
              <w:left w:val="nil"/>
              <w:bottom w:val="nil"/>
              <w:right w:val="single" w:sz="4" w:space="0" w:color="FFFFFF"/>
            </w:tcBorders>
            <w:vAlign w:val="center"/>
            <w:hideMark/>
          </w:tcPr>
          <w:p w14:paraId="2E2C60CC"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Temporary</w:t>
            </w:r>
          </w:p>
        </w:tc>
        <w:tc>
          <w:tcPr>
            <w:tcW w:w="978" w:type="dxa"/>
            <w:tcBorders>
              <w:top w:val="nil"/>
              <w:left w:val="nil"/>
              <w:bottom w:val="single" w:sz="4" w:space="0" w:color="FFFFFF"/>
              <w:right w:val="single" w:sz="4" w:space="0" w:color="FFFFFF"/>
            </w:tcBorders>
            <w:shd w:val="clear" w:color="000000" w:fill="C0C0C0"/>
            <w:vAlign w:val="center"/>
            <w:hideMark/>
          </w:tcPr>
          <w:p w14:paraId="778A38EA" w14:textId="5131FC17"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2.1</w:t>
            </w:r>
          </w:p>
        </w:tc>
        <w:tc>
          <w:tcPr>
            <w:tcW w:w="1068" w:type="dxa"/>
            <w:tcBorders>
              <w:top w:val="nil"/>
              <w:left w:val="nil"/>
              <w:bottom w:val="single" w:sz="4" w:space="0" w:color="FFFFFF"/>
              <w:right w:val="single" w:sz="4" w:space="0" w:color="FFFFFF"/>
            </w:tcBorders>
            <w:shd w:val="clear" w:color="000000" w:fill="C0C0C0"/>
            <w:vAlign w:val="center"/>
            <w:hideMark/>
          </w:tcPr>
          <w:p w14:paraId="0CB65BCD" w14:textId="04FA9A34"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2.0</w:t>
            </w:r>
          </w:p>
        </w:tc>
        <w:tc>
          <w:tcPr>
            <w:tcW w:w="955" w:type="dxa"/>
            <w:tcBorders>
              <w:top w:val="nil"/>
              <w:left w:val="nil"/>
              <w:bottom w:val="single" w:sz="4" w:space="0" w:color="FFFFFF"/>
              <w:right w:val="single" w:sz="4" w:space="0" w:color="FFFFFF"/>
            </w:tcBorders>
            <w:shd w:val="clear" w:color="000000" w:fill="6DB9D3"/>
            <w:vAlign w:val="center"/>
            <w:hideMark/>
          </w:tcPr>
          <w:p w14:paraId="4AEC8570" w14:textId="501A07C9" w:rsidR="00A85C19" w:rsidRPr="00A85C19" w:rsidRDefault="00A85C19" w:rsidP="001C2B56">
            <w:pPr>
              <w:spacing w:after="0" w:line="240" w:lineRule="auto"/>
              <w:jc w:val="center"/>
              <w:rPr>
                <w:rFonts w:asciiTheme="minorHAnsi" w:hAnsiTheme="minorHAnsi" w:cs="Times New Roman"/>
                <w:kern w:val="0"/>
                <w:sz w:val="18"/>
                <w:szCs w:val="18"/>
                <w14:ligatures w14:val="none"/>
                <w14:cntxtAlts w14:val="0"/>
              </w:rPr>
            </w:pPr>
            <w:r w:rsidRPr="00A85C19">
              <w:rPr>
                <w:rFonts w:asciiTheme="minorHAnsi" w:hAnsiTheme="minorHAnsi"/>
              </w:rPr>
              <w:t>2.1</w:t>
            </w:r>
          </w:p>
        </w:tc>
      </w:tr>
    </w:tbl>
    <w:p w14:paraId="447F7B56" w14:textId="491A096E" w:rsidR="00511F34" w:rsidRDefault="00511F34" w:rsidP="005250F8">
      <w:pPr>
        <w:widowControl w:val="0"/>
        <w:spacing w:line="283" w:lineRule="auto"/>
        <w:rPr>
          <w:rFonts w:asciiTheme="minorHAnsi" w:hAnsiTheme="minorHAnsi"/>
          <w14:ligatures w14:val="none"/>
        </w:rPr>
      </w:pPr>
    </w:p>
    <w:tbl>
      <w:tblPr>
        <w:tblW w:w="5440" w:type="dxa"/>
        <w:tblLook w:val="04A0" w:firstRow="1" w:lastRow="0" w:firstColumn="1" w:lastColumn="0" w:noHBand="0" w:noVBand="1"/>
      </w:tblPr>
      <w:tblGrid>
        <w:gridCol w:w="2438"/>
        <w:gridCol w:w="978"/>
        <w:gridCol w:w="1068"/>
        <w:gridCol w:w="956"/>
      </w:tblGrid>
      <w:tr w:rsidR="00416541" w:rsidRPr="00416541" w14:paraId="7E599156" w14:textId="77777777" w:rsidTr="00737ACE">
        <w:trPr>
          <w:trHeight w:val="510"/>
        </w:trPr>
        <w:tc>
          <w:tcPr>
            <w:tcW w:w="2438" w:type="dxa"/>
            <w:tcBorders>
              <w:top w:val="nil"/>
              <w:left w:val="nil"/>
              <w:bottom w:val="nil"/>
              <w:right w:val="single" w:sz="4" w:space="0" w:color="FFFFFF"/>
            </w:tcBorders>
            <w:vAlign w:val="center"/>
            <w:hideMark/>
          </w:tcPr>
          <w:p w14:paraId="7C75B34B" w14:textId="77777777" w:rsidR="00416541" w:rsidRPr="00416541" w:rsidRDefault="00416541" w:rsidP="00416541">
            <w:pPr>
              <w:spacing w:after="0" w:line="240" w:lineRule="auto"/>
              <w:rPr>
                <w:rFonts w:ascii="Segoe" w:hAnsi="Segoe" w:cs="Times New Roman"/>
                <w:b/>
                <w:bCs/>
                <w:color w:val="6DB9D3"/>
                <w:kern w:val="0"/>
                <w14:ligatures w14:val="none"/>
                <w14:cntxtAlts w14:val="0"/>
              </w:rPr>
            </w:pPr>
            <w:r w:rsidRPr="00416541">
              <w:rPr>
                <w:rFonts w:ascii="Segoe" w:hAnsi="Segoe" w:cs="Times New Roman"/>
                <w:b/>
                <w:bCs/>
                <w:color w:val="6DB9D3"/>
                <w:kern w:val="0"/>
                <w14:ligatures w14:val="none"/>
                <w14:cntxtAlts w14:val="0"/>
              </w:rPr>
              <w:t>District</w:t>
            </w:r>
          </w:p>
        </w:tc>
        <w:tc>
          <w:tcPr>
            <w:tcW w:w="978" w:type="dxa"/>
            <w:tcBorders>
              <w:top w:val="nil"/>
              <w:left w:val="nil"/>
              <w:bottom w:val="single" w:sz="4" w:space="0" w:color="FFFFFF"/>
              <w:right w:val="single" w:sz="4" w:space="0" w:color="FFFFFF"/>
            </w:tcBorders>
            <w:shd w:val="clear" w:color="000000" w:fill="42484D"/>
            <w:vAlign w:val="center"/>
            <w:hideMark/>
          </w:tcPr>
          <w:p w14:paraId="4A6C4F63"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 xml:space="preserve">Population </w:t>
            </w:r>
          </w:p>
        </w:tc>
        <w:tc>
          <w:tcPr>
            <w:tcW w:w="1068" w:type="dxa"/>
            <w:tcBorders>
              <w:top w:val="nil"/>
              <w:left w:val="nil"/>
              <w:bottom w:val="single" w:sz="4" w:space="0" w:color="FFFFFF"/>
              <w:right w:val="single" w:sz="4" w:space="0" w:color="FFFFFF"/>
            </w:tcBorders>
            <w:shd w:val="clear" w:color="000000" w:fill="42484D"/>
            <w:vAlign w:val="center"/>
            <w:hideMark/>
          </w:tcPr>
          <w:p w14:paraId="382E6EA5"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Unweighted survey</w:t>
            </w:r>
          </w:p>
        </w:tc>
        <w:tc>
          <w:tcPr>
            <w:tcW w:w="956" w:type="dxa"/>
            <w:tcBorders>
              <w:top w:val="nil"/>
              <w:left w:val="nil"/>
              <w:bottom w:val="single" w:sz="4" w:space="0" w:color="FFFFFF"/>
              <w:right w:val="single" w:sz="4" w:space="0" w:color="FFFFFF"/>
            </w:tcBorders>
            <w:shd w:val="clear" w:color="000000" w:fill="42484D"/>
            <w:vAlign w:val="center"/>
            <w:hideMark/>
          </w:tcPr>
          <w:p w14:paraId="68577612"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Weighted survey</w:t>
            </w:r>
          </w:p>
        </w:tc>
      </w:tr>
      <w:tr w:rsidR="00A85C19" w:rsidRPr="00416541" w14:paraId="05813490" w14:textId="77777777" w:rsidTr="001C2B56">
        <w:trPr>
          <w:trHeight w:val="300"/>
        </w:trPr>
        <w:tc>
          <w:tcPr>
            <w:tcW w:w="2438" w:type="dxa"/>
            <w:tcBorders>
              <w:top w:val="nil"/>
              <w:left w:val="nil"/>
              <w:bottom w:val="nil"/>
              <w:right w:val="single" w:sz="4" w:space="0" w:color="FFFFFF"/>
            </w:tcBorders>
            <w:vAlign w:val="center"/>
            <w:hideMark/>
          </w:tcPr>
          <w:p w14:paraId="4D2999A9"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City Other</w:t>
            </w:r>
          </w:p>
        </w:tc>
        <w:tc>
          <w:tcPr>
            <w:tcW w:w="978" w:type="dxa"/>
            <w:tcBorders>
              <w:top w:val="nil"/>
              <w:left w:val="nil"/>
              <w:bottom w:val="single" w:sz="4" w:space="0" w:color="FFFFFF"/>
              <w:right w:val="single" w:sz="4" w:space="0" w:color="FFFFFF"/>
            </w:tcBorders>
            <w:shd w:val="clear" w:color="000000" w:fill="C0C0C0"/>
            <w:vAlign w:val="center"/>
            <w:hideMark/>
          </w:tcPr>
          <w:p w14:paraId="4FF8C754" w14:textId="0BF7C1C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15.4</w:t>
            </w:r>
          </w:p>
        </w:tc>
        <w:tc>
          <w:tcPr>
            <w:tcW w:w="1068" w:type="dxa"/>
            <w:tcBorders>
              <w:top w:val="nil"/>
              <w:left w:val="nil"/>
              <w:bottom w:val="single" w:sz="4" w:space="0" w:color="FFFFFF"/>
              <w:right w:val="single" w:sz="4" w:space="0" w:color="FFFFFF"/>
            </w:tcBorders>
            <w:shd w:val="clear" w:color="000000" w:fill="C0C0C0"/>
            <w:vAlign w:val="center"/>
            <w:hideMark/>
          </w:tcPr>
          <w:p w14:paraId="1603C0AD" w14:textId="0843FF2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25.0</w:t>
            </w:r>
          </w:p>
        </w:tc>
        <w:tc>
          <w:tcPr>
            <w:tcW w:w="956" w:type="dxa"/>
            <w:tcBorders>
              <w:top w:val="nil"/>
              <w:left w:val="nil"/>
              <w:bottom w:val="single" w:sz="4" w:space="0" w:color="FFFFFF"/>
              <w:right w:val="single" w:sz="4" w:space="0" w:color="FFFFFF"/>
            </w:tcBorders>
            <w:shd w:val="clear" w:color="000000" w:fill="6DB9D3"/>
            <w:vAlign w:val="center"/>
            <w:hideMark/>
          </w:tcPr>
          <w:p w14:paraId="29037A8D" w14:textId="53DCF0BA"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15.5</w:t>
            </w:r>
          </w:p>
        </w:tc>
      </w:tr>
      <w:tr w:rsidR="00A85C19" w:rsidRPr="00416541" w14:paraId="60E89669" w14:textId="77777777" w:rsidTr="001C2B56">
        <w:trPr>
          <w:trHeight w:val="300"/>
        </w:trPr>
        <w:tc>
          <w:tcPr>
            <w:tcW w:w="2438" w:type="dxa"/>
            <w:tcBorders>
              <w:top w:val="nil"/>
              <w:left w:val="nil"/>
              <w:bottom w:val="nil"/>
              <w:right w:val="single" w:sz="4" w:space="0" w:color="FFFFFF"/>
            </w:tcBorders>
            <w:vAlign w:val="center"/>
            <w:hideMark/>
          </w:tcPr>
          <w:p w14:paraId="48CA3AC6"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City Stanmore</w:t>
            </w:r>
          </w:p>
        </w:tc>
        <w:tc>
          <w:tcPr>
            <w:tcW w:w="978" w:type="dxa"/>
            <w:tcBorders>
              <w:top w:val="nil"/>
              <w:left w:val="nil"/>
              <w:bottom w:val="single" w:sz="4" w:space="0" w:color="FFFFFF"/>
              <w:right w:val="single" w:sz="4" w:space="0" w:color="FFFFFF"/>
            </w:tcBorders>
            <w:shd w:val="clear" w:color="000000" w:fill="C0C0C0"/>
            <w:vAlign w:val="center"/>
            <w:hideMark/>
          </w:tcPr>
          <w:p w14:paraId="113D9C31" w14:textId="0A98CC39"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19.2</w:t>
            </w:r>
          </w:p>
        </w:tc>
        <w:tc>
          <w:tcPr>
            <w:tcW w:w="1068" w:type="dxa"/>
            <w:tcBorders>
              <w:top w:val="nil"/>
              <w:left w:val="nil"/>
              <w:bottom w:val="single" w:sz="4" w:space="0" w:color="FFFFFF"/>
              <w:right w:val="single" w:sz="4" w:space="0" w:color="FFFFFF"/>
            </w:tcBorders>
            <w:shd w:val="clear" w:color="000000" w:fill="C0C0C0"/>
            <w:vAlign w:val="center"/>
            <w:hideMark/>
          </w:tcPr>
          <w:p w14:paraId="039DCA9D" w14:textId="7081CCFD"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14.7</w:t>
            </w:r>
          </w:p>
        </w:tc>
        <w:tc>
          <w:tcPr>
            <w:tcW w:w="956" w:type="dxa"/>
            <w:tcBorders>
              <w:top w:val="nil"/>
              <w:left w:val="nil"/>
              <w:bottom w:val="single" w:sz="4" w:space="0" w:color="FFFFFF"/>
              <w:right w:val="single" w:sz="4" w:space="0" w:color="FFFFFF"/>
            </w:tcBorders>
            <w:shd w:val="clear" w:color="000000" w:fill="6DB9D3"/>
            <w:vAlign w:val="center"/>
            <w:hideMark/>
          </w:tcPr>
          <w:p w14:paraId="57728F19" w14:textId="68897B96"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19.4</w:t>
            </w:r>
          </w:p>
        </w:tc>
      </w:tr>
      <w:tr w:rsidR="00A85C19" w:rsidRPr="00416541" w14:paraId="79BB6563" w14:textId="77777777" w:rsidTr="001C2B56">
        <w:trPr>
          <w:trHeight w:val="300"/>
        </w:trPr>
        <w:tc>
          <w:tcPr>
            <w:tcW w:w="2438" w:type="dxa"/>
            <w:tcBorders>
              <w:top w:val="nil"/>
              <w:left w:val="nil"/>
              <w:bottom w:val="nil"/>
              <w:right w:val="single" w:sz="4" w:space="0" w:color="FFFFFF"/>
            </w:tcBorders>
            <w:vAlign w:val="center"/>
            <w:hideMark/>
          </w:tcPr>
          <w:p w14:paraId="55DF1C4D"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City Weeke</w:t>
            </w:r>
          </w:p>
        </w:tc>
        <w:tc>
          <w:tcPr>
            <w:tcW w:w="978" w:type="dxa"/>
            <w:tcBorders>
              <w:top w:val="nil"/>
              <w:left w:val="nil"/>
              <w:bottom w:val="single" w:sz="4" w:space="0" w:color="FFFFFF"/>
              <w:right w:val="single" w:sz="4" w:space="0" w:color="FFFFFF"/>
            </w:tcBorders>
            <w:shd w:val="clear" w:color="000000" w:fill="C0C0C0"/>
            <w:vAlign w:val="center"/>
            <w:hideMark/>
          </w:tcPr>
          <w:p w14:paraId="6B4D8DDC" w14:textId="141E00E2"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7.5</w:t>
            </w:r>
          </w:p>
        </w:tc>
        <w:tc>
          <w:tcPr>
            <w:tcW w:w="1068" w:type="dxa"/>
            <w:tcBorders>
              <w:top w:val="nil"/>
              <w:left w:val="nil"/>
              <w:bottom w:val="single" w:sz="4" w:space="0" w:color="FFFFFF"/>
              <w:right w:val="single" w:sz="4" w:space="0" w:color="FFFFFF"/>
            </w:tcBorders>
            <w:shd w:val="clear" w:color="000000" w:fill="C0C0C0"/>
            <w:vAlign w:val="center"/>
            <w:hideMark/>
          </w:tcPr>
          <w:p w14:paraId="19483399" w14:textId="55D6EFCD"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6.2</w:t>
            </w:r>
          </w:p>
        </w:tc>
        <w:tc>
          <w:tcPr>
            <w:tcW w:w="956" w:type="dxa"/>
            <w:tcBorders>
              <w:top w:val="nil"/>
              <w:left w:val="nil"/>
              <w:bottom w:val="single" w:sz="4" w:space="0" w:color="FFFFFF"/>
              <w:right w:val="single" w:sz="4" w:space="0" w:color="FFFFFF"/>
            </w:tcBorders>
            <w:shd w:val="clear" w:color="000000" w:fill="6DB9D3"/>
            <w:vAlign w:val="center"/>
            <w:hideMark/>
          </w:tcPr>
          <w:p w14:paraId="01F04608" w14:textId="558B8E38"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5.9</w:t>
            </w:r>
          </w:p>
        </w:tc>
      </w:tr>
      <w:tr w:rsidR="00A85C19" w:rsidRPr="00416541" w14:paraId="058E8DBF" w14:textId="77777777" w:rsidTr="001C2B56">
        <w:trPr>
          <w:trHeight w:val="300"/>
        </w:trPr>
        <w:tc>
          <w:tcPr>
            <w:tcW w:w="2438" w:type="dxa"/>
            <w:tcBorders>
              <w:top w:val="nil"/>
              <w:left w:val="nil"/>
              <w:bottom w:val="nil"/>
              <w:right w:val="single" w:sz="4" w:space="0" w:color="FFFFFF"/>
            </w:tcBorders>
            <w:vAlign w:val="center"/>
            <w:hideMark/>
          </w:tcPr>
          <w:p w14:paraId="252D87EC"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City Winnall &amp; Highcliffe</w:t>
            </w:r>
          </w:p>
        </w:tc>
        <w:tc>
          <w:tcPr>
            <w:tcW w:w="978" w:type="dxa"/>
            <w:tcBorders>
              <w:top w:val="nil"/>
              <w:left w:val="nil"/>
              <w:bottom w:val="single" w:sz="4" w:space="0" w:color="FFFFFF"/>
              <w:right w:val="single" w:sz="4" w:space="0" w:color="FFFFFF"/>
            </w:tcBorders>
            <w:shd w:val="clear" w:color="000000" w:fill="C0C0C0"/>
            <w:vAlign w:val="center"/>
            <w:hideMark/>
          </w:tcPr>
          <w:p w14:paraId="5EC42400" w14:textId="3D849F7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15.1</w:t>
            </w:r>
          </w:p>
        </w:tc>
        <w:tc>
          <w:tcPr>
            <w:tcW w:w="1068" w:type="dxa"/>
            <w:tcBorders>
              <w:top w:val="nil"/>
              <w:left w:val="nil"/>
              <w:bottom w:val="single" w:sz="4" w:space="0" w:color="FFFFFF"/>
              <w:right w:val="single" w:sz="4" w:space="0" w:color="FFFFFF"/>
            </w:tcBorders>
            <w:shd w:val="clear" w:color="000000" w:fill="C0C0C0"/>
            <w:vAlign w:val="center"/>
            <w:hideMark/>
          </w:tcPr>
          <w:p w14:paraId="25A607D7" w14:textId="48F53A8C"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8.6</w:t>
            </w:r>
          </w:p>
        </w:tc>
        <w:tc>
          <w:tcPr>
            <w:tcW w:w="956" w:type="dxa"/>
            <w:tcBorders>
              <w:top w:val="nil"/>
              <w:left w:val="nil"/>
              <w:bottom w:val="single" w:sz="4" w:space="0" w:color="FFFFFF"/>
              <w:right w:val="single" w:sz="4" w:space="0" w:color="FFFFFF"/>
            </w:tcBorders>
            <w:shd w:val="clear" w:color="000000" w:fill="6DB9D3"/>
            <w:vAlign w:val="center"/>
            <w:hideMark/>
          </w:tcPr>
          <w:p w14:paraId="6D8795E6" w14:textId="14A28595"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13.8</w:t>
            </w:r>
          </w:p>
        </w:tc>
      </w:tr>
      <w:tr w:rsidR="00A85C19" w:rsidRPr="00416541" w14:paraId="3DB16D5C" w14:textId="77777777" w:rsidTr="001C2B56">
        <w:trPr>
          <w:trHeight w:val="300"/>
        </w:trPr>
        <w:tc>
          <w:tcPr>
            <w:tcW w:w="2438" w:type="dxa"/>
            <w:tcBorders>
              <w:top w:val="nil"/>
              <w:left w:val="nil"/>
              <w:bottom w:val="nil"/>
              <w:right w:val="single" w:sz="4" w:space="0" w:color="FFFFFF"/>
            </w:tcBorders>
            <w:vAlign w:val="center"/>
            <w:hideMark/>
          </w:tcPr>
          <w:p w14:paraId="48E08F29"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Rural North</w:t>
            </w:r>
          </w:p>
        </w:tc>
        <w:tc>
          <w:tcPr>
            <w:tcW w:w="978" w:type="dxa"/>
            <w:tcBorders>
              <w:top w:val="nil"/>
              <w:left w:val="nil"/>
              <w:bottom w:val="single" w:sz="4" w:space="0" w:color="FFFFFF"/>
              <w:right w:val="single" w:sz="4" w:space="0" w:color="FFFFFF"/>
            </w:tcBorders>
            <w:shd w:val="clear" w:color="000000" w:fill="C0C0C0"/>
            <w:vAlign w:val="center"/>
            <w:hideMark/>
          </w:tcPr>
          <w:p w14:paraId="69E0E944" w14:textId="188FEE80"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15.3</w:t>
            </w:r>
          </w:p>
        </w:tc>
        <w:tc>
          <w:tcPr>
            <w:tcW w:w="1068" w:type="dxa"/>
            <w:tcBorders>
              <w:top w:val="nil"/>
              <w:left w:val="nil"/>
              <w:bottom w:val="single" w:sz="4" w:space="0" w:color="FFFFFF"/>
              <w:right w:val="single" w:sz="4" w:space="0" w:color="FFFFFF"/>
            </w:tcBorders>
            <w:shd w:val="clear" w:color="000000" w:fill="C0C0C0"/>
            <w:vAlign w:val="center"/>
            <w:hideMark/>
          </w:tcPr>
          <w:p w14:paraId="7461B994" w14:textId="4DBCD0D0"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15.1</w:t>
            </w:r>
          </w:p>
        </w:tc>
        <w:tc>
          <w:tcPr>
            <w:tcW w:w="956" w:type="dxa"/>
            <w:tcBorders>
              <w:top w:val="nil"/>
              <w:left w:val="nil"/>
              <w:bottom w:val="single" w:sz="4" w:space="0" w:color="FFFFFF"/>
              <w:right w:val="single" w:sz="4" w:space="0" w:color="FFFFFF"/>
            </w:tcBorders>
            <w:shd w:val="clear" w:color="000000" w:fill="6DB9D3"/>
            <w:vAlign w:val="center"/>
            <w:hideMark/>
          </w:tcPr>
          <w:p w14:paraId="641967D6" w14:textId="21F4FE9A"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18.1</w:t>
            </w:r>
          </w:p>
        </w:tc>
      </w:tr>
      <w:tr w:rsidR="00A85C19" w:rsidRPr="00416541" w14:paraId="5DD3FC81" w14:textId="77777777" w:rsidTr="001C2B56">
        <w:trPr>
          <w:trHeight w:val="300"/>
        </w:trPr>
        <w:tc>
          <w:tcPr>
            <w:tcW w:w="2438" w:type="dxa"/>
            <w:tcBorders>
              <w:top w:val="nil"/>
              <w:left w:val="nil"/>
              <w:bottom w:val="nil"/>
              <w:right w:val="single" w:sz="4" w:space="0" w:color="FFFFFF"/>
            </w:tcBorders>
            <w:vAlign w:val="center"/>
            <w:hideMark/>
          </w:tcPr>
          <w:p w14:paraId="5ABD3C7C"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Rural South</w:t>
            </w:r>
          </w:p>
        </w:tc>
        <w:tc>
          <w:tcPr>
            <w:tcW w:w="978" w:type="dxa"/>
            <w:tcBorders>
              <w:top w:val="nil"/>
              <w:left w:val="nil"/>
              <w:bottom w:val="single" w:sz="4" w:space="0" w:color="FFFFFF"/>
              <w:right w:val="single" w:sz="4" w:space="0" w:color="FFFFFF"/>
            </w:tcBorders>
            <w:shd w:val="clear" w:color="000000" w:fill="C0C0C0"/>
            <w:vAlign w:val="center"/>
            <w:hideMark/>
          </w:tcPr>
          <w:p w14:paraId="28C647A0" w14:textId="52091416"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27.6</w:t>
            </w:r>
          </w:p>
        </w:tc>
        <w:tc>
          <w:tcPr>
            <w:tcW w:w="1068" w:type="dxa"/>
            <w:tcBorders>
              <w:top w:val="nil"/>
              <w:left w:val="nil"/>
              <w:bottom w:val="single" w:sz="4" w:space="0" w:color="FFFFFF"/>
              <w:right w:val="single" w:sz="4" w:space="0" w:color="FFFFFF"/>
            </w:tcBorders>
            <w:shd w:val="clear" w:color="000000" w:fill="C0C0C0"/>
            <w:vAlign w:val="center"/>
            <w:hideMark/>
          </w:tcPr>
          <w:p w14:paraId="59B69226" w14:textId="5F4FF7D5"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30.3</w:t>
            </w:r>
          </w:p>
        </w:tc>
        <w:tc>
          <w:tcPr>
            <w:tcW w:w="956" w:type="dxa"/>
            <w:tcBorders>
              <w:top w:val="nil"/>
              <w:left w:val="nil"/>
              <w:bottom w:val="single" w:sz="4" w:space="0" w:color="FFFFFF"/>
              <w:right w:val="single" w:sz="4" w:space="0" w:color="FFFFFF"/>
            </w:tcBorders>
            <w:shd w:val="clear" w:color="000000" w:fill="6DB9D3"/>
            <w:vAlign w:val="center"/>
            <w:hideMark/>
          </w:tcPr>
          <w:p w14:paraId="4C11B184" w14:textId="4A9D74C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27.3</w:t>
            </w:r>
          </w:p>
        </w:tc>
      </w:tr>
    </w:tbl>
    <w:p w14:paraId="14DE56D0" w14:textId="77777777" w:rsidR="00416541" w:rsidRDefault="00416541" w:rsidP="005250F8">
      <w:pPr>
        <w:widowControl w:val="0"/>
        <w:spacing w:line="283" w:lineRule="auto"/>
        <w:rPr>
          <w:rFonts w:asciiTheme="minorHAnsi" w:hAnsiTheme="minorHAnsi"/>
          <w14:ligatures w14:val="none"/>
        </w:rPr>
      </w:pPr>
    </w:p>
    <w:tbl>
      <w:tblPr>
        <w:tblW w:w="5440" w:type="dxa"/>
        <w:tblLook w:val="04A0" w:firstRow="1" w:lastRow="0" w:firstColumn="1" w:lastColumn="0" w:noHBand="0" w:noVBand="1"/>
      </w:tblPr>
      <w:tblGrid>
        <w:gridCol w:w="2440"/>
        <w:gridCol w:w="978"/>
        <w:gridCol w:w="1068"/>
        <w:gridCol w:w="954"/>
      </w:tblGrid>
      <w:tr w:rsidR="00416541" w:rsidRPr="00416541" w14:paraId="15FC206F" w14:textId="77777777" w:rsidTr="00737ACE">
        <w:trPr>
          <w:trHeight w:val="510"/>
        </w:trPr>
        <w:tc>
          <w:tcPr>
            <w:tcW w:w="2440" w:type="dxa"/>
            <w:tcBorders>
              <w:top w:val="nil"/>
              <w:left w:val="nil"/>
              <w:bottom w:val="nil"/>
              <w:right w:val="single" w:sz="4" w:space="0" w:color="FFFFFF"/>
            </w:tcBorders>
            <w:vAlign w:val="center"/>
            <w:hideMark/>
          </w:tcPr>
          <w:p w14:paraId="568E3384" w14:textId="77777777" w:rsidR="00416541" w:rsidRPr="00416541" w:rsidRDefault="00416541" w:rsidP="00416541">
            <w:pPr>
              <w:spacing w:after="0" w:line="240" w:lineRule="auto"/>
              <w:rPr>
                <w:rFonts w:ascii="Segoe" w:hAnsi="Segoe" w:cs="Times New Roman"/>
                <w:b/>
                <w:bCs/>
                <w:color w:val="6DB9D3"/>
                <w:kern w:val="0"/>
                <w14:ligatures w14:val="none"/>
                <w14:cntxtAlts w14:val="0"/>
              </w:rPr>
            </w:pPr>
            <w:r w:rsidRPr="00416541">
              <w:rPr>
                <w:rFonts w:ascii="Segoe" w:hAnsi="Segoe" w:cs="Times New Roman"/>
                <w:b/>
                <w:bCs/>
                <w:color w:val="6DB9D3"/>
                <w:kern w:val="0"/>
                <w14:ligatures w14:val="none"/>
                <w14:cntxtAlts w14:val="0"/>
              </w:rPr>
              <w:t>Property type</w:t>
            </w:r>
          </w:p>
        </w:tc>
        <w:tc>
          <w:tcPr>
            <w:tcW w:w="978" w:type="dxa"/>
            <w:tcBorders>
              <w:top w:val="nil"/>
              <w:left w:val="nil"/>
              <w:bottom w:val="single" w:sz="4" w:space="0" w:color="FFFFFF"/>
              <w:right w:val="single" w:sz="4" w:space="0" w:color="FFFFFF"/>
            </w:tcBorders>
            <w:shd w:val="clear" w:color="000000" w:fill="42484D"/>
            <w:vAlign w:val="center"/>
            <w:hideMark/>
          </w:tcPr>
          <w:p w14:paraId="285B3ADA"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 xml:space="preserve">Population </w:t>
            </w:r>
          </w:p>
        </w:tc>
        <w:tc>
          <w:tcPr>
            <w:tcW w:w="1068" w:type="dxa"/>
            <w:tcBorders>
              <w:top w:val="nil"/>
              <w:left w:val="nil"/>
              <w:bottom w:val="single" w:sz="4" w:space="0" w:color="FFFFFF"/>
              <w:right w:val="single" w:sz="4" w:space="0" w:color="FFFFFF"/>
            </w:tcBorders>
            <w:shd w:val="clear" w:color="000000" w:fill="42484D"/>
            <w:vAlign w:val="center"/>
            <w:hideMark/>
          </w:tcPr>
          <w:p w14:paraId="4EED8640"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Unweighted survey</w:t>
            </w:r>
          </w:p>
        </w:tc>
        <w:tc>
          <w:tcPr>
            <w:tcW w:w="954" w:type="dxa"/>
            <w:tcBorders>
              <w:top w:val="nil"/>
              <w:left w:val="nil"/>
              <w:bottom w:val="single" w:sz="4" w:space="0" w:color="FFFFFF"/>
              <w:right w:val="single" w:sz="4" w:space="0" w:color="FFFFFF"/>
            </w:tcBorders>
            <w:shd w:val="clear" w:color="000000" w:fill="42484D"/>
            <w:vAlign w:val="center"/>
            <w:hideMark/>
          </w:tcPr>
          <w:p w14:paraId="094422EA"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Weighted survey</w:t>
            </w:r>
          </w:p>
        </w:tc>
      </w:tr>
      <w:tr w:rsidR="00A85C19" w:rsidRPr="00416541" w14:paraId="6CD2095E" w14:textId="77777777" w:rsidTr="001C2B56">
        <w:trPr>
          <w:trHeight w:val="300"/>
        </w:trPr>
        <w:tc>
          <w:tcPr>
            <w:tcW w:w="2440" w:type="dxa"/>
            <w:tcBorders>
              <w:top w:val="nil"/>
              <w:left w:val="nil"/>
              <w:bottom w:val="nil"/>
              <w:right w:val="single" w:sz="4" w:space="0" w:color="FFFFFF"/>
            </w:tcBorders>
            <w:vAlign w:val="center"/>
            <w:hideMark/>
          </w:tcPr>
          <w:p w14:paraId="0475095C"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Bungalow</w:t>
            </w:r>
          </w:p>
        </w:tc>
        <w:tc>
          <w:tcPr>
            <w:tcW w:w="978" w:type="dxa"/>
            <w:tcBorders>
              <w:top w:val="nil"/>
              <w:left w:val="nil"/>
              <w:bottom w:val="single" w:sz="4" w:space="0" w:color="FFFFFF"/>
              <w:right w:val="single" w:sz="4" w:space="0" w:color="FFFFFF"/>
            </w:tcBorders>
            <w:shd w:val="clear" w:color="000000" w:fill="C0C0C0"/>
            <w:vAlign w:val="center"/>
            <w:hideMark/>
          </w:tcPr>
          <w:p w14:paraId="18F4C965" w14:textId="2234C94D"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16.2</w:t>
            </w:r>
          </w:p>
        </w:tc>
        <w:tc>
          <w:tcPr>
            <w:tcW w:w="1068" w:type="dxa"/>
            <w:tcBorders>
              <w:top w:val="nil"/>
              <w:left w:val="nil"/>
              <w:bottom w:val="single" w:sz="4" w:space="0" w:color="FFFFFF"/>
              <w:right w:val="single" w:sz="4" w:space="0" w:color="FFFFFF"/>
            </w:tcBorders>
            <w:shd w:val="clear" w:color="000000" w:fill="C0C0C0"/>
            <w:vAlign w:val="center"/>
            <w:hideMark/>
          </w:tcPr>
          <w:p w14:paraId="01DED94C" w14:textId="58F04F01"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20.7</w:t>
            </w:r>
          </w:p>
        </w:tc>
        <w:tc>
          <w:tcPr>
            <w:tcW w:w="954" w:type="dxa"/>
            <w:tcBorders>
              <w:top w:val="nil"/>
              <w:left w:val="nil"/>
              <w:bottom w:val="single" w:sz="4" w:space="0" w:color="FFFFFF"/>
              <w:right w:val="single" w:sz="4" w:space="0" w:color="FFFFFF"/>
            </w:tcBorders>
            <w:shd w:val="clear" w:color="000000" w:fill="6DB9D3"/>
            <w:vAlign w:val="center"/>
            <w:hideMark/>
          </w:tcPr>
          <w:p w14:paraId="5D42F586" w14:textId="10BF962C"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17.7</w:t>
            </w:r>
          </w:p>
        </w:tc>
      </w:tr>
      <w:tr w:rsidR="00A85C19" w:rsidRPr="00416541" w14:paraId="644D708A" w14:textId="77777777" w:rsidTr="001C2B56">
        <w:trPr>
          <w:trHeight w:val="300"/>
        </w:trPr>
        <w:tc>
          <w:tcPr>
            <w:tcW w:w="2440" w:type="dxa"/>
            <w:tcBorders>
              <w:top w:val="nil"/>
              <w:left w:val="nil"/>
              <w:bottom w:val="nil"/>
              <w:right w:val="single" w:sz="4" w:space="0" w:color="FFFFFF"/>
            </w:tcBorders>
            <w:vAlign w:val="center"/>
            <w:hideMark/>
          </w:tcPr>
          <w:p w14:paraId="50BE5D60"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Flat/Maisonette</w:t>
            </w:r>
          </w:p>
        </w:tc>
        <w:tc>
          <w:tcPr>
            <w:tcW w:w="978" w:type="dxa"/>
            <w:tcBorders>
              <w:top w:val="nil"/>
              <w:left w:val="nil"/>
              <w:bottom w:val="single" w:sz="4" w:space="0" w:color="FFFFFF"/>
              <w:right w:val="single" w:sz="4" w:space="0" w:color="FFFFFF"/>
            </w:tcBorders>
            <w:shd w:val="clear" w:color="000000" w:fill="C0C0C0"/>
            <w:vAlign w:val="center"/>
            <w:hideMark/>
          </w:tcPr>
          <w:p w14:paraId="3210FA07" w14:textId="520E52C9"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39.6</w:t>
            </w:r>
          </w:p>
        </w:tc>
        <w:tc>
          <w:tcPr>
            <w:tcW w:w="1068" w:type="dxa"/>
            <w:tcBorders>
              <w:top w:val="nil"/>
              <w:left w:val="nil"/>
              <w:bottom w:val="single" w:sz="4" w:space="0" w:color="FFFFFF"/>
              <w:right w:val="single" w:sz="4" w:space="0" w:color="FFFFFF"/>
            </w:tcBorders>
            <w:shd w:val="clear" w:color="000000" w:fill="C0C0C0"/>
            <w:vAlign w:val="center"/>
            <w:hideMark/>
          </w:tcPr>
          <w:p w14:paraId="5054A354" w14:textId="0AC0C84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51.8</w:t>
            </w:r>
          </w:p>
        </w:tc>
        <w:tc>
          <w:tcPr>
            <w:tcW w:w="954" w:type="dxa"/>
            <w:tcBorders>
              <w:top w:val="nil"/>
              <w:left w:val="nil"/>
              <w:bottom w:val="single" w:sz="4" w:space="0" w:color="FFFFFF"/>
              <w:right w:val="single" w:sz="4" w:space="0" w:color="FFFFFF"/>
            </w:tcBorders>
            <w:shd w:val="clear" w:color="000000" w:fill="6DB9D3"/>
            <w:vAlign w:val="center"/>
            <w:hideMark/>
          </w:tcPr>
          <w:p w14:paraId="5A0A9D9D" w14:textId="165904A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41.4</w:t>
            </w:r>
          </w:p>
        </w:tc>
      </w:tr>
      <w:tr w:rsidR="00A85C19" w:rsidRPr="00416541" w14:paraId="14979BED" w14:textId="77777777" w:rsidTr="001C2B56">
        <w:trPr>
          <w:trHeight w:val="300"/>
        </w:trPr>
        <w:tc>
          <w:tcPr>
            <w:tcW w:w="2440" w:type="dxa"/>
            <w:tcBorders>
              <w:top w:val="nil"/>
              <w:left w:val="nil"/>
              <w:bottom w:val="nil"/>
              <w:right w:val="single" w:sz="4" w:space="0" w:color="FFFFFF"/>
            </w:tcBorders>
            <w:vAlign w:val="center"/>
            <w:hideMark/>
          </w:tcPr>
          <w:p w14:paraId="09E35C8A"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House</w:t>
            </w:r>
          </w:p>
        </w:tc>
        <w:tc>
          <w:tcPr>
            <w:tcW w:w="978" w:type="dxa"/>
            <w:tcBorders>
              <w:top w:val="nil"/>
              <w:left w:val="nil"/>
              <w:bottom w:val="single" w:sz="4" w:space="0" w:color="FFFFFF"/>
              <w:right w:val="single" w:sz="4" w:space="0" w:color="FFFFFF"/>
            </w:tcBorders>
            <w:shd w:val="clear" w:color="000000" w:fill="C0C0C0"/>
            <w:vAlign w:val="center"/>
            <w:hideMark/>
          </w:tcPr>
          <w:p w14:paraId="7261DE04" w14:textId="00BD0FF1"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44.2</w:t>
            </w:r>
          </w:p>
        </w:tc>
        <w:tc>
          <w:tcPr>
            <w:tcW w:w="1068" w:type="dxa"/>
            <w:tcBorders>
              <w:top w:val="nil"/>
              <w:left w:val="nil"/>
              <w:bottom w:val="single" w:sz="4" w:space="0" w:color="FFFFFF"/>
              <w:right w:val="single" w:sz="4" w:space="0" w:color="FFFFFF"/>
            </w:tcBorders>
            <w:shd w:val="clear" w:color="000000" w:fill="C0C0C0"/>
            <w:vAlign w:val="center"/>
            <w:hideMark/>
          </w:tcPr>
          <w:p w14:paraId="2F8F2F06" w14:textId="1162741A"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27.6</w:t>
            </w:r>
          </w:p>
        </w:tc>
        <w:tc>
          <w:tcPr>
            <w:tcW w:w="954" w:type="dxa"/>
            <w:tcBorders>
              <w:top w:val="nil"/>
              <w:left w:val="nil"/>
              <w:bottom w:val="single" w:sz="4" w:space="0" w:color="FFFFFF"/>
              <w:right w:val="single" w:sz="4" w:space="0" w:color="FFFFFF"/>
            </w:tcBorders>
            <w:shd w:val="clear" w:color="000000" w:fill="6DB9D3"/>
            <w:vAlign w:val="center"/>
            <w:hideMark/>
          </w:tcPr>
          <w:p w14:paraId="230BBE7E" w14:textId="4B369EB2"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40.9</w:t>
            </w:r>
          </w:p>
        </w:tc>
      </w:tr>
    </w:tbl>
    <w:p w14:paraId="6D519B40" w14:textId="77777777" w:rsidR="00416541" w:rsidRDefault="00416541" w:rsidP="005250F8">
      <w:pPr>
        <w:widowControl w:val="0"/>
        <w:spacing w:line="283" w:lineRule="auto"/>
        <w:rPr>
          <w:rFonts w:asciiTheme="minorHAnsi" w:hAnsiTheme="minorHAnsi"/>
          <w14:ligatures w14:val="none"/>
        </w:rPr>
      </w:pPr>
    </w:p>
    <w:tbl>
      <w:tblPr>
        <w:tblW w:w="5440" w:type="dxa"/>
        <w:tblLook w:val="04A0" w:firstRow="1" w:lastRow="0" w:firstColumn="1" w:lastColumn="0" w:noHBand="0" w:noVBand="1"/>
      </w:tblPr>
      <w:tblGrid>
        <w:gridCol w:w="2439"/>
        <w:gridCol w:w="978"/>
        <w:gridCol w:w="1068"/>
        <w:gridCol w:w="955"/>
      </w:tblGrid>
      <w:tr w:rsidR="00416541" w:rsidRPr="00416541" w14:paraId="280344C0" w14:textId="77777777" w:rsidTr="00737ACE">
        <w:trPr>
          <w:trHeight w:val="510"/>
        </w:trPr>
        <w:tc>
          <w:tcPr>
            <w:tcW w:w="2439" w:type="dxa"/>
            <w:tcBorders>
              <w:top w:val="nil"/>
              <w:left w:val="nil"/>
              <w:bottom w:val="nil"/>
              <w:right w:val="single" w:sz="4" w:space="0" w:color="FFFFFF"/>
            </w:tcBorders>
            <w:vAlign w:val="center"/>
            <w:hideMark/>
          </w:tcPr>
          <w:p w14:paraId="0CA2894A" w14:textId="77777777" w:rsidR="00416541" w:rsidRPr="00416541" w:rsidRDefault="00416541" w:rsidP="00416541">
            <w:pPr>
              <w:spacing w:after="0" w:line="240" w:lineRule="auto"/>
              <w:rPr>
                <w:rFonts w:ascii="Segoe" w:hAnsi="Segoe" w:cs="Times New Roman"/>
                <w:b/>
                <w:bCs/>
                <w:color w:val="6DB9D3"/>
                <w:kern w:val="0"/>
                <w14:ligatures w14:val="none"/>
                <w14:cntxtAlts w14:val="0"/>
              </w:rPr>
            </w:pPr>
            <w:r w:rsidRPr="00416541">
              <w:rPr>
                <w:rFonts w:ascii="Segoe" w:hAnsi="Segoe" w:cs="Times New Roman"/>
                <w:b/>
                <w:bCs/>
                <w:color w:val="6DB9D3"/>
                <w:kern w:val="0"/>
                <w14:ligatures w14:val="none"/>
                <w14:cntxtAlts w14:val="0"/>
              </w:rPr>
              <w:t>Property size</w:t>
            </w:r>
          </w:p>
        </w:tc>
        <w:tc>
          <w:tcPr>
            <w:tcW w:w="978" w:type="dxa"/>
            <w:tcBorders>
              <w:top w:val="nil"/>
              <w:left w:val="nil"/>
              <w:bottom w:val="single" w:sz="4" w:space="0" w:color="FFFFFF"/>
              <w:right w:val="single" w:sz="4" w:space="0" w:color="FFFFFF"/>
            </w:tcBorders>
            <w:shd w:val="clear" w:color="000000" w:fill="42484D"/>
            <w:vAlign w:val="center"/>
            <w:hideMark/>
          </w:tcPr>
          <w:p w14:paraId="52798E02"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 xml:space="preserve">Population </w:t>
            </w:r>
          </w:p>
        </w:tc>
        <w:tc>
          <w:tcPr>
            <w:tcW w:w="1068" w:type="dxa"/>
            <w:tcBorders>
              <w:top w:val="nil"/>
              <w:left w:val="nil"/>
              <w:bottom w:val="single" w:sz="4" w:space="0" w:color="FFFFFF"/>
              <w:right w:val="single" w:sz="4" w:space="0" w:color="FFFFFF"/>
            </w:tcBorders>
            <w:shd w:val="clear" w:color="000000" w:fill="42484D"/>
            <w:vAlign w:val="center"/>
            <w:hideMark/>
          </w:tcPr>
          <w:p w14:paraId="1C49D06D"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Unweighted survey</w:t>
            </w:r>
          </w:p>
        </w:tc>
        <w:tc>
          <w:tcPr>
            <w:tcW w:w="955" w:type="dxa"/>
            <w:tcBorders>
              <w:top w:val="nil"/>
              <w:left w:val="nil"/>
              <w:bottom w:val="single" w:sz="4" w:space="0" w:color="FFFFFF"/>
              <w:right w:val="single" w:sz="4" w:space="0" w:color="FFFFFF"/>
            </w:tcBorders>
            <w:shd w:val="clear" w:color="000000" w:fill="42484D"/>
            <w:vAlign w:val="center"/>
            <w:hideMark/>
          </w:tcPr>
          <w:p w14:paraId="56CD9613"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Weighted survey</w:t>
            </w:r>
          </w:p>
        </w:tc>
      </w:tr>
      <w:tr w:rsidR="00A85C19" w:rsidRPr="00416541" w14:paraId="21E764ED" w14:textId="77777777" w:rsidTr="001C2B56">
        <w:trPr>
          <w:trHeight w:val="300"/>
        </w:trPr>
        <w:tc>
          <w:tcPr>
            <w:tcW w:w="2439" w:type="dxa"/>
            <w:tcBorders>
              <w:top w:val="nil"/>
              <w:left w:val="nil"/>
              <w:bottom w:val="nil"/>
              <w:right w:val="single" w:sz="4" w:space="0" w:color="FFFFFF"/>
            </w:tcBorders>
            <w:vAlign w:val="center"/>
            <w:hideMark/>
          </w:tcPr>
          <w:p w14:paraId="2071382B"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Bedsit</w:t>
            </w:r>
          </w:p>
        </w:tc>
        <w:tc>
          <w:tcPr>
            <w:tcW w:w="978" w:type="dxa"/>
            <w:tcBorders>
              <w:top w:val="nil"/>
              <w:left w:val="nil"/>
              <w:bottom w:val="single" w:sz="4" w:space="0" w:color="FFFFFF"/>
              <w:right w:val="single" w:sz="4" w:space="0" w:color="FFFFFF"/>
            </w:tcBorders>
            <w:shd w:val="clear" w:color="000000" w:fill="C0C0C0"/>
            <w:vAlign w:val="center"/>
            <w:hideMark/>
          </w:tcPr>
          <w:p w14:paraId="328488DD" w14:textId="7C944098"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1.1</w:t>
            </w:r>
          </w:p>
        </w:tc>
        <w:tc>
          <w:tcPr>
            <w:tcW w:w="1068" w:type="dxa"/>
            <w:tcBorders>
              <w:top w:val="nil"/>
              <w:left w:val="nil"/>
              <w:bottom w:val="single" w:sz="4" w:space="0" w:color="FFFFFF"/>
              <w:right w:val="single" w:sz="4" w:space="0" w:color="FFFFFF"/>
            </w:tcBorders>
            <w:shd w:val="clear" w:color="000000" w:fill="C0C0C0"/>
            <w:vAlign w:val="center"/>
            <w:hideMark/>
          </w:tcPr>
          <w:p w14:paraId="21834574" w14:textId="4A1BAE41"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1.2</w:t>
            </w:r>
          </w:p>
        </w:tc>
        <w:tc>
          <w:tcPr>
            <w:tcW w:w="955" w:type="dxa"/>
            <w:tcBorders>
              <w:top w:val="nil"/>
              <w:left w:val="nil"/>
              <w:bottom w:val="single" w:sz="4" w:space="0" w:color="FFFFFF"/>
              <w:right w:val="single" w:sz="4" w:space="0" w:color="FFFFFF"/>
            </w:tcBorders>
            <w:shd w:val="clear" w:color="000000" w:fill="6DB9D3"/>
            <w:vAlign w:val="center"/>
            <w:hideMark/>
          </w:tcPr>
          <w:p w14:paraId="440C2B56" w14:textId="3EF4410B"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1.3</w:t>
            </w:r>
          </w:p>
        </w:tc>
      </w:tr>
      <w:tr w:rsidR="00A85C19" w:rsidRPr="00416541" w14:paraId="72947767" w14:textId="77777777" w:rsidTr="001C2B56">
        <w:trPr>
          <w:trHeight w:val="300"/>
        </w:trPr>
        <w:tc>
          <w:tcPr>
            <w:tcW w:w="2439" w:type="dxa"/>
            <w:tcBorders>
              <w:top w:val="nil"/>
              <w:left w:val="nil"/>
              <w:bottom w:val="nil"/>
              <w:right w:val="single" w:sz="4" w:space="0" w:color="FFFFFF"/>
            </w:tcBorders>
            <w:vAlign w:val="center"/>
            <w:hideMark/>
          </w:tcPr>
          <w:p w14:paraId="4517940A"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One bed</w:t>
            </w:r>
          </w:p>
        </w:tc>
        <w:tc>
          <w:tcPr>
            <w:tcW w:w="978" w:type="dxa"/>
            <w:tcBorders>
              <w:top w:val="nil"/>
              <w:left w:val="nil"/>
              <w:bottom w:val="single" w:sz="4" w:space="0" w:color="FFFFFF"/>
              <w:right w:val="single" w:sz="4" w:space="0" w:color="FFFFFF"/>
            </w:tcBorders>
            <w:shd w:val="clear" w:color="000000" w:fill="C0C0C0"/>
            <w:vAlign w:val="center"/>
            <w:hideMark/>
          </w:tcPr>
          <w:p w14:paraId="34972976" w14:textId="58486151"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34.1</w:t>
            </w:r>
          </w:p>
        </w:tc>
        <w:tc>
          <w:tcPr>
            <w:tcW w:w="1068" w:type="dxa"/>
            <w:tcBorders>
              <w:top w:val="nil"/>
              <w:left w:val="nil"/>
              <w:bottom w:val="single" w:sz="4" w:space="0" w:color="FFFFFF"/>
              <w:right w:val="single" w:sz="4" w:space="0" w:color="FFFFFF"/>
            </w:tcBorders>
            <w:shd w:val="clear" w:color="000000" w:fill="C0C0C0"/>
            <w:vAlign w:val="center"/>
            <w:hideMark/>
          </w:tcPr>
          <w:p w14:paraId="261E67F0" w14:textId="49C521E2"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49.3</w:t>
            </w:r>
          </w:p>
        </w:tc>
        <w:tc>
          <w:tcPr>
            <w:tcW w:w="955" w:type="dxa"/>
            <w:tcBorders>
              <w:top w:val="nil"/>
              <w:left w:val="nil"/>
              <w:bottom w:val="single" w:sz="4" w:space="0" w:color="FFFFFF"/>
              <w:right w:val="single" w:sz="4" w:space="0" w:color="FFFFFF"/>
            </w:tcBorders>
            <w:shd w:val="clear" w:color="000000" w:fill="6DB9D3"/>
            <w:vAlign w:val="center"/>
            <w:hideMark/>
          </w:tcPr>
          <w:p w14:paraId="77863461" w14:textId="7C552BCB"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32.1</w:t>
            </w:r>
          </w:p>
        </w:tc>
      </w:tr>
      <w:tr w:rsidR="00A85C19" w:rsidRPr="00416541" w14:paraId="255F5561" w14:textId="77777777" w:rsidTr="001C2B56">
        <w:trPr>
          <w:trHeight w:val="300"/>
        </w:trPr>
        <w:tc>
          <w:tcPr>
            <w:tcW w:w="2439" w:type="dxa"/>
            <w:tcBorders>
              <w:top w:val="nil"/>
              <w:left w:val="nil"/>
              <w:bottom w:val="nil"/>
              <w:right w:val="single" w:sz="4" w:space="0" w:color="FFFFFF"/>
            </w:tcBorders>
            <w:vAlign w:val="center"/>
            <w:hideMark/>
          </w:tcPr>
          <w:p w14:paraId="44B5A886"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 xml:space="preserve">Two </w:t>
            </w:r>
            <w:proofErr w:type="gramStart"/>
            <w:r w:rsidRPr="00416541">
              <w:rPr>
                <w:rFonts w:ascii="Segoe" w:hAnsi="Segoe" w:cs="Times New Roman"/>
                <w:kern w:val="0"/>
                <w:sz w:val="16"/>
                <w:szCs w:val="16"/>
                <w14:ligatures w14:val="none"/>
                <w14:cntxtAlts w14:val="0"/>
              </w:rPr>
              <w:t>bed</w:t>
            </w:r>
            <w:proofErr w:type="gramEnd"/>
          </w:p>
        </w:tc>
        <w:tc>
          <w:tcPr>
            <w:tcW w:w="978" w:type="dxa"/>
            <w:tcBorders>
              <w:top w:val="nil"/>
              <w:left w:val="nil"/>
              <w:bottom w:val="single" w:sz="4" w:space="0" w:color="FFFFFF"/>
              <w:right w:val="single" w:sz="4" w:space="0" w:color="FFFFFF"/>
            </w:tcBorders>
            <w:shd w:val="clear" w:color="000000" w:fill="C0C0C0"/>
            <w:vAlign w:val="center"/>
            <w:hideMark/>
          </w:tcPr>
          <w:p w14:paraId="080EEB22" w14:textId="7D0185DA"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33.3</w:t>
            </w:r>
          </w:p>
        </w:tc>
        <w:tc>
          <w:tcPr>
            <w:tcW w:w="1068" w:type="dxa"/>
            <w:tcBorders>
              <w:top w:val="nil"/>
              <w:left w:val="nil"/>
              <w:bottom w:val="single" w:sz="4" w:space="0" w:color="FFFFFF"/>
              <w:right w:val="single" w:sz="4" w:space="0" w:color="FFFFFF"/>
            </w:tcBorders>
            <w:shd w:val="clear" w:color="000000" w:fill="C0C0C0"/>
            <w:vAlign w:val="center"/>
            <w:hideMark/>
          </w:tcPr>
          <w:p w14:paraId="3F5F31A5" w14:textId="43F035E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28.8</w:t>
            </w:r>
          </w:p>
        </w:tc>
        <w:tc>
          <w:tcPr>
            <w:tcW w:w="955" w:type="dxa"/>
            <w:tcBorders>
              <w:top w:val="nil"/>
              <w:left w:val="nil"/>
              <w:bottom w:val="single" w:sz="4" w:space="0" w:color="FFFFFF"/>
              <w:right w:val="single" w:sz="4" w:space="0" w:color="FFFFFF"/>
            </w:tcBorders>
            <w:shd w:val="clear" w:color="000000" w:fill="6DB9D3"/>
            <w:vAlign w:val="center"/>
            <w:hideMark/>
          </w:tcPr>
          <w:p w14:paraId="42006CEB" w14:textId="7065B7E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34.9</w:t>
            </w:r>
          </w:p>
        </w:tc>
      </w:tr>
      <w:tr w:rsidR="00A85C19" w:rsidRPr="00416541" w14:paraId="778894CC" w14:textId="77777777" w:rsidTr="001C2B56">
        <w:trPr>
          <w:trHeight w:val="300"/>
        </w:trPr>
        <w:tc>
          <w:tcPr>
            <w:tcW w:w="2439" w:type="dxa"/>
            <w:tcBorders>
              <w:top w:val="nil"/>
              <w:left w:val="nil"/>
              <w:bottom w:val="nil"/>
              <w:right w:val="single" w:sz="4" w:space="0" w:color="FFFFFF"/>
            </w:tcBorders>
            <w:vAlign w:val="center"/>
            <w:hideMark/>
          </w:tcPr>
          <w:p w14:paraId="555B3431"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 xml:space="preserve">Three </w:t>
            </w:r>
            <w:proofErr w:type="gramStart"/>
            <w:r w:rsidRPr="00416541">
              <w:rPr>
                <w:rFonts w:ascii="Segoe" w:hAnsi="Segoe" w:cs="Times New Roman"/>
                <w:kern w:val="0"/>
                <w:sz w:val="16"/>
                <w:szCs w:val="16"/>
                <w14:ligatures w14:val="none"/>
                <w14:cntxtAlts w14:val="0"/>
              </w:rPr>
              <w:t>bed</w:t>
            </w:r>
            <w:proofErr w:type="gramEnd"/>
          </w:p>
        </w:tc>
        <w:tc>
          <w:tcPr>
            <w:tcW w:w="978" w:type="dxa"/>
            <w:tcBorders>
              <w:top w:val="nil"/>
              <w:left w:val="nil"/>
              <w:bottom w:val="single" w:sz="4" w:space="0" w:color="FFFFFF"/>
              <w:right w:val="single" w:sz="4" w:space="0" w:color="FFFFFF"/>
            </w:tcBorders>
            <w:shd w:val="clear" w:color="000000" w:fill="C0C0C0"/>
            <w:vAlign w:val="center"/>
            <w:hideMark/>
          </w:tcPr>
          <w:p w14:paraId="26EE205B" w14:textId="19A552DD"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29.9</w:t>
            </w:r>
          </w:p>
        </w:tc>
        <w:tc>
          <w:tcPr>
            <w:tcW w:w="1068" w:type="dxa"/>
            <w:tcBorders>
              <w:top w:val="nil"/>
              <w:left w:val="nil"/>
              <w:bottom w:val="single" w:sz="4" w:space="0" w:color="FFFFFF"/>
              <w:right w:val="single" w:sz="4" w:space="0" w:color="FFFFFF"/>
            </w:tcBorders>
            <w:shd w:val="clear" w:color="000000" w:fill="C0C0C0"/>
            <w:vAlign w:val="center"/>
            <w:hideMark/>
          </w:tcPr>
          <w:p w14:paraId="185C13C2" w14:textId="2982131B"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20.0</w:t>
            </w:r>
          </w:p>
        </w:tc>
        <w:tc>
          <w:tcPr>
            <w:tcW w:w="955" w:type="dxa"/>
            <w:tcBorders>
              <w:top w:val="nil"/>
              <w:left w:val="nil"/>
              <w:bottom w:val="single" w:sz="4" w:space="0" w:color="FFFFFF"/>
              <w:right w:val="single" w:sz="4" w:space="0" w:color="FFFFFF"/>
            </w:tcBorders>
            <w:shd w:val="clear" w:color="000000" w:fill="6DB9D3"/>
            <w:vAlign w:val="center"/>
            <w:hideMark/>
          </w:tcPr>
          <w:p w14:paraId="1F6EC502" w14:textId="392D8A80"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30.1</w:t>
            </w:r>
          </w:p>
        </w:tc>
      </w:tr>
      <w:tr w:rsidR="00A85C19" w:rsidRPr="00416541" w14:paraId="5089BE0F" w14:textId="77777777" w:rsidTr="001C2B56">
        <w:trPr>
          <w:trHeight w:val="300"/>
        </w:trPr>
        <w:tc>
          <w:tcPr>
            <w:tcW w:w="2439" w:type="dxa"/>
            <w:tcBorders>
              <w:top w:val="nil"/>
              <w:left w:val="nil"/>
              <w:bottom w:val="nil"/>
              <w:right w:val="single" w:sz="4" w:space="0" w:color="FFFFFF"/>
            </w:tcBorders>
            <w:vAlign w:val="center"/>
            <w:hideMark/>
          </w:tcPr>
          <w:p w14:paraId="4DC1435B"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Four+ bed</w:t>
            </w:r>
          </w:p>
        </w:tc>
        <w:tc>
          <w:tcPr>
            <w:tcW w:w="978" w:type="dxa"/>
            <w:tcBorders>
              <w:top w:val="nil"/>
              <w:left w:val="nil"/>
              <w:bottom w:val="single" w:sz="4" w:space="0" w:color="FFFFFF"/>
              <w:right w:val="single" w:sz="4" w:space="0" w:color="FFFFFF"/>
            </w:tcBorders>
            <w:shd w:val="clear" w:color="000000" w:fill="C0C0C0"/>
            <w:vAlign w:val="center"/>
            <w:hideMark/>
          </w:tcPr>
          <w:p w14:paraId="0A41CD9B" w14:textId="32170BB1"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1.6</w:t>
            </w:r>
          </w:p>
        </w:tc>
        <w:tc>
          <w:tcPr>
            <w:tcW w:w="1068" w:type="dxa"/>
            <w:tcBorders>
              <w:top w:val="nil"/>
              <w:left w:val="nil"/>
              <w:bottom w:val="single" w:sz="4" w:space="0" w:color="FFFFFF"/>
              <w:right w:val="single" w:sz="4" w:space="0" w:color="FFFFFF"/>
            </w:tcBorders>
            <w:shd w:val="clear" w:color="000000" w:fill="C0C0C0"/>
            <w:vAlign w:val="center"/>
            <w:hideMark/>
          </w:tcPr>
          <w:p w14:paraId="19797B18" w14:textId="5944A2E0"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0.7</w:t>
            </w:r>
          </w:p>
        </w:tc>
        <w:tc>
          <w:tcPr>
            <w:tcW w:w="955" w:type="dxa"/>
            <w:tcBorders>
              <w:top w:val="nil"/>
              <w:left w:val="nil"/>
              <w:bottom w:val="single" w:sz="4" w:space="0" w:color="FFFFFF"/>
              <w:right w:val="single" w:sz="4" w:space="0" w:color="FFFFFF"/>
            </w:tcBorders>
            <w:shd w:val="clear" w:color="000000" w:fill="6DB9D3"/>
            <w:vAlign w:val="center"/>
            <w:hideMark/>
          </w:tcPr>
          <w:p w14:paraId="6473FBA4" w14:textId="002B96D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1.7</w:t>
            </w:r>
          </w:p>
        </w:tc>
      </w:tr>
    </w:tbl>
    <w:p w14:paraId="63B56B23" w14:textId="77777777" w:rsidR="00416541" w:rsidRDefault="00416541" w:rsidP="005250F8">
      <w:pPr>
        <w:widowControl w:val="0"/>
        <w:spacing w:line="283" w:lineRule="auto"/>
        <w:rPr>
          <w:rFonts w:asciiTheme="minorHAnsi" w:hAnsiTheme="minorHAnsi"/>
          <w14:ligatures w14:val="none"/>
        </w:rPr>
      </w:pPr>
    </w:p>
    <w:tbl>
      <w:tblPr>
        <w:tblW w:w="5440" w:type="dxa"/>
        <w:tblLook w:val="04A0" w:firstRow="1" w:lastRow="0" w:firstColumn="1" w:lastColumn="0" w:noHBand="0" w:noVBand="1"/>
      </w:tblPr>
      <w:tblGrid>
        <w:gridCol w:w="2438"/>
        <w:gridCol w:w="978"/>
        <w:gridCol w:w="1068"/>
        <w:gridCol w:w="956"/>
      </w:tblGrid>
      <w:tr w:rsidR="00416541" w:rsidRPr="00416541" w14:paraId="784C759D" w14:textId="77777777" w:rsidTr="00737ACE">
        <w:trPr>
          <w:trHeight w:val="510"/>
        </w:trPr>
        <w:tc>
          <w:tcPr>
            <w:tcW w:w="2438" w:type="dxa"/>
            <w:tcBorders>
              <w:top w:val="nil"/>
              <w:left w:val="nil"/>
              <w:bottom w:val="nil"/>
              <w:right w:val="single" w:sz="4" w:space="0" w:color="FFFFFF"/>
            </w:tcBorders>
            <w:vAlign w:val="center"/>
            <w:hideMark/>
          </w:tcPr>
          <w:p w14:paraId="0BC07440" w14:textId="77777777" w:rsidR="00416541" w:rsidRPr="00416541" w:rsidRDefault="00416541" w:rsidP="00416541">
            <w:pPr>
              <w:spacing w:after="0" w:line="240" w:lineRule="auto"/>
              <w:rPr>
                <w:rFonts w:ascii="Segoe" w:hAnsi="Segoe" w:cs="Times New Roman"/>
                <w:b/>
                <w:bCs/>
                <w:color w:val="6DB9D3"/>
                <w:kern w:val="0"/>
                <w14:ligatures w14:val="none"/>
                <w14:cntxtAlts w14:val="0"/>
              </w:rPr>
            </w:pPr>
            <w:r w:rsidRPr="00416541">
              <w:rPr>
                <w:rFonts w:ascii="Segoe" w:hAnsi="Segoe" w:cs="Times New Roman"/>
                <w:b/>
                <w:bCs/>
                <w:color w:val="6DB9D3"/>
                <w:kern w:val="0"/>
                <w14:ligatures w14:val="none"/>
                <w14:cntxtAlts w14:val="0"/>
              </w:rPr>
              <w:t>Age group</w:t>
            </w:r>
          </w:p>
        </w:tc>
        <w:tc>
          <w:tcPr>
            <w:tcW w:w="978" w:type="dxa"/>
            <w:tcBorders>
              <w:top w:val="nil"/>
              <w:left w:val="nil"/>
              <w:bottom w:val="single" w:sz="4" w:space="0" w:color="FFFFFF"/>
              <w:right w:val="single" w:sz="4" w:space="0" w:color="FFFFFF"/>
            </w:tcBorders>
            <w:shd w:val="clear" w:color="000000" w:fill="42484D"/>
            <w:vAlign w:val="center"/>
            <w:hideMark/>
          </w:tcPr>
          <w:p w14:paraId="71388010"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 xml:space="preserve">Population </w:t>
            </w:r>
          </w:p>
        </w:tc>
        <w:tc>
          <w:tcPr>
            <w:tcW w:w="1068" w:type="dxa"/>
            <w:tcBorders>
              <w:top w:val="nil"/>
              <w:left w:val="nil"/>
              <w:bottom w:val="single" w:sz="4" w:space="0" w:color="FFFFFF"/>
              <w:right w:val="single" w:sz="4" w:space="0" w:color="FFFFFF"/>
            </w:tcBorders>
            <w:shd w:val="clear" w:color="000000" w:fill="42484D"/>
            <w:vAlign w:val="center"/>
            <w:hideMark/>
          </w:tcPr>
          <w:p w14:paraId="1F95EB51"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Unweighted survey</w:t>
            </w:r>
          </w:p>
        </w:tc>
        <w:tc>
          <w:tcPr>
            <w:tcW w:w="956" w:type="dxa"/>
            <w:tcBorders>
              <w:top w:val="nil"/>
              <w:left w:val="nil"/>
              <w:bottom w:val="single" w:sz="4" w:space="0" w:color="FFFFFF"/>
              <w:right w:val="single" w:sz="4" w:space="0" w:color="FFFFFF"/>
            </w:tcBorders>
            <w:shd w:val="clear" w:color="000000" w:fill="42484D"/>
            <w:vAlign w:val="center"/>
            <w:hideMark/>
          </w:tcPr>
          <w:p w14:paraId="55715811"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Weighted survey</w:t>
            </w:r>
          </w:p>
        </w:tc>
      </w:tr>
      <w:tr w:rsidR="00A85C19" w:rsidRPr="00416541" w14:paraId="54F29270" w14:textId="77777777" w:rsidTr="001C2B56">
        <w:trPr>
          <w:trHeight w:val="300"/>
        </w:trPr>
        <w:tc>
          <w:tcPr>
            <w:tcW w:w="2438" w:type="dxa"/>
            <w:tcBorders>
              <w:top w:val="nil"/>
              <w:left w:val="nil"/>
              <w:bottom w:val="nil"/>
              <w:right w:val="single" w:sz="4" w:space="0" w:color="FFFFFF"/>
            </w:tcBorders>
            <w:vAlign w:val="center"/>
            <w:hideMark/>
          </w:tcPr>
          <w:p w14:paraId="28490864"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18 - 24 years</w:t>
            </w:r>
          </w:p>
        </w:tc>
        <w:tc>
          <w:tcPr>
            <w:tcW w:w="978" w:type="dxa"/>
            <w:tcBorders>
              <w:top w:val="nil"/>
              <w:left w:val="nil"/>
              <w:bottom w:val="single" w:sz="4" w:space="0" w:color="FFFFFF"/>
              <w:right w:val="single" w:sz="4" w:space="0" w:color="FFFFFF"/>
            </w:tcBorders>
            <w:shd w:val="clear" w:color="000000" w:fill="C0C0C0"/>
            <w:vAlign w:val="center"/>
            <w:hideMark/>
          </w:tcPr>
          <w:p w14:paraId="14D39DA7" w14:textId="6ACC7255"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1.3</w:t>
            </w:r>
          </w:p>
        </w:tc>
        <w:tc>
          <w:tcPr>
            <w:tcW w:w="1068" w:type="dxa"/>
            <w:tcBorders>
              <w:top w:val="nil"/>
              <w:left w:val="nil"/>
              <w:bottom w:val="single" w:sz="4" w:space="0" w:color="FFFFFF"/>
              <w:right w:val="single" w:sz="4" w:space="0" w:color="FFFFFF"/>
            </w:tcBorders>
            <w:shd w:val="clear" w:color="000000" w:fill="C0C0C0"/>
            <w:vAlign w:val="center"/>
            <w:hideMark/>
          </w:tcPr>
          <w:p w14:paraId="1553C16C" w14:textId="198C976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0.4</w:t>
            </w:r>
          </w:p>
        </w:tc>
        <w:tc>
          <w:tcPr>
            <w:tcW w:w="956" w:type="dxa"/>
            <w:tcBorders>
              <w:top w:val="nil"/>
              <w:left w:val="nil"/>
              <w:bottom w:val="single" w:sz="4" w:space="0" w:color="FFFFFF"/>
              <w:right w:val="single" w:sz="4" w:space="0" w:color="FFFFFF"/>
            </w:tcBorders>
            <w:shd w:val="clear" w:color="000000" w:fill="6DB9D3"/>
            <w:vAlign w:val="center"/>
            <w:hideMark/>
          </w:tcPr>
          <w:p w14:paraId="49301716" w14:textId="268A5DC5"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1.1</w:t>
            </w:r>
          </w:p>
        </w:tc>
      </w:tr>
      <w:tr w:rsidR="00A85C19" w:rsidRPr="00416541" w14:paraId="341F1136" w14:textId="77777777" w:rsidTr="001C2B56">
        <w:trPr>
          <w:trHeight w:val="300"/>
        </w:trPr>
        <w:tc>
          <w:tcPr>
            <w:tcW w:w="2438" w:type="dxa"/>
            <w:tcBorders>
              <w:top w:val="nil"/>
              <w:left w:val="nil"/>
              <w:bottom w:val="nil"/>
              <w:right w:val="single" w:sz="4" w:space="0" w:color="FFFFFF"/>
            </w:tcBorders>
            <w:vAlign w:val="center"/>
            <w:hideMark/>
          </w:tcPr>
          <w:p w14:paraId="78E8BEA8"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25 - 29 years</w:t>
            </w:r>
          </w:p>
        </w:tc>
        <w:tc>
          <w:tcPr>
            <w:tcW w:w="978" w:type="dxa"/>
            <w:tcBorders>
              <w:top w:val="nil"/>
              <w:left w:val="nil"/>
              <w:bottom w:val="single" w:sz="4" w:space="0" w:color="FFFFFF"/>
              <w:right w:val="single" w:sz="4" w:space="0" w:color="FFFFFF"/>
            </w:tcBorders>
            <w:shd w:val="clear" w:color="000000" w:fill="C0C0C0"/>
            <w:vAlign w:val="center"/>
            <w:hideMark/>
          </w:tcPr>
          <w:p w14:paraId="13E7296C" w14:textId="0BC23F2E"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3.4</w:t>
            </w:r>
          </w:p>
        </w:tc>
        <w:tc>
          <w:tcPr>
            <w:tcW w:w="1068" w:type="dxa"/>
            <w:tcBorders>
              <w:top w:val="nil"/>
              <w:left w:val="nil"/>
              <w:bottom w:val="single" w:sz="4" w:space="0" w:color="FFFFFF"/>
              <w:right w:val="single" w:sz="4" w:space="0" w:color="FFFFFF"/>
            </w:tcBorders>
            <w:shd w:val="clear" w:color="000000" w:fill="C0C0C0"/>
            <w:vAlign w:val="center"/>
            <w:hideMark/>
          </w:tcPr>
          <w:p w14:paraId="262CC76A" w14:textId="7CA3AAC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0.8</w:t>
            </w:r>
          </w:p>
        </w:tc>
        <w:tc>
          <w:tcPr>
            <w:tcW w:w="956" w:type="dxa"/>
            <w:tcBorders>
              <w:top w:val="nil"/>
              <w:left w:val="nil"/>
              <w:bottom w:val="single" w:sz="4" w:space="0" w:color="FFFFFF"/>
              <w:right w:val="single" w:sz="4" w:space="0" w:color="FFFFFF"/>
            </w:tcBorders>
            <w:shd w:val="clear" w:color="000000" w:fill="6DB9D3"/>
            <w:vAlign w:val="center"/>
            <w:hideMark/>
          </w:tcPr>
          <w:p w14:paraId="1EEAE34F" w14:textId="07034CF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2.9</w:t>
            </w:r>
          </w:p>
        </w:tc>
      </w:tr>
      <w:tr w:rsidR="00A85C19" w:rsidRPr="00416541" w14:paraId="21FF05A5" w14:textId="77777777" w:rsidTr="001C2B56">
        <w:trPr>
          <w:trHeight w:val="300"/>
        </w:trPr>
        <w:tc>
          <w:tcPr>
            <w:tcW w:w="2438" w:type="dxa"/>
            <w:tcBorders>
              <w:top w:val="nil"/>
              <w:left w:val="nil"/>
              <w:bottom w:val="nil"/>
              <w:right w:val="single" w:sz="4" w:space="0" w:color="FFFFFF"/>
            </w:tcBorders>
            <w:vAlign w:val="center"/>
            <w:hideMark/>
          </w:tcPr>
          <w:p w14:paraId="26E41158"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30 - 34 years</w:t>
            </w:r>
          </w:p>
        </w:tc>
        <w:tc>
          <w:tcPr>
            <w:tcW w:w="978" w:type="dxa"/>
            <w:tcBorders>
              <w:top w:val="nil"/>
              <w:left w:val="nil"/>
              <w:bottom w:val="single" w:sz="4" w:space="0" w:color="FFFFFF"/>
              <w:right w:val="single" w:sz="4" w:space="0" w:color="FFFFFF"/>
            </w:tcBorders>
            <w:shd w:val="clear" w:color="000000" w:fill="C0C0C0"/>
            <w:vAlign w:val="center"/>
            <w:hideMark/>
          </w:tcPr>
          <w:p w14:paraId="167A36D0" w14:textId="7F4C291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5.4</w:t>
            </w:r>
          </w:p>
        </w:tc>
        <w:tc>
          <w:tcPr>
            <w:tcW w:w="1068" w:type="dxa"/>
            <w:tcBorders>
              <w:top w:val="nil"/>
              <w:left w:val="nil"/>
              <w:bottom w:val="single" w:sz="4" w:space="0" w:color="FFFFFF"/>
              <w:right w:val="single" w:sz="4" w:space="0" w:color="FFFFFF"/>
            </w:tcBorders>
            <w:shd w:val="clear" w:color="000000" w:fill="C0C0C0"/>
            <w:vAlign w:val="center"/>
            <w:hideMark/>
          </w:tcPr>
          <w:p w14:paraId="699574DE" w14:textId="2463C2C5"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1.9</w:t>
            </w:r>
          </w:p>
        </w:tc>
        <w:tc>
          <w:tcPr>
            <w:tcW w:w="956" w:type="dxa"/>
            <w:tcBorders>
              <w:top w:val="nil"/>
              <w:left w:val="nil"/>
              <w:bottom w:val="single" w:sz="4" w:space="0" w:color="FFFFFF"/>
              <w:right w:val="single" w:sz="4" w:space="0" w:color="FFFFFF"/>
            </w:tcBorders>
            <w:shd w:val="clear" w:color="000000" w:fill="6DB9D3"/>
            <w:vAlign w:val="center"/>
            <w:hideMark/>
          </w:tcPr>
          <w:p w14:paraId="25B16867" w14:textId="38C0EC9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5.0</w:t>
            </w:r>
          </w:p>
        </w:tc>
      </w:tr>
      <w:tr w:rsidR="00A85C19" w:rsidRPr="00416541" w14:paraId="4E1CE49B" w14:textId="77777777" w:rsidTr="001C2B56">
        <w:trPr>
          <w:trHeight w:val="300"/>
        </w:trPr>
        <w:tc>
          <w:tcPr>
            <w:tcW w:w="2438" w:type="dxa"/>
            <w:tcBorders>
              <w:top w:val="nil"/>
              <w:left w:val="nil"/>
              <w:bottom w:val="nil"/>
              <w:right w:val="single" w:sz="4" w:space="0" w:color="FFFFFF"/>
            </w:tcBorders>
            <w:vAlign w:val="center"/>
            <w:hideMark/>
          </w:tcPr>
          <w:p w14:paraId="4F8856B1"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35 - 39 years</w:t>
            </w:r>
          </w:p>
        </w:tc>
        <w:tc>
          <w:tcPr>
            <w:tcW w:w="978" w:type="dxa"/>
            <w:tcBorders>
              <w:top w:val="nil"/>
              <w:left w:val="nil"/>
              <w:bottom w:val="single" w:sz="4" w:space="0" w:color="FFFFFF"/>
              <w:right w:val="single" w:sz="4" w:space="0" w:color="FFFFFF"/>
            </w:tcBorders>
            <w:shd w:val="clear" w:color="000000" w:fill="C0C0C0"/>
            <w:vAlign w:val="center"/>
            <w:hideMark/>
          </w:tcPr>
          <w:p w14:paraId="3C72B6A4" w14:textId="777E9148"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7.3</w:t>
            </w:r>
          </w:p>
        </w:tc>
        <w:tc>
          <w:tcPr>
            <w:tcW w:w="1068" w:type="dxa"/>
            <w:tcBorders>
              <w:top w:val="nil"/>
              <w:left w:val="nil"/>
              <w:bottom w:val="single" w:sz="4" w:space="0" w:color="FFFFFF"/>
              <w:right w:val="single" w:sz="4" w:space="0" w:color="FFFFFF"/>
            </w:tcBorders>
            <w:shd w:val="clear" w:color="000000" w:fill="C0C0C0"/>
            <w:vAlign w:val="center"/>
            <w:hideMark/>
          </w:tcPr>
          <w:p w14:paraId="17D59277" w14:textId="6DC5EF21"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3.4</w:t>
            </w:r>
          </w:p>
        </w:tc>
        <w:tc>
          <w:tcPr>
            <w:tcW w:w="956" w:type="dxa"/>
            <w:tcBorders>
              <w:top w:val="nil"/>
              <w:left w:val="nil"/>
              <w:bottom w:val="single" w:sz="4" w:space="0" w:color="FFFFFF"/>
              <w:right w:val="single" w:sz="4" w:space="0" w:color="FFFFFF"/>
            </w:tcBorders>
            <w:shd w:val="clear" w:color="000000" w:fill="6DB9D3"/>
            <w:vAlign w:val="center"/>
            <w:hideMark/>
          </w:tcPr>
          <w:p w14:paraId="77608D62" w14:textId="3A2D7F7B"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6.9</w:t>
            </w:r>
          </w:p>
        </w:tc>
      </w:tr>
      <w:tr w:rsidR="00A85C19" w:rsidRPr="00416541" w14:paraId="235CF853" w14:textId="77777777" w:rsidTr="001C2B56">
        <w:trPr>
          <w:trHeight w:val="300"/>
        </w:trPr>
        <w:tc>
          <w:tcPr>
            <w:tcW w:w="2438" w:type="dxa"/>
            <w:tcBorders>
              <w:top w:val="nil"/>
              <w:left w:val="nil"/>
              <w:bottom w:val="nil"/>
              <w:right w:val="single" w:sz="4" w:space="0" w:color="FFFFFF"/>
            </w:tcBorders>
            <w:vAlign w:val="center"/>
            <w:hideMark/>
          </w:tcPr>
          <w:p w14:paraId="457AFFD3"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40 - 44 years</w:t>
            </w:r>
          </w:p>
        </w:tc>
        <w:tc>
          <w:tcPr>
            <w:tcW w:w="978" w:type="dxa"/>
            <w:tcBorders>
              <w:top w:val="nil"/>
              <w:left w:val="nil"/>
              <w:bottom w:val="single" w:sz="4" w:space="0" w:color="FFFFFF"/>
              <w:right w:val="single" w:sz="4" w:space="0" w:color="FFFFFF"/>
            </w:tcBorders>
            <w:shd w:val="clear" w:color="000000" w:fill="C0C0C0"/>
            <w:vAlign w:val="center"/>
            <w:hideMark/>
          </w:tcPr>
          <w:p w14:paraId="1AB5229D" w14:textId="1F78E78D"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8.0</w:t>
            </w:r>
          </w:p>
        </w:tc>
        <w:tc>
          <w:tcPr>
            <w:tcW w:w="1068" w:type="dxa"/>
            <w:tcBorders>
              <w:top w:val="nil"/>
              <w:left w:val="nil"/>
              <w:bottom w:val="single" w:sz="4" w:space="0" w:color="FFFFFF"/>
              <w:right w:val="single" w:sz="4" w:space="0" w:color="FFFFFF"/>
            </w:tcBorders>
            <w:shd w:val="clear" w:color="000000" w:fill="C0C0C0"/>
            <w:vAlign w:val="center"/>
            <w:hideMark/>
          </w:tcPr>
          <w:p w14:paraId="31FD9629" w14:textId="521391A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3.8</w:t>
            </w:r>
          </w:p>
        </w:tc>
        <w:tc>
          <w:tcPr>
            <w:tcW w:w="956" w:type="dxa"/>
            <w:tcBorders>
              <w:top w:val="nil"/>
              <w:left w:val="nil"/>
              <w:bottom w:val="single" w:sz="4" w:space="0" w:color="FFFFFF"/>
              <w:right w:val="single" w:sz="4" w:space="0" w:color="FFFFFF"/>
            </w:tcBorders>
            <w:shd w:val="clear" w:color="000000" w:fill="6DB9D3"/>
            <w:vAlign w:val="center"/>
            <w:hideMark/>
          </w:tcPr>
          <w:p w14:paraId="6876746A" w14:textId="18CBC6DB"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8.0</w:t>
            </w:r>
          </w:p>
        </w:tc>
      </w:tr>
      <w:tr w:rsidR="00A85C19" w:rsidRPr="00416541" w14:paraId="646AA575" w14:textId="77777777" w:rsidTr="001C2B56">
        <w:trPr>
          <w:trHeight w:val="300"/>
        </w:trPr>
        <w:tc>
          <w:tcPr>
            <w:tcW w:w="2438" w:type="dxa"/>
            <w:tcBorders>
              <w:top w:val="nil"/>
              <w:left w:val="nil"/>
              <w:bottom w:val="nil"/>
              <w:right w:val="single" w:sz="4" w:space="0" w:color="FFFFFF"/>
            </w:tcBorders>
            <w:vAlign w:val="center"/>
            <w:hideMark/>
          </w:tcPr>
          <w:p w14:paraId="40AF5E9F"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45 - 49 years</w:t>
            </w:r>
          </w:p>
        </w:tc>
        <w:tc>
          <w:tcPr>
            <w:tcW w:w="978" w:type="dxa"/>
            <w:tcBorders>
              <w:top w:val="nil"/>
              <w:left w:val="nil"/>
              <w:bottom w:val="single" w:sz="4" w:space="0" w:color="FFFFFF"/>
              <w:right w:val="single" w:sz="4" w:space="0" w:color="FFFFFF"/>
            </w:tcBorders>
            <w:shd w:val="clear" w:color="000000" w:fill="C0C0C0"/>
            <w:vAlign w:val="center"/>
            <w:hideMark/>
          </w:tcPr>
          <w:p w14:paraId="22CDC4C4" w14:textId="6103209C"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8.5</w:t>
            </w:r>
          </w:p>
        </w:tc>
        <w:tc>
          <w:tcPr>
            <w:tcW w:w="1068" w:type="dxa"/>
            <w:tcBorders>
              <w:top w:val="nil"/>
              <w:left w:val="nil"/>
              <w:bottom w:val="single" w:sz="4" w:space="0" w:color="FFFFFF"/>
              <w:right w:val="single" w:sz="4" w:space="0" w:color="FFFFFF"/>
            </w:tcBorders>
            <w:shd w:val="clear" w:color="000000" w:fill="C0C0C0"/>
            <w:vAlign w:val="center"/>
            <w:hideMark/>
          </w:tcPr>
          <w:p w14:paraId="4B026639" w14:textId="35637DF3"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3.9</w:t>
            </w:r>
          </w:p>
        </w:tc>
        <w:tc>
          <w:tcPr>
            <w:tcW w:w="956" w:type="dxa"/>
            <w:tcBorders>
              <w:top w:val="nil"/>
              <w:left w:val="nil"/>
              <w:bottom w:val="single" w:sz="4" w:space="0" w:color="FFFFFF"/>
              <w:right w:val="single" w:sz="4" w:space="0" w:color="FFFFFF"/>
            </w:tcBorders>
            <w:shd w:val="clear" w:color="000000" w:fill="6DB9D3"/>
            <w:vAlign w:val="center"/>
            <w:hideMark/>
          </w:tcPr>
          <w:p w14:paraId="36187C70" w14:textId="699E15CC"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7.9</w:t>
            </w:r>
          </w:p>
        </w:tc>
      </w:tr>
      <w:tr w:rsidR="00A85C19" w:rsidRPr="00416541" w14:paraId="5AB70C4E" w14:textId="77777777" w:rsidTr="001C2B56">
        <w:trPr>
          <w:trHeight w:val="300"/>
        </w:trPr>
        <w:tc>
          <w:tcPr>
            <w:tcW w:w="2438" w:type="dxa"/>
            <w:tcBorders>
              <w:top w:val="nil"/>
              <w:left w:val="nil"/>
              <w:bottom w:val="nil"/>
              <w:right w:val="single" w:sz="4" w:space="0" w:color="FFFFFF"/>
            </w:tcBorders>
            <w:vAlign w:val="center"/>
            <w:hideMark/>
          </w:tcPr>
          <w:p w14:paraId="6A5A725C"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50 - 54 years</w:t>
            </w:r>
          </w:p>
        </w:tc>
        <w:tc>
          <w:tcPr>
            <w:tcW w:w="978" w:type="dxa"/>
            <w:tcBorders>
              <w:top w:val="nil"/>
              <w:left w:val="nil"/>
              <w:bottom w:val="single" w:sz="4" w:space="0" w:color="FFFFFF"/>
              <w:right w:val="single" w:sz="4" w:space="0" w:color="FFFFFF"/>
            </w:tcBorders>
            <w:shd w:val="clear" w:color="000000" w:fill="C0C0C0"/>
            <w:vAlign w:val="center"/>
            <w:hideMark/>
          </w:tcPr>
          <w:p w14:paraId="2AE2331A" w14:textId="3DA5E7D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8.7</w:t>
            </w:r>
          </w:p>
        </w:tc>
        <w:tc>
          <w:tcPr>
            <w:tcW w:w="1068" w:type="dxa"/>
            <w:tcBorders>
              <w:top w:val="nil"/>
              <w:left w:val="nil"/>
              <w:bottom w:val="single" w:sz="4" w:space="0" w:color="FFFFFF"/>
              <w:right w:val="single" w:sz="4" w:space="0" w:color="FFFFFF"/>
            </w:tcBorders>
            <w:shd w:val="clear" w:color="000000" w:fill="C0C0C0"/>
            <w:vAlign w:val="center"/>
            <w:hideMark/>
          </w:tcPr>
          <w:p w14:paraId="42CF33B4" w14:textId="67119F8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5.0</w:t>
            </w:r>
          </w:p>
        </w:tc>
        <w:tc>
          <w:tcPr>
            <w:tcW w:w="956" w:type="dxa"/>
            <w:tcBorders>
              <w:top w:val="nil"/>
              <w:left w:val="nil"/>
              <w:bottom w:val="single" w:sz="4" w:space="0" w:color="FFFFFF"/>
              <w:right w:val="single" w:sz="4" w:space="0" w:color="FFFFFF"/>
            </w:tcBorders>
            <w:shd w:val="clear" w:color="000000" w:fill="6DB9D3"/>
            <w:vAlign w:val="center"/>
            <w:hideMark/>
          </w:tcPr>
          <w:p w14:paraId="21FF5044" w14:textId="5FB13F92"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8.8</w:t>
            </w:r>
          </w:p>
        </w:tc>
      </w:tr>
      <w:tr w:rsidR="00A85C19" w:rsidRPr="00416541" w14:paraId="69F1F376" w14:textId="77777777" w:rsidTr="001C2B56">
        <w:trPr>
          <w:trHeight w:val="300"/>
        </w:trPr>
        <w:tc>
          <w:tcPr>
            <w:tcW w:w="2438" w:type="dxa"/>
            <w:tcBorders>
              <w:top w:val="nil"/>
              <w:left w:val="nil"/>
              <w:bottom w:val="nil"/>
              <w:right w:val="single" w:sz="4" w:space="0" w:color="FFFFFF"/>
            </w:tcBorders>
            <w:vAlign w:val="center"/>
            <w:hideMark/>
          </w:tcPr>
          <w:p w14:paraId="3B5FF0BE"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55 - 59 years</w:t>
            </w:r>
          </w:p>
        </w:tc>
        <w:tc>
          <w:tcPr>
            <w:tcW w:w="978" w:type="dxa"/>
            <w:tcBorders>
              <w:top w:val="nil"/>
              <w:left w:val="nil"/>
              <w:bottom w:val="single" w:sz="4" w:space="0" w:color="FFFFFF"/>
              <w:right w:val="single" w:sz="4" w:space="0" w:color="FFFFFF"/>
            </w:tcBorders>
            <w:shd w:val="clear" w:color="000000" w:fill="C0C0C0"/>
            <w:vAlign w:val="center"/>
            <w:hideMark/>
          </w:tcPr>
          <w:p w14:paraId="6AA36BC8" w14:textId="1E07078D"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8.8</w:t>
            </w:r>
          </w:p>
        </w:tc>
        <w:tc>
          <w:tcPr>
            <w:tcW w:w="1068" w:type="dxa"/>
            <w:tcBorders>
              <w:top w:val="nil"/>
              <w:left w:val="nil"/>
              <w:bottom w:val="single" w:sz="4" w:space="0" w:color="FFFFFF"/>
              <w:right w:val="single" w:sz="4" w:space="0" w:color="FFFFFF"/>
            </w:tcBorders>
            <w:shd w:val="clear" w:color="000000" w:fill="C0C0C0"/>
            <w:vAlign w:val="center"/>
            <w:hideMark/>
          </w:tcPr>
          <w:p w14:paraId="1A6AD1CB" w14:textId="78656A06"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7.3</w:t>
            </w:r>
          </w:p>
        </w:tc>
        <w:tc>
          <w:tcPr>
            <w:tcW w:w="956" w:type="dxa"/>
            <w:tcBorders>
              <w:top w:val="nil"/>
              <w:left w:val="nil"/>
              <w:bottom w:val="single" w:sz="4" w:space="0" w:color="FFFFFF"/>
              <w:right w:val="single" w:sz="4" w:space="0" w:color="FFFFFF"/>
            </w:tcBorders>
            <w:shd w:val="clear" w:color="000000" w:fill="6DB9D3"/>
            <w:vAlign w:val="center"/>
            <w:hideMark/>
          </w:tcPr>
          <w:p w14:paraId="0EFF0F13" w14:textId="7BBB4E85"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9.0</w:t>
            </w:r>
          </w:p>
        </w:tc>
      </w:tr>
      <w:tr w:rsidR="00A85C19" w:rsidRPr="00416541" w14:paraId="6ACD880D" w14:textId="77777777" w:rsidTr="001C2B56">
        <w:trPr>
          <w:trHeight w:val="300"/>
        </w:trPr>
        <w:tc>
          <w:tcPr>
            <w:tcW w:w="2438" w:type="dxa"/>
            <w:tcBorders>
              <w:top w:val="nil"/>
              <w:left w:val="nil"/>
              <w:bottom w:val="nil"/>
              <w:right w:val="single" w:sz="4" w:space="0" w:color="FFFFFF"/>
            </w:tcBorders>
            <w:vAlign w:val="center"/>
            <w:hideMark/>
          </w:tcPr>
          <w:p w14:paraId="0215F27A"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60 - 64 years</w:t>
            </w:r>
          </w:p>
        </w:tc>
        <w:tc>
          <w:tcPr>
            <w:tcW w:w="978" w:type="dxa"/>
            <w:tcBorders>
              <w:top w:val="nil"/>
              <w:left w:val="nil"/>
              <w:bottom w:val="single" w:sz="4" w:space="0" w:color="FFFFFF"/>
              <w:right w:val="single" w:sz="4" w:space="0" w:color="FFFFFF"/>
            </w:tcBorders>
            <w:shd w:val="clear" w:color="000000" w:fill="C0C0C0"/>
            <w:vAlign w:val="center"/>
            <w:hideMark/>
          </w:tcPr>
          <w:p w14:paraId="1F03E86C" w14:textId="7700B771"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10.2</w:t>
            </w:r>
          </w:p>
        </w:tc>
        <w:tc>
          <w:tcPr>
            <w:tcW w:w="1068" w:type="dxa"/>
            <w:tcBorders>
              <w:top w:val="nil"/>
              <w:left w:val="nil"/>
              <w:bottom w:val="single" w:sz="4" w:space="0" w:color="FFFFFF"/>
              <w:right w:val="single" w:sz="4" w:space="0" w:color="FFFFFF"/>
            </w:tcBorders>
            <w:shd w:val="clear" w:color="000000" w:fill="C0C0C0"/>
            <w:vAlign w:val="center"/>
            <w:hideMark/>
          </w:tcPr>
          <w:p w14:paraId="73F83041" w14:textId="6440C6C6"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10.0</w:t>
            </w:r>
          </w:p>
        </w:tc>
        <w:tc>
          <w:tcPr>
            <w:tcW w:w="956" w:type="dxa"/>
            <w:tcBorders>
              <w:top w:val="nil"/>
              <w:left w:val="nil"/>
              <w:bottom w:val="single" w:sz="4" w:space="0" w:color="FFFFFF"/>
              <w:right w:val="single" w:sz="4" w:space="0" w:color="FFFFFF"/>
            </w:tcBorders>
            <w:shd w:val="clear" w:color="000000" w:fill="6DB9D3"/>
            <w:vAlign w:val="center"/>
            <w:hideMark/>
          </w:tcPr>
          <w:p w14:paraId="1360273A" w14:textId="0CD71912"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10.4</w:t>
            </w:r>
          </w:p>
        </w:tc>
      </w:tr>
      <w:tr w:rsidR="00A85C19" w:rsidRPr="00416541" w14:paraId="0EE32761" w14:textId="77777777" w:rsidTr="001C2B56">
        <w:trPr>
          <w:trHeight w:val="300"/>
        </w:trPr>
        <w:tc>
          <w:tcPr>
            <w:tcW w:w="2438" w:type="dxa"/>
            <w:tcBorders>
              <w:top w:val="nil"/>
              <w:left w:val="nil"/>
              <w:bottom w:val="nil"/>
              <w:right w:val="single" w:sz="4" w:space="0" w:color="FFFFFF"/>
            </w:tcBorders>
            <w:vAlign w:val="center"/>
            <w:hideMark/>
          </w:tcPr>
          <w:p w14:paraId="69E94C76"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65 - 69 years</w:t>
            </w:r>
          </w:p>
        </w:tc>
        <w:tc>
          <w:tcPr>
            <w:tcW w:w="978" w:type="dxa"/>
            <w:tcBorders>
              <w:top w:val="nil"/>
              <w:left w:val="nil"/>
              <w:bottom w:val="single" w:sz="4" w:space="0" w:color="FFFFFF"/>
              <w:right w:val="single" w:sz="4" w:space="0" w:color="FFFFFF"/>
            </w:tcBorders>
            <w:shd w:val="clear" w:color="000000" w:fill="C0C0C0"/>
            <w:vAlign w:val="center"/>
            <w:hideMark/>
          </w:tcPr>
          <w:p w14:paraId="362740E1" w14:textId="405AEE8F"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10.6</w:t>
            </w:r>
          </w:p>
        </w:tc>
        <w:tc>
          <w:tcPr>
            <w:tcW w:w="1068" w:type="dxa"/>
            <w:tcBorders>
              <w:top w:val="nil"/>
              <w:left w:val="nil"/>
              <w:bottom w:val="single" w:sz="4" w:space="0" w:color="FFFFFF"/>
              <w:right w:val="single" w:sz="4" w:space="0" w:color="FFFFFF"/>
            </w:tcBorders>
            <w:shd w:val="clear" w:color="000000" w:fill="C0C0C0"/>
            <w:vAlign w:val="center"/>
            <w:hideMark/>
          </w:tcPr>
          <w:p w14:paraId="1AF0D4CD" w14:textId="480A42A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11.2</w:t>
            </w:r>
          </w:p>
        </w:tc>
        <w:tc>
          <w:tcPr>
            <w:tcW w:w="956" w:type="dxa"/>
            <w:tcBorders>
              <w:top w:val="nil"/>
              <w:left w:val="nil"/>
              <w:bottom w:val="single" w:sz="4" w:space="0" w:color="FFFFFF"/>
              <w:right w:val="single" w:sz="4" w:space="0" w:color="FFFFFF"/>
            </w:tcBorders>
            <w:shd w:val="clear" w:color="000000" w:fill="6DB9D3"/>
            <w:vAlign w:val="center"/>
            <w:hideMark/>
          </w:tcPr>
          <w:p w14:paraId="242086E1" w14:textId="677A3C3B"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11.3</w:t>
            </w:r>
          </w:p>
        </w:tc>
      </w:tr>
      <w:tr w:rsidR="00A85C19" w:rsidRPr="00416541" w14:paraId="7A02F61B" w14:textId="77777777" w:rsidTr="001C2B56">
        <w:trPr>
          <w:trHeight w:val="300"/>
        </w:trPr>
        <w:tc>
          <w:tcPr>
            <w:tcW w:w="2438" w:type="dxa"/>
            <w:tcBorders>
              <w:top w:val="nil"/>
              <w:left w:val="nil"/>
              <w:bottom w:val="nil"/>
              <w:right w:val="single" w:sz="4" w:space="0" w:color="FFFFFF"/>
            </w:tcBorders>
            <w:vAlign w:val="center"/>
            <w:hideMark/>
          </w:tcPr>
          <w:p w14:paraId="3B6A6C36"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lastRenderedPageBreak/>
              <w:t>70 - 74 years</w:t>
            </w:r>
          </w:p>
        </w:tc>
        <w:tc>
          <w:tcPr>
            <w:tcW w:w="978" w:type="dxa"/>
            <w:tcBorders>
              <w:top w:val="nil"/>
              <w:left w:val="nil"/>
              <w:bottom w:val="single" w:sz="4" w:space="0" w:color="FFFFFF"/>
              <w:right w:val="single" w:sz="4" w:space="0" w:color="FFFFFF"/>
            </w:tcBorders>
            <w:shd w:val="clear" w:color="000000" w:fill="C0C0C0"/>
            <w:vAlign w:val="center"/>
            <w:hideMark/>
          </w:tcPr>
          <w:p w14:paraId="7CC62164" w14:textId="6CF96749"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8.9</w:t>
            </w:r>
          </w:p>
        </w:tc>
        <w:tc>
          <w:tcPr>
            <w:tcW w:w="1068" w:type="dxa"/>
            <w:tcBorders>
              <w:top w:val="nil"/>
              <w:left w:val="nil"/>
              <w:bottom w:val="single" w:sz="4" w:space="0" w:color="FFFFFF"/>
              <w:right w:val="single" w:sz="4" w:space="0" w:color="FFFFFF"/>
            </w:tcBorders>
            <w:shd w:val="clear" w:color="000000" w:fill="C0C0C0"/>
            <w:vAlign w:val="center"/>
            <w:hideMark/>
          </w:tcPr>
          <w:p w14:paraId="57FBE7FF" w14:textId="0A7A1868"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14.1</w:t>
            </w:r>
          </w:p>
        </w:tc>
        <w:tc>
          <w:tcPr>
            <w:tcW w:w="956" w:type="dxa"/>
            <w:tcBorders>
              <w:top w:val="nil"/>
              <w:left w:val="nil"/>
              <w:bottom w:val="single" w:sz="4" w:space="0" w:color="FFFFFF"/>
              <w:right w:val="single" w:sz="4" w:space="0" w:color="FFFFFF"/>
            </w:tcBorders>
            <w:shd w:val="clear" w:color="000000" w:fill="6DB9D3"/>
            <w:vAlign w:val="center"/>
            <w:hideMark/>
          </w:tcPr>
          <w:p w14:paraId="7600066A" w14:textId="6C18BA89"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8.2</w:t>
            </w:r>
          </w:p>
        </w:tc>
      </w:tr>
      <w:tr w:rsidR="00A85C19" w:rsidRPr="00416541" w14:paraId="41AF5DA8" w14:textId="77777777" w:rsidTr="001C2B56">
        <w:trPr>
          <w:trHeight w:val="300"/>
        </w:trPr>
        <w:tc>
          <w:tcPr>
            <w:tcW w:w="2438" w:type="dxa"/>
            <w:tcBorders>
              <w:top w:val="nil"/>
              <w:left w:val="nil"/>
              <w:bottom w:val="nil"/>
              <w:right w:val="single" w:sz="4" w:space="0" w:color="FFFFFF"/>
            </w:tcBorders>
            <w:vAlign w:val="center"/>
            <w:hideMark/>
          </w:tcPr>
          <w:p w14:paraId="5EA875B3"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75 - 79 years</w:t>
            </w:r>
          </w:p>
        </w:tc>
        <w:tc>
          <w:tcPr>
            <w:tcW w:w="978" w:type="dxa"/>
            <w:tcBorders>
              <w:top w:val="nil"/>
              <w:left w:val="nil"/>
              <w:bottom w:val="single" w:sz="4" w:space="0" w:color="FFFFFF"/>
              <w:right w:val="single" w:sz="4" w:space="0" w:color="FFFFFF"/>
            </w:tcBorders>
            <w:shd w:val="clear" w:color="000000" w:fill="C0C0C0"/>
            <w:vAlign w:val="center"/>
            <w:hideMark/>
          </w:tcPr>
          <w:p w14:paraId="7FB832A9" w14:textId="5482B585"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7.7</w:t>
            </w:r>
          </w:p>
        </w:tc>
        <w:tc>
          <w:tcPr>
            <w:tcW w:w="1068" w:type="dxa"/>
            <w:tcBorders>
              <w:top w:val="nil"/>
              <w:left w:val="nil"/>
              <w:bottom w:val="single" w:sz="4" w:space="0" w:color="FFFFFF"/>
              <w:right w:val="single" w:sz="4" w:space="0" w:color="FFFFFF"/>
            </w:tcBorders>
            <w:shd w:val="clear" w:color="000000" w:fill="C0C0C0"/>
            <w:vAlign w:val="center"/>
            <w:hideMark/>
          </w:tcPr>
          <w:p w14:paraId="587C670B" w14:textId="3A42A5D0"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12.6</w:t>
            </w:r>
          </w:p>
        </w:tc>
        <w:tc>
          <w:tcPr>
            <w:tcW w:w="956" w:type="dxa"/>
            <w:tcBorders>
              <w:top w:val="nil"/>
              <w:left w:val="nil"/>
              <w:bottom w:val="single" w:sz="4" w:space="0" w:color="FFFFFF"/>
              <w:right w:val="single" w:sz="4" w:space="0" w:color="FFFFFF"/>
            </w:tcBorders>
            <w:shd w:val="clear" w:color="000000" w:fill="6DB9D3"/>
            <w:vAlign w:val="center"/>
            <w:hideMark/>
          </w:tcPr>
          <w:p w14:paraId="3789EF55" w14:textId="112A718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8.7</w:t>
            </w:r>
          </w:p>
        </w:tc>
      </w:tr>
      <w:tr w:rsidR="00A85C19" w:rsidRPr="00416541" w14:paraId="0923E06A" w14:textId="77777777" w:rsidTr="001C2B56">
        <w:trPr>
          <w:trHeight w:val="300"/>
        </w:trPr>
        <w:tc>
          <w:tcPr>
            <w:tcW w:w="2438" w:type="dxa"/>
            <w:tcBorders>
              <w:top w:val="nil"/>
              <w:left w:val="nil"/>
              <w:bottom w:val="nil"/>
              <w:right w:val="single" w:sz="4" w:space="0" w:color="FFFFFF"/>
            </w:tcBorders>
            <w:vAlign w:val="center"/>
            <w:hideMark/>
          </w:tcPr>
          <w:p w14:paraId="7FA8BE55"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80 - 84 years</w:t>
            </w:r>
          </w:p>
        </w:tc>
        <w:tc>
          <w:tcPr>
            <w:tcW w:w="978" w:type="dxa"/>
            <w:tcBorders>
              <w:top w:val="nil"/>
              <w:left w:val="nil"/>
              <w:bottom w:val="single" w:sz="4" w:space="0" w:color="FFFFFF"/>
              <w:right w:val="single" w:sz="4" w:space="0" w:color="FFFFFF"/>
            </w:tcBorders>
            <w:shd w:val="clear" w:color="000000" w:fill="C0C0C0"/>
            <w:vAlign w:val="center"/>
            <w:hideMark/>
          </w:tcPr>
          <w:p w14:paraId="079ACDF3" w14:textId="653F68E6"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5.2</w:t>
            </w:r>
          </w:p>
        </w:tc>
        <w:tc>
          <w:tcPr>
            <w:tcW w:w="1068" w:type="dxa"/>
            <w:tcBorders>
              <w:top w:val="nil"/>
              <w:left w:val="nil"/>
              <w:bottom w:val="single" w:sz="4" w:space="0" w:color="FFFFFF"/>
              <w:right w:val="single" w:sz="4" w:space="0" w:color="FFFFFF"/>
            </w:tcBorders>
            <w:shd w:val="clear" w:color="000000" w:fill="C0C0C0"/>
            <w:vAlign w:val="center"/>
            <w:hideMark/>
          </w:tcPr>
          <w:p w14:paraId="58DB9B8C" w14:textId="6D9A2789"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10.3</w:t>
            </w:r>
          </w:p>
        </w:tc>
        <w:tc>
          <w:tcPr>
            <w:tcW w:w="956" w:type="dxa"/>
            <w:tcBorders>
              <w:top w:val="nil"/>
              <w:left w:val="nil"/>
              <w:bottom w:val="single" w:sz="4" w:space="0" w:color="FFFFFF"/>
              <w:right w:val="single" w:sz="4" w:space="0" w:color="FFFFFF"/>
            </w:tcBorders>
            <w:shd w:val="clear" w:color="000000" w:fill="6DB9D3"/>
            <w:vAlign w:val="center"/>
            <w:hideMark/>
          </w:tcPr>
          <w:p w14:paraId="7BEB3381" w14:textId="624719EE"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5.4</w:t>
            </w:r>
          </w:p>
        </w:tc>
      </w:tr>
      <w:tr w:rsidR="00A85C19" w:rsidRPr="00416541" w14:paraId="7B880C8E" w14:textId="77777777" w:rsidTr="001C2B56">
        <w:trPr>
          <w:trHeight w:val="300"/>
        </w:trPr>
        <w:tc>
          <w:tcPr>
            <w:tcW w:w="2438" w:type="dxa"/>
            <w:tcBorders>
              <w:top w:val="nil"/>
              <w:left w:val="nil"/>
              <w:bottom w:val="nil"/>
              <w:right w:val="single" w:sz="4" w:space="0" w:color="FFFFFF"/>
            </w:tcBorders>
            <w:vAlign w:val="center"/>
            <w:hideMark/>
          </w:tcPr>
          <w:p w14:paraId="4065026C"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85 - 89 years</w:t>
            </w:r>
          </w:p>
        </w:tc>
        <w:tc>
          <w:tcPr>
            <w:tcW w:w="978" w:type="dxa"/>
            <w:tcBorders>
              <w:top w:val="nil"/>
              <w:left w:val="nil"/>
              <w:bottom w:val="single" w:sz="4" w:space="0" w:color="FFFFFF"/>
              <w:right w:val="single" w:sz="4" w:space="0" w:color="FFFFFF"/>
            </w:tcBorders>
            <w:shd w:val="clear" w:color="000000" w:fill="C0C0C0"/>
            <w:vAlign w:val="center"/>
            <w:hideMark/>
          </w:tcPr>
          <w:p w14:paraId="7E1AC0BF" w14:textId="7F277EAA"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3.5</w:t>
            </w:r>
          </w:p>
        </w:tc>
        <w:tc>
          <w:tcPr>
            <w:tcW w:w="1068" w:type="dxa"/>
            <w:tcBorders>
              <w:top w:val="nil"/>
              <w:left w:val="nil"/>
              <w:bottom w:val="single" w:sz="4" w:space="0" w:color="FFFFFF"/>
              <w:right w:val="single" w:sz="4" w:space="0" w:color="FFFFFF"/>
            </w:tcBorders>
            <w:shd w:val="clear" w:color="000000" w:fill="C0C0C0"/>
            <w:vAlign w:val="center"/>
            <w:hideMark/>
          </w:tcPr>
          <w:p w14:paraId="63616595" w14:textId="2E7CEE4A"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6.6</w:t>
            </w:r>
          </w:p>
        </w:tc>
        <w:tc>
          <w:tcPr>
            <w:tcW w:w="956" w:type="dxa"/>
            <w:tcBorders>
              <w:top w:val="nil"/>
              <w:left w:val="nil"/>
              <w:bottom w:val="single" w:sz="4" w:space="0" w:color="FFFFFF"/>
              <w:right w:val="single" w:sz="4" w:space="0" w:color="FFFFFF"/>
            </w:tcBorders>
            <w:shd w:val="clear" w:color="000000" w:fill="6DB9D3"/>
            <w:vAlign w:val="center"/>
            <w:hideMark/>
          </w:tcPr>
          <w:p w14:paraId="2A82EB42" w14:textId="4D8CC149"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3.8</w:t>
            </w:r>
          </w:p>
        </w:tc>
      </w:tr>
      <w:tr w:rsidR="00A85C19" w:rsidRPr="00416541" w14:paraId="7B33B7FF" w14:textId="77777777" w:rsidTr="001C2B56">
        <w:trPr>
          <w:trHeight w:val="300"/>
        </w:trPr>
        <w:tc>
          <w:tcPr>
            <w:tcW w:w="2438" w:type="dxa"/>
            <w:tcBorders>
              <w:top w:val="nil"/>
              <w:left w:val="nil"/>
              <w:bottom w:val="nil"/>
              <w:right w:val="single" w:sz="4" w:space="0" w:color="FFFFFF"/>
            </w:tcBorders>
            <w:vAlign w:val="center"/>
            <w:hideMark/>
          </w:tcPr>
          <w:p w14:paraId="2D568BAA"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90+ years</w:t>
            </w:r>
          </w:p>
        </w:tc>
        <w:tc>
          <w:tcPr>
            <w:tcW w:w="978" w:type="dxa"/>
            <w:tcBorders>
              <w:top w:val="nil"/>
              <w:left w:val="nil"/>
              <w:bottom w:val="single" w:sz="4" w:space="0" w:color="FFFFFF"/>
              <w:right w:val="single" w:sz="4" w:space="0" w:color="FFFFFF"/>
            </w:tcBorders>
            <w:shd w:val="clear" w:color="000000" w:fill="C0C0C0"/>
            <w:vAlign w:val="center"/>
            <w:hideMark/>
          </w:tcPr>
          <w:p w14:paraId="6C38B7C5" w14:textId="47906809"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2.1</w:t>
            </w:r>
          </w:p>
        </w:tc>
        <w:tc>
          <w:tcPr>
            <w:tcW w:w="1068" w:type="dxa"/>
            <w:tcBorders>
              <w:top w:val="nil"/>
              <w:left w:val="nil"/>
              <w:bottom w:val="single" w:sz="4" w:space="0" w:color="FFFFFF"/>
              <w:right w:val="single" w:sz="4" w:space="0" w:color="FFFFFF"/>
            </w:tcBorders>
            <w:shd w:val="clear" w:color="000000" w:fill="C0C0C0"/>
            <w:vAlign w:val="center"/>
            <w:hideMark/>
          </w:tcPr>
          <w:p w14:paraId="56EEF78D" w14:textId="6DA7ED5A"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3.8</w:t>
            </w:r>
          </w:p>
        </w:tc>
        <w:tc>
          <w:tcPr>
            <w:tcW w:w="956" w:type="dxa"/>
            <w:tcBorders>
              <w:top w:val="nil"/>
              <w:left w:val="nil"/>
              <w:bottom w:val="single" w:sz="4" w:space="0" w:color="FFFFFF"/>
              <w:right w:val="single" w:sz="4" w:space="0" w:color="FFFFFF"/>
            </w:tcBorders>
            <w:shd w:val="clear" w:color="000000" w:fill="6DB9D3"/>
            <w:vAlign w:val="center"/>
            <w:hideMark/>
          </w:tcPr>
          <w:p w14:paraId="289BC726" w14:textId="4816C99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2.7</w:t>
            </w:r>
          </w:p>
        </w:tc>
      </w:tr>
    </w:tbl>
    <w:p w14:paraId="5EB014CB" w14:textId="77777777" w:rsidR="00416541" w:rsidRDefault="00416541" w:rsidP="005250F8">
      <w:pPr>
        <w:widowControl w:val="0"/>
        <w:spacing w:line="283" w:lineRule="auto"/>
        <w:rPr>
          <w:rFonts w:asciiTheme="minorHAnsi" w:hAnsiTheme="minorHAnsi"/>
          <w14:ligatures w14:val="none"/>
        </w:rPr>
      </w:pPr>
    </w:p>
    <w:tbl>
      <w:tblPr>
        <w:tblW w:w="5440" w:type="dxa"/>
        <w:tblLook w:val="04A0" w:firstRow="1" w:lastRow="0" w:firstColumn="1" w:lastColumn="0" w:noHBand="0" w:noVBand="1"/>
      </w:tblPr>
      <w:tblGrid>
        <w:gridCol w:w="2440"/>
        <w:gridCol w:w="978"/>
        <w:gridCol w:w="1068"/>
        <w:gridCol w:w="954"/>
      </w:tblGrid>
      <w:tr w:rsidR="00416541" w:rsidRPr="00416541" w14:paraId="3B5BA35A" w14:textId="77777777" w:rsidTr="00737ACE">
        <w:trPr>
          <w:trHeight w:val="510"/>
        </w:trPr>
        <w:tc>
          <w:tcPr>
            <w:tcW w:w="2440" w:type="dxa"/>
            <w:tcBorders>
              <w:top w:val="nil"/>
              <w:left w:val="nil"/>
              <w:bottom w:val="nil"/>
              <w:right w:val="single" w:sz="4" w:space="0" w:color="FFFFFF"/>
            </w:tcBorders>
            <w:vAlign w:val="center"/>
            <w:hideMark/>
          </w:tcPr>
          <w:p w14:paraId="4B8E63F3" w14:textId="77777777" w:rsidR="00416541" w:rsidRPr="00416541" w:rsidRDefault="00416541" w:rsidP="00416541">
            <w:pPr>
              <w:spacing w:after="0" w:line="240" w:lineRule="auto"/>
              <w:rPr>
                <w:rFonts w:ascii="Segoe" w:hAnsi="Segoe" w:cs="Times New Roman"/>
                <w:b/>
                <w:bCs/>
                <w:color w:val="6DB9D3"/>
                <w:kern w:val="0"/>
                <w14:ligatures w14:val="none"/>
                <w14:cntxtAlts w14:val="0"/>
              </w:rPr>
            </w:pPr>
            <w:r w:rsidRPr="00416541">
              <w:rPr>
                <w:rFonts w:ascii="Segoe" w:hAnsi="Segoe" w:cs="Times New Roman"/>
                <w:b/>
                <w:bCs/>
                <w:color w:val="6DB9D3"/>
                <w:kern w:val="0"/>
                <w14:ligatures w14:val="none"/>
                <w14:cntxtAlts w14:val="0"/>
              </w:rPr>
              <w:t xml:space="preserve">Ethnic background </w:t>
            </w:r>
          </w:p>
        </w:tc>
        <w:tc>
          <w:tcPr>
            <w:tcW w:w="978" w:type="dxa"/>
            <w:tcBorders>
              <w:top w:val="nil"/>
              <w:left w:val="nil"/>
              <w:bottom w:val="single" w:sz="4" w:space="0" w:color="FFFFFF"/>
              <w:right w:val="single" w:sz="4" w:space="0" w:color="FFFFFF"/>
            </w:tcBorders>
            <w:shd w:val="clear" w:color="000000" w:fill="42484D"/>
            <w:vAlign w:val="center"/>
            <w:hideMark/>
          </w:tcPr>
          <w:p w14:paraId="309D2F5B"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 xml:space="preserve">Population </w:t>
            </w:r>
          </w:p>
        </w:tc>
        <w:tc>
          <w:tcPr>
            <w:tcW w:w="1068" w:type="dxa"/>
            <w:tcBorders>
              <w:top w:val="nil"/>
              <w:left w:val="nil"/>
              <w:bottom w:val="single" w:sz="4" w:space="0" w:color="FFFFFF"/>
              <w:right w:val="single" w:sz="4" w:space="0" w:color="FFFFFF"/>
            </w:tcBorders>
            <w:shd w:val="clear" w:color="000000" w:fill="42484D"/>
            <w:vAlign w:val="center"/>
            <w:hideMark/>
          </w:tcPr>
          <w:p w14:paraId="192E73E1"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Unweighted survey</w:t>
            </w:r>
          </w:p>
        </w:tc>
        <w:tc>
          <w:tcPr>
            <w:tcW w:w="954" w:type="dxa"/>
            <w:tcBorders>
              <w:top w:val="nil"/>
              <w:left w:val="nil"/>
              <w:bottom w:val="single" w:sz="4" w:space="0" w:color="FFFFFF"/>
              <w:right w:val="single" w:sz="4" w:space="0" w:color="FFFFFF"/>
            </w:tcBorders>
            <w:shd w:val="clear" w:color="000000" w:fill="42484D"/>
            <w:vAlign w:val="center"/>
            <w:hideMark/>
          </w:tcPr>
          <w:p w14:paraId="26202C99" w14:textId="77777777" w:rsidR="00416541" w:rsidRPr="00416541" w:rsidRDefault="00416541" w:rsidP="00416541">
            <w:pPr>
              <w:spacing w:after="0" w:line="240" w:lineRule="auto"/>
              <w:jc w:val="center"/>
              <w:rPr>
                <w:rFonts w:ascii="Segoe" w:hAnsi="Segoe" w:cs="Times New Roman"/>
                <w:color w:val="FFFFFF"/>
                <w:kern w:val="0"/>
                <w:sz w:val="16"/>
                <w:szCs w:val="16"/>
                <w14:ligatures w14:val="none"/>
                <w14:cntxtAlts w14:val="0"/>
              </w:rPr>
            </w:pPr>
            <w:r w:rsidRPr="00416541">
              <w:rPr>
                <w:rFonts w:ascii="Segoe" w:hAnsi="Segoe" w:cs="Times New Roman"/>
                <w:color w:val="FFFFFF"/>
                <w:kern w:val="0"/>
                <w:sz w:val="16"/>
                <w:szCs w:val="16"/>
                <w14:ligatures w14:val="none"/>
                <w14:cntxtAlts w14:val="0"/>
              </w:rPr>
              <w:t>Weighted survey</w:t>
            </w:r>
          </w:p>
        </w:tc>
      </w:tr>
      <w:tr w:rsidR="00A85C19" w:rsidRPr="00416541" w14:paraId="69435408" w14:textId="77777777" w:rsidTr="001C2B56">
        <w:trPr>
          <w:trHeight w:val="300"/>
        </w:trPr>
        <w:tc>
          <w:tcPr>
            <w:tcW w:w="2440" w:type="dxa"/>
            <w:tcBorders>
              <w:top w:val="nil"/>
              <w:left w:val="nil"/>
              <w:bottom w:val="nil"/>
              <w:right w:val="single" w:sz="4" w:space="0" w:color="FFFFFF"/>
            </w:tcBorders>
            <w:vAlign w:val="center"/>
            <w:hideMark/>
          </w:tcPr>
          <w:p w14:paraId="45968F42"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White British</w:t>
            </w:r>
          </w:p>
        </w:tc>
        <w:tc>
          <w:tcPr>
            <w:tcW w:w="978" w:type="dxa"/>
            <w:tcBorders>
              <w:top w:val="nil"/>
              <w:left w:val="nil"/>
              <w:bottom w:val="single" w:sz="4" w:space="0" w:color="FFFFFF"/>
              <w:right w:val="single" w:sz="4" w:space="0" w:color="FFFFFF"/>
            </w:tcBorders>
            <w:shd w:val="clear" w:color="000000" w:fill="C0C0C0"/>
            <w:vAlign w:val="center"/>
            <w:hideMark/>
          </w:tcPr>
          <w:p w14:paraId="3C02AF78" w14:textId="7AFC6F9D"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80.4</w:t>
            </w:r>
          </w:p>
        </w:tc>
        <w:tc>
          <w:tcPr>
            <w:tcW w:w="1068" w:type="dxa"/>
            <w:tcBorders>
              <w:top w:val="nil"/>
              <w:left w:val="nil"/>
              <w:bottom w:val="single" w:sz="4" w:space="0" w:color="FFFFFF"/>
              <w:right w:val="single" w:sz="4" w:space="0" w:color="FFFFFF"/>
            </w:tcBorders>
            <w:shd w:val="clear" w:color="000000" w:fill="C0C0C0"/>
            <w:vAlign w:val="center"/>
            <w:hideMark/>
          </w:tcPr>
          <w:p w14:paraId="4E1255ED" w14:textId="241AB602"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85.7</w:t>
            </w:r>
          </w:p>
        </w:tc>
        <w:tc>
          <w:tcPr>
            <w:tcW w:w="954" w:type="dxa"/>
            <w:tcBorders>
              <w:top w:val="nil"/>
              <w:left w:val="nil"/>
              <w:bottom w:val="single" w:sz="4" w:space="0" w:color="FFFFFF"/>
              <w:right w:val="single" w:sz="4" w:space="0" w:color="FFFFFF"/>
            </w:tcBorders>
            <w:shd w:val="clear" w:color="000000" w:fill="6DB9D3"/>
            <w:vAlign w:val="center"/>
            <w:hideMark/>
          </w:tcPr>
          <w:p w14:paraId="30773BF1" w14:textId="3A8E86C2"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84.5</w:t>
            </w:r>
          </w:p>
        </w:tc>
      </w:tr>
      <w:tr w:rsidR="00A85C19" w:rsidRPr="00416541" w14:paraId="020D27A9" w14:textId="77777777" w:rsidTr="001C2B56">
        <w:trPr>
          <w:trHeight w:val="300"/>
        </w:trPr>
        <w:tc>
          <w:tcPr>
            <w:tcW w:w="2440" w:type="dxa"/>
            <w:tcBorders>
              <w:top w:val="nil"/>
              <w:left w:val="nil"/>
              <w:bottom w:val="nil"/>
              <w:right w:val="single" w:sz="4" w:space="0" w:color="FFFFFF"/>
            </w:tcBorders>
            <w:vAlign w:val="center"/>
            <w:hideMark/>
          </w:tcPr>
          <w:p w14:paraId="56FB9BAF"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BAME</w:t>
            </w:r>
          </w:p>
        </w:tc>
        <w:tc>
          <w:tcPr>
            <w:tcW w:w="978" w:type="dxa"/>
            <w:tcBorders>
              <w:top w:val="nil"/>
              <w:left w:val="nil"/>
              <w:bottom w:val="single" w:sz="4" w:space="0" w:color="FFFFFF"/>
              <w:right w:val="single" w:sz="4" w:space="0" w:color="FFFFFF"/>
            </w:tcBorders>
            <w:shd w:val="clear" w:color="000000" w:fill="C0C0C0"/>
            <w:vAlign w:val="center"/>
            <w:hideMark/>
          </w:tcPr>
          <w:p w14:paraId="0D906E2E" w14:textId="5E92CE36"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9.1</w:t>
            </w:r>
          </w:p>
        </w:tc>
        <w:tc>
          <w:tcPr>
            <w:tcW w:w="1068" w:type="dxa"/>
            <w:tcBorders>
              <w:top w:val="nil"/>
              <w:left w:val="nil"/>
              <w:bottom w:val="single" w:sz="4" w:space="0" w:color="FFFFFF"/>
              <w:right w:val="single" w:sz="4" w:space="0" w:color="FFFFFF"/>
            </w:tcBorders>
            <w:shd w:val="clear" w:color="000000" w:fill="C0C0C0"/>
            <w:vAlign w:val="center"/>
            <w:hideMark/>
          </w:tcPr>
          <w:p w14:paraId="78DF99DF" w14:textId="62414C0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8.6</w:t>
            </w:r>
          </w:p>
        </w:tc>
        <w:tc>
          <w:tcPr>
            <w:tcW w:w="954" w:type="dxa"/>
            <w:tcBorders>
              <w:top w:val="nil"/>
              <w:left w:val="nil"/>
              <w:bottom w:val="single" w:sz="4" w:space="0" w:color="FFFFFF"/>
              <w:right w:val="single" w:sz="4" w:space="0" w:color="FFFFFF"/>
            </w:tcBorders>
            <w:shd w:val="clear" w:color="000000" w:fill="6DB9D3"/>
            <w:vAlign w:val="center"/>
            <w:hideMark/>
          </w:tcPr>
          <w:p w14:paraId="351F04EF" w14:textId="1197EE24"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11.4</w:t>
            </w:r>
          </w:p>
        </w:tc>
      </w:tr>
      <w:tr w:rsidR="00A85C19" w:rsidRPr="00416541" w14:paraId="15F28999" w14:textId="77777777" w:rsidTr="001C2B56">
        <w:trPr>
          <w:trHeight w:val="300"/>
        </w:trPr>
        <w:tc>
          <w:tcPr>
            <w:tcW w:w="2440" w:type="dxa"/>
            <w:tcBorders>
              <w:top w:val="nil"/>
              <w:left w:val="nil"/>
              <w:bottom w:val="nil"/>
              <w:right w:val="single" w:sz="4" w:space="0" w:color="FFFFFF"/>
            </w:tcBorders>
            <w:vAlign w:val="center"/>
            <w:hideMark/>
          </w:tcPr>
          <w:p w14:paraId="4DB721E9" w14:textId="77777777" w:rsidR="00A85C19" w:rsidRPr="00416541" w:rsidRDefault="00A85C19" w:rsidP="00A85C19">
            <w:pPr>
              <w:spacing w:after="0" w:line="240" w:lineRule="auto"/>
              <w:rPr>
                <w:rFonts w:ascii="Segoe" w:hAnsi="Segoe" w:cs="Times New Roman"/>
                <w:kern w:val="0"/>
                <w:sz w:val="16"/>
                <w:szCs w:val="16"/>
                <w14:ligatures w14:val="none"/>
                <w14:cntxtAlts w14:val="0"/>
              </w:rPr>
            </w:pPr>
            <w:r w:rsidRPr="00416541">
              <w:rPr>
                <w:rFonts w:ascii="Segoe" w:hAnsi="Segoe" w:cs="Times New Roman"/>
                <w:kern w:val="0"/>
                <w:sz w:val="16"/>
                <w:szCs w:val="16"/>
                <w14:ligatures w14:val="none"/>
                <w14:cntxtAlts w14:val="0"/>
              </w:rPr>
              <w:t>Prefer not to say</w:t>
            </w:r>
          </w:p>
        </w:tc>
        <w:tc>
          <w:tcPr>
            <w:tcW w:w="978" w:type="dxa"/>
            <w:tcBorders>
              <w:top w:val="nil"/>
              <w:left w:val="nil"/>
              <w:bottom w:val="single" w:sz="4" w:space="0" w:color="FFFFFF"/>
              <w:right w:val="single" w:sz="4" w:space="0" w:color="FFFFFF"/>
            </w:tcBorders>
            <w:shd w:val="clear" w:color="000000" w:fill="C0C0C0"/>
            <w:vAlign w:val="center"/>
            <w:hideMark/>
          </w:tcPr>
          <w:p w14:paraId="059CC53C" w14:textId="30248E2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0.3</w:t>
            </w:r>
          </w:p>
        </w:tc>
        <w:tc>
          <w:tcPr>
            <w:tcW w:w="1068" w:type="dxa"/>
            <w:tcBorders>
              <w:top w:val="nil"/>
              <w:left w:val="nil"/>
              <w:bottom w:val="single" w:sz="4" w:space="0" w:color="FFFFFF"/>
              <w:right w:val="single" w:sz="4" w:space="0" w:color="FFFFFF"/>
            </w:tcBorders>
            <w:shd w:val="clear" w:color="000000" w:fill="C0C0C0"/>
            <w:vAlign w:val="center"/>
            <w:hideMark/>
          </w:tcPr>
          <w:p w14:paraId="6A475441" w14:textId="6FDC284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3.0</w:t>
            </w:r>
          </w:p>
        </w:tc>
        <w:tc>
          <w:tcPr>
            <w:tcW w:w="954" w:type="dxa"/>
            <w:tcBorders>
              <w:top w:val="nil"/>
              <w:left w:val="nil"/>
              <w:bottom w:val="single" w:sz="4" w:space="0" w:color="FFFFFF"/>
              <w:right w:val="single" w:sz="4" w:space="0" w:color="FFFFFF"/>
            </w:tcBorders>
            <w:shd w:val="clear" w:color="000000" w:fill="6DB9D3"/>
            <w:vAlign w:val="center"/>
            <w:hideMark/>
          </w:tcPr>
          <w:p w14:paraId="4D782A10" w14:textId="2B221E97" w:rsidR="00A85C19" w:rsidRPr="00A85C19" w:rsidRDefault="00A85C19" w:rsidP="001C2B56">
            <w:pPr>
              <w:spacing w:after="0" w:line="240" w:lineRule="auto"/>
              <w:jc w:val="center"/>
              <w:rPr>
                <w:rFonts w:asciiTheme="minorHAnsi" w:hAnsiTheme="minorHAnsi"/>
                <w:sz w:val="18"/>
                <w:szCs w:val="18"/>
              </w:rPr>
            </w:pPr>
            <w:r w:rsidRPr="00A85C19">
              <w:rPr>
                <w:rFonts w:asciiTheme="minorHAnsi" w:hAnsiTheme="minorHAnsi"/>
              </w:rPr>
              <w:t>4.1</w:t>
            </w:r>
          </w:p>
        </w:tc>
      </w:tr>
    </w:tbl>
    <w:p w14:paraId="069BB839" w14:textId="77777777" w:rsidR="00416541" w:rsidRPr="005250F8" w:rsidRDefault="00416541" w:rsidP="005250F8">
      <w:pPr>
        <w:widowControl w:val="0"/>
        <w:spacing w:line="283" w:lineRule="auto"/>
        <w:rPr>
          <w:rFonts w:asciiTheme="minorHAnsi" w:hAnsiTheme="minorHAnsi"/>
          <w14:ligatures w14:val="none"/>
        </w:rPr>
      </w:pPr>
    </w:p>
    <w:sectPr w:rsidR="00416541" w:rsidRPr="00525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w:panose1 w:val="020B0502040200020203"/>
    <w:charset w:val="00"/>
    <w:family w:val="swiss"/>
    <w:pitch w:val="variable"/>
    <w:sig w:usb0="00000087" w:usb1="00000000"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34"/>
    <w:rsid w:val="000D4BA7"/>
    <w:rsid w:val="00124525"/>
    <w:rsid w:val="001C2B56"/>
    <w:rsid w:val="001D7B14"/>
    <w:rsid w:val="001F6DF7"/>
    <w:rsid w:val="002872B3"/>
    <w:rsid w:val="003432DF"/>
    <w:rsid w:val="00416541"/>
    <w:rsid w:val="004B0FE7"/>
    <w:rsid w:val="00511F34"/>
    <w:rsid w:val="005250F8"/>
    <w:rsid w:val="00737ACE"/>
    <w:rsid w:val="0083583D"/>
    <w:rsid w:val="00861966"/>
    <w:rsid w:val="00987358"/>
    <w:rsid w:val="00A85C19"/>
    <w:rsid w:val="00B32A9D"/>
    <w:rsid w:val="00BC73F6"/>
    <w:rsid w:val="00BF6DA8"/>
    <w:rsid w:val="00C64949"/>
    <w:rsid w:val="00DE3B49"/>
    <w:rsid w:val="00E02862"/>
    <w:rsid w:val="00EB2328"/>
    <w:rsid w:val="00F90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BE5E"/>
  <w15:chartTrackingRefBased/>
  <w15:docId w15:val="{EDE4E01A-F6A5-46A9-90F1-67F31F5E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F34"/>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511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F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F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F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F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F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F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F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F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F34"/>
    <w:rPr>
      <w:rFonts w:eastAsiaTheme="majorEastAsia" w:cstheme="majorBidi"/>
      <w:color w:val="272727" w:themeColor="text1" w:themeTint="D8"/>
    </w:rPr>
  </w:style>
  <w:style w:type="paragraph" w:styleId="Title">
    <w:name w:val="Title"/>
    <w:basedOn w:val="Normal"/>
    <w:next w:val="Normal"/>
    <w:link w:val="TitleChar"/>
    <w:uiPriority w:val="10"/>
    <w:qFormat/>
    <w:rsid w:val="00511F34"/>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11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F34"/>
    <w:pPr>
      <w:spacing w:before="160"/>
      <w:jc w:val="center"/>
    </w:pPr>
    <w:rPr>
      <w:i/>
      <w:iCs/>
      <w:color w:val="404040" w:themeColor="text1" w:themeTint="BF"/>
    </w:rPr>
  </w:style>
  <w:style w:type="character" w:customStyle="1" w:styleId="QuoteChar">
    <w:name w:val="Quote Char"/>
    <w:basedOn w:val="DefaultParagraphFont"/>
    <w:link w:val="Quote"/>
    <w:uiPriority w:val="29"/>
    <w:rsid w:val="00511F34"/>
    <w:rPr>
      <w:i/>
      <w:iCs/>
      <w:color w:val="404040" w:themeColor="text1" w:themeTint="BF"/>
    </w:rPr>
  </w:style>
  <w:style w:type="paragraph" w:styleId="ListParagraph">
    <w:name w:val="List Paragraph"/>
    <w:basedOn w:val="Normal"/>
    <w:uiPriority w:val="34"/>
    <w:qFormat/>
    <w:rsid w:val="00511F34"/>
    <w:pPr>
      <w:ind w:left="720"/>
      <w:contextualSpacing/>
    </w:pPr>
  </w:style>
  <w:style w:type="character" w:styleId="IntenseEmphasis">
    <w:name w:val="Intense Emphasis"/>
    <w:basedOn w:val="DefaultParagraphFont"/>
    <w:uiPriority w:val="21"/>
    <w:qFormat/>
    <w:rsid w:val="00511F34"/>
    <w:rPr>
      <w:i/>
      <w:iCs/>
      <w:color w:val="0F4761" w:themeColor="accent1" w:themeShade="BF"/>
    </w:rPr>
  </w:style>
  <w:style w:type="paragraph" w:styleId="IntenseQuote">
    <w:name w:val="Intense Quote"/>
    <w:basedOn w:val="Normal"/>
    <w:next w:val="Normal"/>
    <w:link w:val="IntenseQuoteChar"/>
    <w:uiPriority w:val="30"/>
    <w:qFormat/>
    <w:rsid w:val="00511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F34"/>
    <w:rPr>
      <w:i/>
      <w:iCs/>
      <w:color w:val="0F4761" w:themeColor="accent1" w:themeShade="BF"/>
    </w:rPr>
  </w:style>
  <w:style w:type="character" w:styleId="IntenseReference">
    <w:name w:val="Intense Reference"/>
    <w:basedOn w:val="DefaultParagraphFont"/>
    <w:uiPriority w:val="32"/>
    <w:qFormat/>
    <w:rsid w:val="00511F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499">
      <w:bodyDiv w:val="1"/>
      <w:marLeft w:val="0"/>
      <w:marRight w:val="0"/>
      <w:marTop w:val="0"/>
      <w:marBottom w:val="0"/>
      <w:divBdr>
        <w:top w:val="none" w:sz="0" w:space="0" w:color="auto"/>
        <w:left w:val="none" w:sz="0" w:space="0" w:color="auto"/>
        <w:bottom w:val="none" w:sz="0" w:space="0" w:color="auto"/>
        <w:right w:val="none" w:sz="0" w:space="0" w:color="auto"/>
      </w:divBdr>
    </w:div>
    <w:div w:id="18244819">
      <w:bodyDiv w:val="1"/>
      <w:marLeft w:val="0"/>
      <w:marRight w:val="0"/>
      <w:marTop w:val="0"/>
      <w:marBottom w:val="0"/>
      <w:divBdr>
        <w:top w:val="none" w:sz="0" w:space="0" w:color="auto"/>
        <w:left w:val="none" w:sz="0" w:space="0" w:color="auto"/>
        <w:bottom w:val="none" w:sz="0" w:space="0" w:color="auto"/>
        <w:right w:val="none" w:sz="0" w:space="0" w:color="auto"/>
      </w:divBdr>
    </w:div>
    <w:div w:id="122113089">
      <w:bodyDiv w:val="1"/>
      <w:marLeft w:val="0"/>
      <w:marRight w:val="0"/>
      <w:marTop w:val="0"/>
      <w:marBottom w:val="0"/>
      <w:divBdr>
        <w:top w:val="none" w:sz="0" w:space="0" w:color="auto"/>
        <w:left w:val="none" w:sz="0" w:space="0" w:color="auto"/>
        <w:bottom w:val="none" w:sz="0" w:space="0" w:color="auto"/>
        <w:right w:val="none" w:sz="0" w:space="0" w:color="auto"/>
      </w:divBdr>
    </w:div>
    <w:div w:id="179510568">
      <w:bodyDiv w:val="1"/>
      <w:marLeft w:val="0"/>
      <w:marRight w:val="0"/>
      <w:marTop w:val="0"/>
      <w:marBottom w:val="0"/>
      <w:divBdr>
        <w:top w:val="none" w:sz="0" w:space="0" w:color="auto"/>
        <w:left w:val="none" w:sz="0" w:space="0" w:color="auto"/>
        <w:bottom w:val="none" w:sz="0" w:space="0" w:color="auto"/>
        <w:right w:val="none" w:sz="0" w:space="0" w:color="auto"/>
      </w:divBdr>
    </w:div>
    <w:div w:id="205141972">
      <w:bodyDiv w:val="1"/>
      <w:marLeft w:val="0"/>
      <w:marRight w:val="0"/>
      <w:marTop w:val="0"/>
      <w:marBottom w:val="0"/>
      <w:divBdr>
        <w:top w:val="none" w:sz="0" w:space="0" w:color="auto"/>
        <w:left w:val="none" w:sz="0" w:space="0" w:color="auto"/>
        <w:bottom w:val="none" w:sz="0" w:space="0" w:color="auto"/>
        <w:right w:val="none" w:sz="0" w:space="0" w:color="auto"/>
      </w:divBdr>
    </w:div>
    <w:div w:id="255095699">
      <w:bodyDiv w:val="1"/>
      <w:marLeft w:val="0"/>
      <w:marRight w:val="0"/>
      <w:marTop w:val="0"/>
      <w:marBottom w:val="0"/>
      <w:divBdr>
        <w:top w:val="none" w:sz="0" w:space="0" w:color="auto"/>
        <w:left w:val="none" w:sz="0" w:space="0" w:color="auto"/>
        <w:bottom w:val="none" w:sz="0" w:space="0" w:color="auto"/>
        <w:right w:val="none" w:sz="0" w:space="0" w:color="auto"/>
      </w:divBdr>
    </w:div>
    <w:div w:id="269506051">
      <w:bodyDiv w:val="1"/>
      <w:marLeft w:val="0"/>
      <w:marRight w:val="0"/>
      <w:marTop w:val="0"/>
      <w:marBottom w:val="0"/>
      <w:divBdr>
        <w:top w:val="none" w:sz="0" w:space="0" w:color="auto"/>
        <w:left w:val="none" w:sz="0" w:space="0" w:color="auto"/>
        <w:bottom w:val="none" w:sz="0" w:space="0" w:color="auto"/>
        <w:right w:val="none" w:sz="0" w:space="0" w:color="auto"/>
      </w:divBdr>
    </w:div>
    <w:div w:id="278689264">
      <w:bodyDiv w:val="1"/>
      <w:marLeft w:val="0"/>
      <w:marRight w:val="0"/>
      <w:marTop w:val="0"/>
      <w:marBottom w:val="0"/>
      <w:divBdr>
        <w:top w:val="none" w:sz="0" w:space="0" w:color="auto"/>
        <w:left w:val="none" w:sz="0" w:space="0" w:color="auto"/>
        <w:bottom w:val="none" w:sz="0" w:space="0" w:color="auto"/>
        <w:right w:val="none" w:sz="0" w:space="0" w:color="auto"/>
      </w:divBdr>
    </w:div>
    <w:div w:id="335696368">
      <w:bodyDiv w:val="1"/>
      <w:marLeft w:val="0"/>
      <w:marRight w:val="0"/>
      <w:marTop w:val="0"/>
      <w:marBottom w:val="0"/>
      <w:divBdr>
        <w:top w:val="none" w:sz="0" w:space="0" w:color="auto"/>
        <w:left w:val="none" w:sz="0" w:space="0" w:color="auto"/>
        <w:bottom w:val="none" w:sz="0" w:space="0" w:color="auto"/>
        <w:right w:val="none" w:sz="0" w:space="0" w:color="auto"/>
      </w:divBdr>
    </w:div>
    <w:div w:id="556164668">
      <w:bodyDiv w:val="1"/>
      <w:marLeft w:val="0"/>
      <w:marRight w:val="0"/>
      <w:marTop w:val="0"/>
      <w:marBottom w:val="0"/>
      <w:divBdr>
        <w:top w:val="none" w:sz="0" w:space="0" w:color="auto"/>
        <w:left w:val="none" w:sz="0" w:space="0" w:color="auto"/>
        <w:bottom w:val="none" w:sz="0" w:space="0" w:color="auto"/>
        <w:right w:val="none" w:sz="0" w:space="0" w:color="auto"/>
      </w:divBdr>
    </w:div>
    <w:div w:id="634723625">
      <w:bodyDiv w:val="1"/>
      <w:marLeft w:val="0"/>
      <w:marRight w:val="0"/>
      <w:marTop w:val="0"/>
      <w:marBottom w:val="0"/>
      <w:divBdr>
        <w:top w:val="none" w:sz="0" w:space="0" w:color="auto"/>
        <w:left w:val="none" w:sz="0" w:space="0" w:color="auto"/>
        <w:bottom w:val="none" w:sz="0" w:space="0" w:color="auto"/>
        <w:right w:val="none" w:sz="0" w:space="0" w:color="auto"/>
      </w:divBdr>
    </w:div>
    <w:div w:id="739671756">
      <w:bodyDiv w:val="1"/>
      <w:marLeft w:val="0"/>
      <w:marRight w:val="0"/>
      <w:marTop w:val="0"/>
      <w:marBottom w:val="0"/>
      <w:divBdr>
        <w:top w:val="none" w:sz="0" w:space="0" w:color="auto"/>
        <w:left w:val="none" w:sz="0" w:space="0" w:color="auto"/>
        <w:bottom w:val="none" w:sz="0" w:space="0" w:color="auto"/>
        <w:right w:val="none" w:sz="0" w:space="0" w:color="auto"/>
      </w:divBdr>
    </w:div>
    <w:div w:id="740834732">
      <w:bodyDiv w:val="1"/>
      <w:marLeft w:val="0"/>
      <w:marRight w:val="0"/>
      <w:marTop w:val="0"/>
      <w:marBottom w:val="0"/>
      <w:divBdr>
        <w:top w:val="none" w:sz="0" w:space="0" w:color="auto"/>
        <w:left w:val="none" w:sz="0" w:space="0" w:color="auto"/>
        <w:bottom w:val="none" w:sz="0" w:space="0" w:color="auto"/>
        <w:right w:val="none" w:sz="0" w:space="0" w:color="auto"/>
      </w:divBdr>
    </w:div>
    <w:div w:id="775564538">
      <w:bodyDiv w:val="1"/>
      <w:marLeft w:val="0"/>
      <w:marRight w:val="0"/>
      <w:marTop w:val="0"/>
      <w:marBottom w:val="0"/>
      <w:divBdr>
        <w:top w:val="none" w:sz="0" w:space="0" w:color="auto"/>
        <w:left w:val="none" w:sz="0" w:space="0" w:color="auto"/>
        <w:bottom w:val="none" w:sz="0" w:space="0" w:color="auto"/>
        <w:right w:val="none" w:sz="0" w:space="0" w:color="auto"/>
      </w:divBdr>
    </w:div>
    <w:div w:id="835725033">
      <w:bodyDiv w:val="1"/>
      <w:marLeft w:val="0"/>
      <w:marRight w:val="0"/>
      <w:marTop w:val="0"/>
      <w:marBottom w:val="0"/>
      <w:divBdr>
        <w:top w:val="none" w:sz="0" w:space="0" w:color="auto"/>
        <w:left w:val="none" w:sz="0" w:space="0" w:color="auto"/>
        <w:bottom w:val="none" w:sz="0" w:space="0" w:color="auto"/>
        <w:right w:val="none" w:sz="0" w:space="0" w:color="auto"/>
      </w:divBdr>
    </w:div>
    <w:div w:id="890504828">
      <w:bodyDiv w:val="1"/>
      <w:marLeft w:val="0"/>
      <w:marRight w:val="0"/>
      <w:marTop w:val="0"/>
      <w:marBottom w:val="0"/>
      <w:divBdr>
        <w:top w:val="none" w:sz="0" w:space="0" w:color="auto"/>
        <w:left w:val="none" w:sz="0" w:space="0" w:color="auto"/>
        <w:bottom w:val="none" w:sz="0" w:space="0" w:color="auto"/>
        <w:right w:val="none" w:sz="0" w:space="0" w:color="auto"/>
      </w:divBdr>
    </w:div>
    <w:div w:id="972713768">
      <w:bodyDiv w:val="1"/>
      <w:marLeft w:val="0"/>
      <w:marRight w:val="0"/>
      <w:marTop w:val="0"/>
      <w:marBottom w:val="0"/>
      <w:divBdr>
        <w:top w:val="none" w:sz="0" w:space="0" w:color="auto"/>
        <w:left w:val="none" w:sz="0" w:space="0" w:color="auto"/>
        <w:bottom w:val="none" w:sz="0" w:space="0" w:color="auto"/>
        <w:right w:val="none" w:sz="0" w:space="0" w:color="auto"/>
      </w:divBdr>
    </w:div>
    <w:div w:id="1023827929">
      <w:bodyDiv w:val="1"/>
      <w:marLeft w:val="0"/>
      <w:marRight w:val="0"/>
      <w:marTop w:val="0"/>
      <w:marBottom w:val="0"/>
      <w:divBdr>
        <w:top w:val="none" w:sz="0" w:space="0" w:color="auto"/>
        <w:left w:val="none" w:sz="0" w:space="0" w:color="auto"/>
        <w:bottom w:val="none" w:sz="0" w:space="0" w:color="auto"/>
        <w:right w:val="none" w:sz="0" w:space="0" w:color="auto"/>
      </w:divBdr>
    </w:div>
    <w:div w:id="1084105859">
      <w:bodyDiv w:val="1"/>
      <w:marLeft w:val="0"/>
      <w:marRight w:val="0"/>
      <w:marTop w:val="0"/>
      <w:marBottom w:val="0"/>
      <w:divBdr>
        <w:top w:val="none" w:sz="0" w:space="0" w:color="auto"/>
        <w:left w:val="none" w:sz="0" w:space="0" w:color="auto"/>
        <w:bottom w:val="none" w:sz="0" w:space="0" w:color="auto"/>
        <w:right w:val="none" w:sz="0" w:space="0" w:color="auto"/>
      </w:divBdr>
    </w:div>
    <w:div w:id="1157267250">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64417340">
      <w:bodyDiv w:val="1"/>
      <w:marLeft w:val="0"/>
      <w:marRight w:val="0"/>
      <w:marTop w:val="0"/>
      <w:marBottom w:val="0"/>
      <w:divBdr>
        <w:top w:val="none" w:sz="0" w:space="0" w:color="auto"/>
        <w:left w:val="none" w:sz="0" w:space="0" w:color="auto"/>
        <w:bottom w:val="none" w:sz="0" w:space="0" w:color="auto"/>
        <w:right w:val="none" w:sz="0" w:space="0" w:color="auto"/>
      </w:divBdr>
    </w:div>
    <w:div w:id="1283072229">
      <w:bodyDiv w:val="1"/>
      <w:marLeft w:val="0"/>
      <w:marRight w:val="0"/>
      <w:marTop w:val="0"/>
      <w:marBottom w:val="0"/>
      <w:divBdr>
        <w:top w:val="none" w:sz="0" w:space="0" w:color="auto"/>
        <w:left w:val="none" w:sz="0" w:space="0" w:color="auto"/>
        <w:bottom w:val="none" w:sz="0" w:space="0" w:color="auto"/>
        <w:right w:val="none" w:sz="0" w:space="0" w:color="auto"/>
      </w:divBdr>
    </w:div>
    <w:div w:id="1307856846">
      <w:bodyDiv w:val="1"/>
      <w:marLeft w:val="0"/>
      <w:marRight w:val="0"/>
      <w:marTop w:val="0"/>
      <w:marBottom w:val="0"/>
      <w:divBdr>
        <w:top w:val="none" w:sz="0" w:space="0" w:color="auto"/>
        <w:left w:val="none" w:sz="0" w:space="0" w:color="auto"/>
        <w:bottom w:val="none" w:sz="0" w:space="0" w:color="auto"/>
        <w:right w:val="none" w:sz="0" w:space="0" w:color="auto"/>
      </w:divBdr>
    </w:div>
    <w:div w:id="1405108176">
      <w:bodyDiv w:val="1"/>
      <w:marLeft w:val="0"/>
      <w:marRight w:val="0"/>
      <w:marTop w:val="0"/>
      <w:marBottom w:val="0"/>
      <w:divBdr>
        <w:top w:val="none" w:sz="0" w:space="0" w:color="auto"/>
        <w:left w:val="none" w:sz="0" w:space="0" w:color="auto"/>
        <w:bottom w:val="none" w:sz="0" w:space="0" w:color="auto"/>
        <w:right w:val="none" w:sz="0" w:space="0" w:color="auto"/>
      </w:divBdr>
    </w:div>
    <w:div w:id="1442455115">
      <w:bodyDiv w:val="1"/>
      <w:marLeft w:val="0"/>
      <w:marRight w:val="0"/>
      <w:marTop w:val="0"/>
      <w:marBottom w:val="0"/>
      <w:divBdr>
        <w:top w:val="none" w:sz="0" w:space="0" w:color="auto"/>
        <w:left w:val="none" w:sz="0" w:space="0" w:color="auto"/>
        <w:bottom w:val="none" w:sz="0" w:space="0" w:color="auto"/>
        <w:right w:val="none" w:sz="0" w:space="0" w:color="auto"/>
      </w:divBdr>
    </w:div>
    <w:div w:id="1527061170">
      <w:bodyDiv w:val="1"/>
      <w:marLeft w:val="0"/>
      <w:marRight w:val="0"/>
      <w:marTop w:val="0"/>
      <w:marBottom w:val="0"/>
      <w:divBdr>
        <w:top w:val="none" w:sz="0" w:space="0" w:color="auto"/>
        <w:left w:val="none" w:sz="0" w:space="0" w:color="auto"/>
        <w:bottom w:val="none" w:sz="0" w:space="0" w:color="auto"/>
        <w:right w:val="none" w:sz="0" w:space="0" w:color="auto"/>
      </w:divBdr>
    </w:div>
    <w:div w:id="1540512507">
      <w:bodyDiv w:val="1"/>
      <w:marLeft w:val="0"/>
      <w:marRight w:val="0"/>
      <w:marTop w:val="0"/>
      <w:marBottom w:val="0"/>
      <w:divBdr>
        <w:top w:val="none" w:sz="0" w:space="0" w:color="auto"/>
        <w:left w:val="none" w:sz="0" w:space="0" w:color="auto"/>
        <w:bottom w:val="none" w:sz="0" w:space="0" w:color="auto"/>
        <w:right w:val="none" w:sz="0" w:space="0" w:color="auto"/>
      </w:divBdr>
    </w:div>
    <w:div w:id="1544899222">
      <w:bodyDiv w:val="1"/>
      <w:marLeft w:val="0"/>
      <w:marRight w:val="0"/>
      <w:marTop w:val="0"/>
      <w:marBottom w:val="0"/>
      <w:divBdr>
        <w:top w:val="none" w:sz="0" w:space="0" w:color="auto"/>
        <w:left w:val="none" w:sz="0" w:space="0" w:color="auto"/>
        <w:bottom w:val="none" w:sz="0" w:space="0" w:color="auto"/>
        <w:right w:val="none" w:sz="0" w:space="0" w:color="auto"/>
      </w:divBdr>
    </w:div>
    <w:div w:id="1615088322">
      <w:bodyDiv w:val="1"/>
      <w:marLeft w:val="0"/>
      <w:marRight w:val="0"/>
      <w:marTop w:val="0"/>
      <w:marBottom w:val="0"/>
      <w:divBdr>
        <w:top w:val="none" w:sz="0" w:space="0" w:color="auto"/>
        <w:left w:val="none" w:sz="0" w:space="0" w:color="auto"/>
        <w:bottom w:val="none" w:sz="0" w:space="0" w:color="auto"/>
        <w:right w:val="none" w:sz="0" w:space="0" w:color="auto"/>
      </w:divBdr>
    </w:div>
    <w:div w:id="1718775390">
      <w:bodyDiv w:val="1"/>
      <w:marLeft w:val="0"/>
      <w:marRight w:val="0"/>
      <w:marTop w:val="0"/>
      <w:marBottom w:val="0"/>
      <w:divBdr>
        <w:top w:val="none" w:sz="0" w:space="0" w:color="auto"/>
        <w:left w:val="none" w:sz="0" w:space="0" w:color="auto"/>
        <w:bottom w:val="none" w:sz="0" w:space="0" w:color="auto"/>
        <w:right w:val="none" w:sz="0" w:space="0" w:color="auto"/>
      </w:divBdr>
    </w:div>
    <w:div w:id="1741054390">
      <w:bodyDiv w:val="1"/>
      <w:marLeft w:val="0"/>
      <w:marRight w:val="0"/>
      <w:marTop w:val="0"/>
      <w:marBottom w:val="0"/>
      <w:divBdr>
        <w:top w:val="none" w:sz="0" w:space="0" w:color="auto"/>
        <w:left w:val="none" w:sz="0" w:space="0" w:color="auto"/>
        <w:bottom w:val="none" w:sz="0" w:space="0" w:color="auto"/>
        <w:right w:val="none" w:sz="0" w:space="0" w:color="auto"/>
      </w:divBdr>
    </w:div>
    <w:div w:id="1794128737">
      <w:bodyDiv w:val="1"/>
      <w:marLeft w:val="0"/>
      <w:marRight w:val="0"/>
      <w:marTop w:val="0"/>
      <w:marBottom w:val="0"/>
      <w:divBdr>
        <w:top w:val="none" w:sz="0" w:space="0" w:color="auto"/>
        <w:left w:val="none" w:sz="0" w:space="0" w:color="auto"/>
        <w:bottom w:val="none" w:sz="0" w:space="0" w:color="auto"/>
        <w:right w:val="none" w:sz="0" w:space="0" w:color="auto"/>
      </w:divBdr>
    </w:div>
    <w:div w:id="1800026279">
      <w:bodyDiv w:val="1"/>
      <w:marLeft w:val="0"/>
      <w:marRight w:val="0"/>
      <w:marTop w:val="0"/>
      <w:marBottom w:val="0"/>
      <w:divBdr>
        <w:top w:val="none" w:sz="0" w:space="0" w:color="auto"/>
        <w:left w:val="none" w:sz="0" w:space="0" w:color="auto"/>
        <w:bottom w:val="none" w:sz="0" w:space="0" w:color="auto"/>
        <w:right w:val="none" w:sz="0" w:space="0" w:color="auto"/>
      </w:divBdr>
    </w:div>
    <w:div w:id="1802110708">
      <w:bodyDiv w:val="1"/>
      <w:marLeft w:val="0"/>
      <w:marRight w:val="0"/>
      <w:marTop w:val="0"/>
      <w:marBottom w:val="0"/>
      <w:divBdr>
        <w:top w:val="none" w:sz="0" w:space="0" w:color="auto"/>
        <w:left w:val="none" w:sz="0" w:space="0" w:color="auto"/>
        <w:bottom w:val="none" w:sz="0" w:space="0" w:color="auto"/>
        <w:right w:val="none" w:sz="0" w:space="0" w:color="auto"/>
      </w:divBdr>
    </w:div>
    <w:div w:id="1847019339">
      <w:bodyDiv w:val="1"/>
      <w:marLeft w:val="0"/>
      <w:marRight w:val="0"/>
      <w:marTop w:val="0"/>
      <w:marBottom w:val="0"/>
      <w:divBdr>
        <w:top w:val="none" w:sz="0" w:space="0" w:color="auto"/>
        <w:left w:val="none" w:sz="0" w:space="0" w:color="auto"/>
        <w:bottom w:val="none" w:sz="0" w:space="0" w:color="auto"/>
        <w:right w:val="none" w:sz="0" w:space="0" w:color="auto"/>
      </w:divBdr>
    </w:div>
    <w:div w:id="1883636042">
      <w:bodyDiv w:val="1"/>
      <w:marLeft w:val="0"/>
      <w:marRight w:val="0"/>
      <w:marTop w:val="0"/>
      <w:marBottom w:val="0"/>
      <w:divBdr>
        <w:top w:val="none" w:sz="0" w:space="0" w:color="auto"/>
        <w:left w:val="none" w:sz="0" w:space="0" w:color="auto"/>
        <w:bottom w:val="none" w:sz="0" w:space="0" w:color="auto"/>
        <w:right w:val="none" w:sz="0" w:space="0" w:color="auto"/>
      </w:divBdr>
    </w:div>
    <w:div w:id="1886481291">
      <w:bodyDiv w:val="1"/>
      <w:marLeft w:val="0"/>
      <w:marRight w:val="0"/>
      <w:marTop w:val="0"/>
      <w:marBottom w:val="0"/>
      <w:divBdr>
        <w:top w:val="none" w:sz="0" w:space="0" w:color="auto"/>
        <w:left w:val="none" w:sz="0" w:space="0" w:color="auto"/>
        <w:bottom w:val="none" w:sz="0" w:space="0" w:color="auto"/>
        <w:right w:val="none" w:sz="0" w:space="0" w:color="auto"/>
      </w:divBdr>
    </w:div>
    <w:div w:id="1895578493">
      <w:bodyDiv w:val="1"/>
      <w:marLeft w:val="0"/>
      <w:marRight w:val="0"/>
      <w:marTop w:val="0"/>
      <w:marBottom w:val="0"/>
      <w:divBdr>
        <w:top w:val="none" w:sz="0" w:space="0" w:color="auto"/>
        <w:left w:val="none" w:sz="0" w:space="0" w:color="auto"/>
        <w:bottom w:val="none" w:sz="0" w:space="0" w:color="auto"/>
        <w:right w:val="none" w:sz="0" w:space="0" w:color="auto"/>
      </w:divBdr>
    </w:div>
    <w:div w:id="1986277428">
      <w:bodyDiv w:val="1"/>
      <w:marLeft w:val="0"/>
      <w:marRight w:val="0"/>
      <w:marTop w:val="0"/>
      <w:marBottom w:val="0"/>
      <w:divBdr>
        <w:top w:val="none" w:sz="0" w:space="0" w:color="auto"/>
        <w:left w:val="none" w:sz="0" w:space="0" w:color="auto"/>
        <w:bottom w:val="none" w:sz="0" w:space="0" w:color="auto"/>
        <w:right w:val="none" w:sz="0" w:space="0" w:color="auto"/>
      </w:divBdr>
    </w:div>
    <w:div w:id="1988045892">
      <w:bodyDiv w:val="1"/>
      <w:marLeft w:val="0"/>
      <w:marRight w:val="0"/>
      <w:marTop w:val="0"/>
      <w:marBottom w:val="0"/>
      <w:divBdr>
        <w:top w:val="none" w:sz="0" w:space="0" w:color="auto"/>
        <w:left w:val="none" w:sz="0" w:space="0" w:color="auto"/>
        <w:bottom w:val="none" w:sz="0" w:space="0" w:color="auto"/>
        <w:right w:val="none" w:sz="0" w:space="0" w:color="auto"/>
      </w:divBdr>
    </w:div>
    <w:div w:id="2063795514">
      <w:bodyDiv w:val="1"/>
      <w:marLeft w:val="0"/>
      <w:marRight w:val="0"/>
      <w:marTop w:val="0"/>
      <w:marBottom w:val="0"/>
      <w:divBdr>
        <w:top w:val="none" w:sz="0" w:space="0" w:color="auto"/>
        <w:left w:val="none" w:sz="0" w:space="0" w:color="auto"/>
        <w:bottom w:val="none" w:sz="0" w:space="0" w:color="auto"/>
        <w:right w:val="none" w:sz="0" w:space="0" w:color="auto"/>
      </w:divBdr>
    </w:div>
    <w:div w:id="2081169198">
      <w:bodyDiv w:val="1"/>
      <w:marLeft w:val="0"/>
      <w:marRight w:val="0"/>
      <w:marTop w:val="0"/>
      <w:marBottom w:val="0"/>
      <w:divBdr>
        <w:top w:val="none" w:sz="0" w:space="0" w:color="auto"/>
        <w:left w:val="none" w:sz="0" w:space="0" w:color="auto"/>
        <w:bottom w:val="none" w:sz="0" w:space="0" w:color="auto"/>
        <w:right w:val="none" w:sz="0" w:space="0" w:color="auto"/>
      </w:divBdr>
    </w:div>
    <w:div w:id="2095281790">
      <w:bodyDiv w:val="1"/>
      <w:marLeft w:val="0"/>
      <w:marRight w:val="0"/>
      <w:marTop w:val="0"/>
      <w:marBottom w:val="0"/>
      <w:divBdr>
        <w:top w:val="none" w:sz="0" w:space="0" w:color="auto"/>
        <w:left w:val="none" w:sz="0" w:space="0" w:color="auto"/>
        <w:bottom w:val="none" w:sz="0" w:space="0" w:color="auto"/>
        <w:right w:val="none" w:sz="0" w:space="0" w:color="auto"/>
      </w:divBdr>
    </w:div>
    <w:div w:id="2102138709">
      <w:bodyDiv w:val="1"/>
      <w:marLeft w:val="0"/>
      <w:marRight w:val="0"/>
      <w:marTop w:val="0"/>
      <w:marBottom w:val="0"/>
      <w:divBdr>
        <w:top w:val="none" w:sz="0" w:space="0" w:color="auto"/>
        <w:left w:val="none" w:sz="0" w:space="0" w:color="auto"/>
        <w:bottom w:val="none" w:sz="0" w:space="0" w:color="auto"/>
        <w:right w:val="none" w:sz="0" w:space="0" w:color="auto"/>
      </w:divBdr>
    </w:div>
    <w:div w:id="211053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3</Pages>
  <Words>682</Words>
  <Characters>3391</Characters>
  <Application>Microsoft Office Word</Application>
  <DocSecurity>0</DocSecurity>
  <Lines>242</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Payne</dc:creator>
  <cp:keywords/>
  <dc:description/>
  <cp:lastModifiedBy>Adam Payne</cp:lastModifiedBy>
  <cp:revision>15</cp:revision>
  <dcterms:created xsi:type="dcterms:W3CDTF">2024-03-27T18:33:00Z</dcterms:created>
  <dcterms:modified xsi:type="dcterms:W3CDTF">2026-04-21T11:07:00Z</dcterms:modified>
</cp:coreProperties>
</file>