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E84C2" w14:textId="477C8465" w:rsidR="00AB14F8" w:rsidRPr="00E0074F" w:rsidRDefault="00AB14F8" w:rsidP="00E0074F">
      <w:pPr>
        <w:jc w:val="center"/>
        <w:rPr>
          <w:rFonts w:ascii="Arial" w:hAnsi="Arial" w:cs="Arial"/>
          <w:b/>
          <w:bCs/>
          <w:sz w:val="28"/>
          <w:szCs w:val="28"/>
        </w:rPr>
      </w:pPr>
      <w:r w:rsidRPr="00E0074F">
        <w:rPr>
          <w:rFonts w:ascii="Arial" w:hAnsi="Arial" w:cs="Arial"/>
          <w:b/>
          <w:bCs/>
          <w:color w:val="000000" w:themeColor="text1"/>
          <w:sz w:val="28"/>
          <w:szCs w:val="28"/>
          <w:u w:val="single"/>
        </w:rPr>
        <w:t>Housing Improvement Workshop Notes</w:t>
      </w:r>
    </w:p>
    <w:p w14:paraId="3CCE7DD7" w14:textId="77777777" w:rsidR="00AB14F8" w:rsidRDefault="00AB14F8" w:rsidP="009A292C">
      <w:pPr>
        <w:rPr>
          <w:rFonts w:ascii="Arial" w:hAnsi="Arial" w:cs="Arial"/>
          <w:b/>
          <w:sz w:val="28"/>
          <w:szCs w:val="28"/>
        </w:rPr>
      </w:pPr>
    </w:p>
    <w:p w14:paraId="0D4E9B7D" w14:textId="1437D40C" w:rsidR="009A292C" w:rsidRPr="009A292C" w:rsidRDefault="009A292C" w:rsidP="009A292C">
      <w:pPr>
        <w:rPr>
          <w:rFonts w:ascii="Arial" w:hAnsi="Arial" w:cs="Arial"/>
        </w:rPr>
      </w:pPr>
      <w:r w:rsidRPr="004F7E48">
        <w:rPr>
          <w:rFonts w:ascii="Arial" w:hAnsi="Arial" w:cs="Arial"/>
          <w:b/>
          <w:sz w:val="28"/>
          <w:szCs w:val="28"/>
        </w:rPr>
        <w:t xml:space="preserve">Safety &amp; Quality </w:t>
      </w:r>
    </w:p>
    <w:p w14:paraId="022E8720" w14:textId="5359C682" w:rsidR="00AB14F8" w:rsidRPr="004F7E48" w:rsidRDefault="009A292C" w:rsidP="009A292C">
      <w:pPr>
        <w:rPr>
          <w:rFonts w:ascii="Arial" w:hAnsi="Arial" w:cs="Arial"/>
          <w:b/>
          <w:bCs/>
          <w:sz w:val="28"/>
          <w:szCs w:val="28"/>
        </w:rPr>
      </w:pPr>
      <w:r w:rsidRPr="004F7E48">
        <w:rPr>
          <w:rFonts w:ascii="Arial" w:hAnsi="Arial" w:cs="Arial"/>
          <w:b/>
          <w:bCs/>
          <w:sz w:val="28"/>
          <w:szCs w:val="28"/>
        </w:rPr>
        <w:t>17</w:t>
      </w:r>
      <w:r>
        <w:rPr>
          <w:rFonts w:ascii="Arial" w:hAnsi="Arial" w:cs="Arial"/>
          <w:b/>
          <w:bCs/>
          <w:sz w:val="28"/>
          <w:szCs w:val="28"/>
          <w:vertAlign w:val="superscript"/>
        </w:rPr>
        <w:t xml:space="preserve">th </w:t>
      </w:r>
      <w:r w:rsidRPr="004F7E48">
        <w:rPr>
          <w:rFonts w:ascii="Arial" w:hAnsi="Arial" w:cs="Arial"/>
          <w:b/>
          <w:bCs/>
          <w:sz w:val="28"/>
          <w:szCs w:val="28"/>
        </w:rPr>
        <w:t>June</w:t>
      </w:r>
      <w:r w:rsidR="00340B58">
        <w:rPr>
          <w:rFonts w:ascii="Arial" w:hAnsi="Arial" w:cs="Arial"/>
          <w:b/>
          <w:bCs/>
          <w:sz w:val="28"/>
          <w:szCs w:val="28"/>
        </w:rPr>
        <w:t xml:space="preserve">, </w:t>
      </w:r>
      <w:r w:rsidR="00AB14F8">
        <w:rPr>
          <w:rFonts w:ascii="Arial" w:hAnsi="Arial" w:cs="Arial"/>
          <w:b/>
          <w:bCs/>
          <w:sz w:val="28"/>
          <w:szCs w:val="28"/>
        </w:rPr>
        <w:t>Winnall</w:t>
      </w:r>
    </w:p>
    <w:p w14:paraId="36054A1D" w14:textId="03F91727" w:rsidR="00340B58" w:rsidRPr="00AB14F8" w:rsidRDefault="009A292C" w:rsidP="009A292C">
      <w:pPr>
        <w:rPr>
          <w:rFonts w:ascii="Arial" w:hAnsi="Arial" w:cs="Arial"/>
          <w:b/>
          <w:bCs/>
          <w:color w:val="0070C0"/>
          <w:sz w:val="24"/>
          <w:szCs w:val="24"/>
        </w:rPr>
      </w:pPr>
      <w:r w:rsidRPr="00AB14F8">
        <w:rPr>
          <w:rFonts w:ascii="Arial" w:hAnsi="Arial" w:cs="Arial"/>
          <w:b/>
          <w:bCs/>
          <w:color w:val="0070C0"/>
          <w:sz w:val="24"/>
          <w:szCs w:val="24"/>
        </w:rPr>
        <w:t>Deep-Dive Topic: Empty Homes: Faster Re-Lets, Better Standards</w:t>
      </w:r>
    </w:p>
    <w:p w14:paraId="0B0C1077" w14:textId="77777777" w:rsidR="009A292C" w:rsidRPr="00EA77A6" w:rsidRDefault="009A292C" w:rsidP="009A292C">
      <w:pPr>
        <w:pStyle w:val="Heading2"/>
        <w:rPr>
          <w:rFonts w:ascii="Arial" w:hAnsi="Arial" w:cs="Arial"/>
          <w:color w:val="000000" w:themeColor="text1"/>
        </w:rPr>
      </w:pPr>
      <w:r w:rsidRPr="00EA77A6">
        <w:rPr>
          <w:rFonts w:ascii="Arial" w:hAnsi="Arial" w:cs="Arial"/>
          <w:color w:val="000000" w:themeColor="text1"/>
        </w:rPr>
        <w:t>Workshop Purpose</w:t>
      </w:r>
    </w:p>
    <w:p w14:paraId="68E06DC2" w14:textId="77777777" w:rsidR="009A292C" w:rsidRPr="00EA77A6" w:rsidRDefault="009A292C" w:rsidP="009A292C">
      <w:pPr>
        <w:rPr>
          <w:rFonts w:ascii="Arial" w:hAnsi="Arial" w:cs="Arial"/>
        </w:rPr>
      </w:pPr>
      <w:r w:rsidRPr="00EA77A6">
        <w:rPr>
          <w:rFonts w:ascii="Arial" w:hAnsi="Arial" w:cs="Arial"/>
        </w:rPr>
        <w:t xml:space="preserve">The workshop explored how Winchester City Council can reduce the time and cost of preparing empty homes for new tenants whilst maintaining high standards of quality and safety. Tenants were invited to </w:t>
      </w:r>
      <w:proofErr w:type="spellStart"/>
      <w:r w:rsidRPr="00EA77A6">
        <w:rPr>
          <w:rFonts w:ascii="Arial" w:hAnsi="Arial" w:cs="Arial"/>
        </w:rPr>
        <w:t>scrutinise</w:t>
      </w:r>
      <w:proofErr w:type="spellEnd"/>
      <w:r w:rsidRPr="00EA77A6">
        <w:rPr>
          <w:rFonts w:ascii="Arial" w:hAnsi="Arial" w:cs="Arial"/>
        </w:rPr>
        <w:t xml:space="preserve"> the Empty Homes process and suggest improvements to help shape future </w:t>
      </w:r>
      <w:proofErr w:type="gramStart"/>
      <w:r w:rsidRPr="00EA77A6">
        <w:rPr>
          <w:rFonts w:ascii="Arial" w:hAnsi="Arial" w:cs="Arial"/>
        </w:rPr>
        <w:t>service delivery</w:t>
      </w:r>
      <w:proofErr w:type="gramEnd"/>
      <w:r w:rsidRPr="00EA77A6">
        <w:rPr>
          <w:rFonts w:ascii="Arial" w:hAnsi="Arial" w:cs="Arial"/>
        </w:rPr>
        <w:t>.</w:t>
      </w:r>
    </w:p>
    <w:p w14:paraId="04DFA517" w14:textId="77777777" w:rsidR="009A292C" w:rsidRPr="00EA77A6" w:rsidRDefault="009A292C" w:rsidP="009A292C">
      <w:pPr>
        <w:pStyle w:val="Heading2"/>
        <w:rPr>
          <w:rFonts w:ascii="Arial" w:hAnsi="Arial" w:cs="Arial"/>
          <w:color w:val="000000" w:themeColor="text1"/>
        </w:rPr>
      </w:pPr>
      <w:r w:rsidRPr="00EA77A6">
        <w:rPr>
          <w:rFonts w:ascii="Arial" w:hAnsi="Arial" w:cs="Arial"/>
          <w:color w:val="000000" w:themeColor="text1"/>
        </w:rPr>
        <w:t>Service Update</w:t>
      </w:r>
    </w:p>
    <w:p w14:paraId="12CD0F44" w14:textId="77777777" w:rsidR="009A292C" w:rsidRPr="00EA77A6" w:rsidRDefault="009A292C" w:rsidP="009A292C">
      <w:pPr>
        <w:rPr>
          <w:rFonts w:ascii="Arial" w:hAnsi="Arial" w:cs="Arial"/>
        </w:rPr>
      </w:pPr>
      <w:r w:rsidRPr="00EA77A6">
        <w:rPr>
          <w:rFonts w:ascii="Arial" w:hAnsi="Arial" w:cs="Arial"/>
        </w:rPr>
        <w:t xml:space="preserve">Yvonne Anderson introduced Nick Jones following his recent appointment. Updates included the increase in Housing Officers, progress with the Housing Stock Condition Survey </w:t>
      </w:r>
      <w:proofErr w:type="spellStart"/>
      <w:r w:rsidRPr="00EA77A6">
        <w:rPr>
          <w:rFonts w:ascii="Arial" w:hAnsi="Arial" w:cs="Arial"/>
        </w:rPr>
        <w:t>Programme</w:t>
      </w:r>
      <w:proofErr w:type="spellEnd"/>
      <w:r w:rsidRPr="00EA77A6">
        <w:rPr>
          <w:rFonts w:ascii="Arial" w:hAnsi="Arial" w:cs="Arial"/>
        </w:rPr>
        <w:t xml:space="preserve">, repairs and maintenance improvement work, the introduction of </w:t>
      </w:r>
      <w:proofErr w:type="spellStart"/>
      <w:r w:rsidRPr="00EA77A6">
        <w:rPr>
          <w:rFonts w:ascii="Arial" w:hAnsi="Arial" w:cs="Arial"/>
        </w:rPr>
        <w:t>Signix</w:t>
      </w:r>
      <w:proofErr w:type="spellEnd"/>
      <w:r w:rsidRPr="00EA77A6">
        <w:rPr>
          <w:rFonts w:ascii="Arial" w:hAnsi="Arial" w:cs="Arial"/>
        </w:rPr>
        <w:t xml:space="preserve"> contractors, the appointment of Wates from 1 August 2026 and plans to introduce certification within the Empty Homes process.</w:t>
      </w:r>
    </w:p>
    <w:p w14:paraId="5FCF681C" w14:textId="77777777" w:rsidR="009A292C" w:rsidRPr="00EA77A6" w:rsidRDefault="009A292C" w:rsidP="009A292C">
      <w:pPr>
        <w:pStyle w:val="Heading2"/>
        <w:rPr>
          <w:rFonts w:ascii="Arial" w:hAnsi="Arial" w:cs="Arial"/>
          <w:color w:val="000000" w:themeColor="text1"/>
        </w:rPr>
      </w:pPr>
      <w:r w:rsidRPr="00EA77A6">
        <w:rPr>
          <w:rFonts w:ascii="Arial" w:hAnsi="Arial" w:cs="Arial"/>
          <w:color w:val="000000" w:themeColor="text1"/>
        </w:rPr>
        <w:t>Workshop Discussion</w:t>
      </w:r>
    </w:p>
    <w:p w14:paraId="32D9F428" w14:textId="77777777" w:rsidR="009A292C" w:rsidRPr="00EA77A6" w:rsidRDefault="009A292C" w:rsidP="009A292C">
      <w:pPr>
        <w:rPr>
          <w:rFonts w:ascii="Arial" w:hAnsi="Arial" w:cs="Arial"/>
        </w:rPr>
      </w:pPr>
      <w:r w:rsidRPr="00EA77A6">
        <w:rPr>
          <w:rFonts w:ascii="Arial" w:hAnsi="Arial" w:cs="Arial"/>
        </w:rPr>
        <w:t>Working in two groups, participants explored how Winchester City Council could reduce both the cost and time involved in preparing empty homes for new tenants.</w:t>
      </w:r>
      <w:r w:rsidRPr="00EA77A6">
        <w:rPr>
          <w:rFonts w:ascii="Arial" w:hAnsi="Arial" w:cs="Arial"/>
        </w:rPr>
        <w:br/>
      </w:r>
      <w:r w:rsidRPr="00EA77A6">
        <w:rPr>
          <w:rFonts w:ascii="Arial" w:hAnsi="Arial" w:cs="Arial"/>
        </w:rPr>
        <w:br/>
        <w:t>A key theme throughout the discussion was achieving the right balance between speed, quality and customer experience. Participants agreed that reducing timescales should not compromise health and safety, compliance or workmanship, and that 'getting it right first time' could help reduce costs and avoid unnecessary delays.</w:t>
      </w:r>
      <w:r w:rsidRPr="00EA77A6">
        <w:rPr>
          <w:rFonts w:ascii="Arial" w:hAnsi="Arial" w:cs="Arial"/>
        </w:rPr>
        <w:br/>
      </w:r>
      <w:r w:rsidRPr="00EA77A6">
        <w:rPr>
          <w:rFonts w:ascii="Arial" w:hAnsi="Arial" w:cs="Arial"/>
        </w:rPr>
        <w:br/>
        <w:t>Communication was identified as one of the most important aspects of the process. Attendees felt customers should receive clearer information, realistic timescales and regular updates throughout the Empty Homes journey. There was also support for making better use of the notice period through earlier inspections and improved planning.</w:t>
      </w:r>
      <w:r w:rsidRPr="00EA77A6">
        <w:rPr>
          <w:rFonts w:ascii="Arial" w:hAnsi="Arial" w:cs="Arial"/>
        </w:rPr>
        <w:br/>
      </w:r>
      <w:r w:rsidRPr="00EA77A6">
        <w:rPr>
          <w:rFonts w:ascii="Arial" w:hAnsi="Arial" w:cs="Arial"/>
        </w:rPr>
        <w:br/>
        <w:t>The discussion also explored the Council's role in overseeing the Empty Homes process. Participants felt Winchester City Council should retain greater ownership of decisions relating to works required before a property is re-let, whilst continuing to work closely with contractors.</w:t>
      </w:r>
    </w:p>
    <w:p w14:paraId="6E787147" w14:textId="77777777" w:rsidR="009A292C" w:rsidRPr="00EA77A6" w:rsidRDefault="009A292C" w:rsidP="009A292C">
      <w:pPr>
        <w:pStyle w:val="Heading2"/>
        <w:rPr>
          <w:rFonts w:ascii="Arial" w:hAnsi="Arial" w:cs="Arial"/>
          <w:color w:val="000000" w:themeColor="text1"/>
        </w:rPr>
      </w:pPr>
      <w:r w:rsidRPr="00EA77A6">
        <w:rPr>
          <w:rFonts w:ascii="Arial" w:hAnsi="Arial" w:cs="Arial"/>
          <w:color w:val="000000" w:themeColor="text1"/>
        </w:rPr>
        <w:lastRenderedPageBreak/>
        <w:t>Service Improvement Suggestions</w:t>
      </w:r>
    </w:p>
    <w:p w14:paraId="1D9EAD54" w14:textId="77777777" w:rsidR="009A292C" w:rsidRPr="00EA77A6" w:rsidRDefault="009A292C" w:rsidP="009A292C">
      <w:pPr>
        <w:pStyle w:val="ListBullet"/>
        <w:rPr>
          <w:rFonts w:ascii="Arial" w:hAnsi="Arial" w:cs="Arial"/>
        </w:rPr>
      </w:pPr>
      <w:r w:rsidRPr="00EA77A6">
        <w:rPr>
          <w:rFonts w:ascii="Arial" w:hAnsi="Arial" w:cs="Arial"/>
        </w:rPr>
        <w:t>Review the terminology used and consider replacing 'Voids' with 'Empty Homes' in customer communications.</w:t>
      </w:r>
    </w:p>
    <w:p w14:paraId="6B6C1ECB" w14:textId="77777777" w:rsidR="009A292C" w:rsidRPr="00EA77A6" w:rsidRDefault="009A292C" w:rsidP="009A292C">
      <w:pPr>
        <w:pStyle w:val="ListBullet"/>
        <w:rPr>
          <w:rFonts w:ascii="Arial" w:hAnsi="Arial" w:cs="Arial"/>
        </w:rPr>
      </w:pPr>
      <w:r w:rsidRPr="00EA77A6">
        <w:rPr>
          <w:rFonts w:ascii="Arial" w:hAnsi="Arial" w:cs="Arial"/>
        </w:rPr>
        <w:t>Proactively promote Mutual Exchanges and right-sizing opportunities.</w:t>
      </w:r>
    </w:p>
    <w:p w14:paraId="2DE64330" w14:textId="77777777" w:rsidR="009A292C" w:rsidRPr="00EA77A6" w:rsidRDefault="009A292C" w:rsidP="009A292C">
      <w:pPr>
        <w:pStyle w:val="ListBullet"/>
        <w:rPr>
          <w:rFonts w:ascii="Arial" w:hAnsi="Arial" w:cs="Arial"/>
        </w:rPr>
      </w:pPr>
      <w:r w:rsidRPr="00EA77A6">
        <w:rPr>
          <w:rFonts w:ascii="Arial" w:hAnsi="Arial" w:cs="Arial"/>
        </w:rPr>
        <w:t>Ensure Winchester City Council retains full oversight of the Empty Homes process.</w:t>
      </w:r>
    </w:p>
    <w:p w14:paraId="75AC6293" w14:textId="77777777" w:rsidR="009A292C" w:rsidRPr="00EA77A6" w:rsidRDefault="009A292C" w:rsidP="009A292C">
      <w:pPr>
        <w:pStyle w:val="ListBullet"/>
        <w:rPr>
          <w:rFonts w:ascii="Arial" w:hAnsi="Arial" w:cs="Arial"/>
        </w:rPr>
      </w:pPr>
      <w:r w:rsidRPr="00EA77A6">
        <w:rPr>
          <w:rFonts w:ascii="Arial" w:hAnsi="Arial" w:cs="Arial"/>
        </w:rPr>
        <w:t>Explore introducing Basket Rates and Scheduled Rates to provide greater flexibility around completing non-essential works before or after tenants move in.</w:t>
      </w:r>
    </w:p>
    <w:p w14:paraId="38B1852B" w14:textId="77777777" w:rsidR="009A292C" w:rsidRPr="009A292C" w:rsidRDefault="009A292C" w:rsidP="009A292C">
      <w:pPr>
        <w:pStyle w:val="ListBullet"/>
        <w:numPr>
          <w:ilvl w:val="0"/>
          <w:numId w:val="0"/>
        </w:numPr>
        <w:ind w:left="360"/>
        <w:rPr>
          <w:rFonts w:ascii="Arial" w:hAnsi="Arial" w:cs="Arial"/>
        </w:rPr>
      </w:pPr>
    </w:p>
    <w:p w14:paraId="0EE534F8" w14:textId="184870C8" w:rsidR="00515855" w:rsidRDefault="00515855">
      <w:pPr>
        <w:rPr>
          <w:rFonts w:ascii="Arial" w:eastAsiaTheme="majorEastAsia" w:hAnsi="Arial" w:cs="Arial"/>
          <w:b/>
          <w:bCs/>
          <w:sz w:val="28"/>
          <w:szCs w:val="28"/>
        </w:rPr>
      </w:pPr>
      <w:r>
        <w:rPr>
          <w:rFonts w:ascii="Arial" w:hAnsi="Arial" w:cs="Arial"/>
        </w:rPr>
        <w:br w:type="page"/>
      </w:r>
    </w:p>
    <w:sectPr w:rsidR="0051585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C6A6482"/>
    <w:lvl w:ilvl="0">
      <w:start w:val="1"/>
      <w:numFmt w:val="bullet"/>
      <w:pStyle w:val="ListBullet"/>
      <w:lvlText w:val=""/>
      <w:lvlJc w:val="left"/>
      <w:pPr>
        <w:tabs>
          <w:tab w:val="num" w:pos="360"/>
        </w:tabs>
        <w:ind w:left="360" w:hanging="360"/>
      </w:pPr>
      <w:rPr>
        <w:rFonts w:ascii="Symbol" w:hAnsi="Symbol" w:hint="default"/>
      </w:rPr>
    </w:lvl>
  </w:abstractNum>
  <w:num w:numId="1" w16cid:durableId="764763549">
    <w:abstractNumId w:val="8"/>
  </w:num>
  <w:num w:numId="2" w16cid:durableId="1479765838">
    <w:abstractNumId w:val="6"/>
  </w:num>
  <w:num w:numId="3" w16cid:durableId="1355964176">
    <w:abstractNumId w:val="5"/>
  </w:num>
  <w:num w:numId="4" w16cid:durableId="2116973153">
    <w:abstractNumId w:val="4"/>
  </w:num>
  <w:num w:numId="5" w16cid:durableId="203714618">
    <w:abstractNumId w:val="7"/>
  </w:num>
  <w:num w:numId="6" w16cid:durableId="1636065990">
    <w:abstractNumId w:val="3"/>
  </w:num>
  <w:num w:numId="7" w16cid:durableId="2094544645">
    <w:abstractNumId w:val="2"/>
  </w:num>
  <w:num w:numId="8" w16cid:durableId="1145200475">
    <w:abstractNumId w:val="1"/>
  </w:num>
  <w:num w:numId="9" w16cid:durableId="1795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749B"/>
    <w:rsid w:val="00220C6C"/>
    <w:rsid w:val="0029639D"/>
    <w:rsid w:val="00326F90"/>
    <w:rsid w:val="00340B58"/>
    <w:rsid w:val="00366C21"/>
    <w:rsid w:val="003921E4"/>
    <w:rsid w:val="00515855"/>
    <w:rsid w:val="0058170D"/>
    <w:rsid w:val="00875A9A"/>
    <w:rsid w:val="008D71CB"/>
    <w:rsid w:val="008E3A8F"/>
    <w:rsid w:val="00974F90"/>
    <w:rsid w:val="009A292C"/>
    <w:rsid w:val="00A675F1"/>
    <w:rsid w:val="00AA1D8D"/>
    <w:rsid w:val="00AB14F8"/>
    <w:rsid w:val="00B47730"/>
    <w:rsid w:val="00C03CB5"/>
    <w:rsid w:val="00C2276B"/>
    <w:rsid w:val="00CB0664"/>
    <w:rsid w:val="00DA0CC7"/>
    <w:rsid w:val="00E0074F"/>
    <w:rsid w:val="00E635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94B5BA"/>
  <w14:defaultImageDpi w14:val="300"/>
  <w15:docId w15:val="{10C2128D-7596-4F92-B226-C65A600F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003c3fb2-a351-4b60-b6e8-989865135af2}" enabled="1" method="Standard" siteId="{b451c354-21e6-4992-b2f4-df6d690b1ad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2058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Stella Thurston</cp:lastModifiedBy>
  <cp:revision>2</cp:revision>
  <dcterms:created xsi:type="dcterms:W3CDTF">2026-07-30T08:27:00Z</dcterms:created>
  <dcterms:modified xsi:type="dcterms:W3CDTF">2026-07-30T08:27:00Z</dcterms:modified>
  <cp:category/>
</cp:coreProperties>
</file>