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6462B" w14:textId="3AC3F64F" w:rsidR="003D6881" w:rsidRPr="0045395B" w:rsidRDefault="003D6881" w:rsidP="003D6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395B">
        <w:rPr>
          <w:rFonts w:ascii="Arial" w:hAnsi="Arial" w:cs="Arial"/>
          <w:b/>
          <w:sz w:val="24"/>
          <w:szCs w:val="24"/>
          <w:u w:val="single"/>
        </w:rPr>
        <w:t xml:space="preserve">Nutrients </w:t>
      </w:r>
      <w:r w:rsidR="000F462A" w:rsidRPr="0045395B">
        <w:rPr>
          <w:rFonts w:ascii="Arial" w:hAnsi="Arial" w:cs="Arial"/>
          <w:b/>
          <w:sz w:val="24"/>
          <w:szCs w:val="24"/>
          <w:u w:val="single"/>
        </w:rPr>
        <w:t>u</w:t>
      </w:r>
      <w:r w:rsidRPr="0045395B">
        <w:rPr>
          <w:rFonts w:ascii="Arial" w:hAnsi="Arial" w:cs="Arial"/>
          <w:b/>
          <w:sz w:val="24"/>
          <w:szCs w:val="24"/>
          <w:u w:val="single"/>
        </w:rPr>
        <w:t>p-d</w:t>
      </w:r>
      <w:r w:rsidR="0072308B">
        <w:rPr>
          <w:rFonts w:ascii="Arial" w:hAnsi="Arial" w:cs="Arial"/>
          <w:b/>
          <w:sz w:val="24"/>
          <w:szCs w:val="24"/>
          <w:u w:val="single"/>
        </w:rPr>
        <w:t>ate in Winchester district April</w:t>
      </w:r>
      <w:r w:rsidRPr="0045395B">
        <w:rPr>
          <w:rFonts w:ascii="Arial" w:hAnsi="Arial" w:cs="Arial"/>
          <w:b/>
          <w:sz w:val="24"/>
          <w:szCs w:val="24"/>
          <w:u w:val="single"/>
        </w:rPr>
        <w:t xml:space="preserve"> 2022.</w:t>
      </w:r>
    </w:p>
    <w:p w14:paraId="567EC5D2" w14:textId="468E7DAD" w:rsidR="003D6881" w:rsidRPr="0045395B" w:rsidRDefault="00F206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16</w:t>
      </w:r>
      <w:r w:rsidR="00DD059B">
        <w:rPr>
          <w:rFonts w:ascii="Arial" w:hAnsi="Arial" w:cs="Arial"/>
          <w:sz w:val="24"/>
          <w:szCs w:val="24"/>
          <w:vertAlign w:val="superscript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March</w:t>
      </w:r>
      <w:r w:rsidR="00D657F2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Natural England </w:t>
      </w:r>
      <w:r w:rsidR="00BB5FFA" w:rsidRPr="0045395B">
        <w:rPr>
          <w:rFonts w:ascii="Arial" w:hAnsi="Arial" w:cs="Arial"/>
          <w:sz w:val="24"/>
          <w:szCs w:val="24"/>
        </w:rPr>
        <w:t>up-dated the</w:t>
      </w:r>
      <w:r w:rsidR="003D6881" w:rsidRPr="0045395B">
        <w:rPr>
          <w:rFonts w:ascii="Arial" w:hAnsi="Arial" w:cs="Arial"/>
          <w:sz w:val="24"/>
          <w:szCs w:val="24"/>
        </w:rPr>
        <w:t xml:space="preserve"> guidance and evidence base </w:t>
      </w:r>
      <w:r w:rsidR="00111C66" w:rsidRPr="0045395B">
        <w:rPr>
          <w:rFonts w:ascii="Arial" w:hAnsi="Arial" w:cs="Arial"/>
          <w:sz w:val="24"/>
          <w:szCs w:val="24"/>
        </w:rPr>
        <w:t xml:space="preserve">which </w:t>
      </w:r>
      <w:r w:rsidR="003D6881" w:rsidRPr="0045395B">
        <w:rPr>
          <w:rFonts w:ascii="Arial" w:hAnsi="Arial" w:cs="Arial"/>
          <w:sz w:val="24"/>
          <w:szCs w:val="24"/>
        </w:rPr>
        <w:t>its shares with local authorities in relation to the nutrient pollution issue in the Solent area which includes all of Winchester district.</w:t>
      </w:r>
      <w:r w:rsidR="0072308B">
        <w:rPr>
          <w:rFonts w:ascii="Arial" w:hAnsi="Arial" w:cs="Arial"/>
          <w:sz w:val="24"/>
          <w:szCs w:val="24"/>
        </w:rPr>
        <w:t xml:space="preserve">  </w:t>
      </w:r>
    </w:p>
    <w:p w14:paraId="4E5F5A8E" w14:textId="77777777" w:rsidR="000F462A" w:rsidRPr="0045395B" w:rsidRDefault="000F462A">
      <w:pPr>
        <w:rPr>
          <w:rFonts w:ascii="Arial" w:hAnsi="Arial" w:cs="Arial"/>
          <w:b/>
          <w:bCs/>
          <w:sz w:val="24"/>
          <w:szCs w:val="24"/>
        </w:rPr>
      </w:pPr>
      <w:r w:rsidRPr="0045395B">
        <w:rPr>
          <w:rFonts w:ascii="Arial" w:hAnsi="Arial" w:cs="Arial"/>
          <w:b/>
          <w:bCs/>
          <w:sz w:val="24"/>
          <w:szCs w:val="24"/>
        </w:rPr>
        <w:t>What’s the issue?</w:t>
      </w:r>
    </w:p>
    <w:p w14:paraId="58780033" w14:textId="697FB72F" w:rsidR="005F7A0C" w:rsidRPr="0045395B" w:rsidRDefault="00111C66">
      <w:pPr>
        <w:rPr>
          <w:rFonts w:ascii="Arial" w:hAnsi="Arial" w:cs="Arial"/>
          <w:sz w:val="24"/>
          <w:szCs w:val="24"/>
        </w:rPr>
      </w:pPr>
      <w:r w:rsidRPr="0045395B">
        <w:rPr>
          <w:rFonts w:ascii="Arial" w:hAnsi="Arial" w:cs="Arial"/>
          <w:sz w:val="24"/>
          <w:szCs w:val="24"/>
        </w:rPr>
        <w:t>Many forms of residential development</w:t>
      </w:r>
      <w:r w:rsidR="00844064">
        <w:rPr>
          <w:rFonts w:ascii="Arial" w:hAnsi="Arial" w:cs="Arial"/>
          <w:sz w:val="24"/>
          <w:szCs w:val="24"/>
        </w:rPr>
        <w:t xml:space="preserve">, including new homes and </w:t>
      </w:r>
      <w:r w:rsidR="007015C6">
        <w:rPr>
          <w:rFonts w:ascii="Arial" w:hAnsi="Arial" w:cs="Arial"/>
          <w:sz w:val="24"/>
          <w:szCs w:val="24"/>
        </w:rPr>
        <w:t xml:space="preserve">other uses which provide overnight accommodation, </w:t>
      </w:r>
      <w:r w:rsidR="007015C6" w:rsidRPr="0045395B">
        <w:rPr>
          <w:rFonts w:ascii="Arial" w:hAnsi="Arial" w:cs="Arial"/>
          <w:sz w:val="24"/>
          <w:szCs w:val="24"/>
        </w:rPr>
        <w:t>can</w:t>
      </w:r>
      <w:r w:rsidRPr="0045395B">
        <w:rPr>
          <w:rFonts w:ascii="Arial" w:hAnsi="Arial" w:cs="Arial"/>
          <w:sz w:val="24"/>
          <w:szCs w:val="24"/>
        </w:rPr>
        <w:t xml:space="preserve"> potentially have an adverse impact on </w:t>
      </w:r>
      <w:r w:rsidR="00D657F2">
        <w:rPr>
          <w:rFonts w:ascii="Arial" w:hAnsi="Arial" w:cs="Arial"/>
          <w:sz w:val="24"/>
          <w:szCs w:val="24"/>
        </w:rPr>
        <w:t xml:space="preserve">nationally </w:t>
      </w:r>
      <w:r w:rsidR="0077257F" w:rsidRPr="0045395B">
        <w:rPr>
          <w:rFonts w:ascii="Arial" w:hAnsi="Arial" w:cs="Arial"/>
          <w:sz w:val="24"/>
          <w:szCs w:val="24"/>
        </w:rPr>
        <w:t>protected sites</w:t>
      </w:r>
      <w:r w:rsidRPr="0045395B">
        <w:rPr>
          <w:rFonts w:ascii="Arial" w:hAnsi="Arial" w:cs="Arial"/>
          <w:sz w:val="24"/>
          <w:szCs w:val="24"/>
        </w:rPr>
        <w:t xml:space="preserve"> </w:t>
      </w:r>
      <w:r w:rsidR="006733D6">
        <w:rPr>
          <w:rFonts w:ascii="Arial" w:hAnsi="Arial" w:cs="Arial"/>
          <w:sz w:val="24"/>
          <w:szCs w:val="24"/>
        </w:rPr>
        <w:t xml:space="preserve">in the </w:t>
      </w:r>
      <w:r w:rsidR="006733D6" w:rsidRPr="00B87518">
        <w:rPr>
          <w:rFonts w:ascii="Arial" w:hAnsi="Arial" w:cs="Arial"/>
          <w:sz w:val="24"/>
          <w:szCs w:val="24"/>
        </w:rPr>
        <w:t>dist</w:t>
      </w:r>
      <w:r w:rsidR="007015C6">
        <w:rPr>
          <w:rFonts w:ascii="Arial" w:hAnsi="Arial" w:cs="Arial"/>
          <w:sz w:val="24"/>
          <w:szCs w:val="24"/>
        </w:rPr>
        <w:t>rict</w:t>
      </w:r>
      <w:r w:rsidR="006733D6">
        <w:rPr>
          <w:rFonts w:ascii="Arial" w:hAnsi="Arial" w:cs="Arial"/>
          <w:sz w:val="24"/>
          <w:szCs w:val="24"/>
        </w:rPr>
        <w:t xml:space="preserve"> and broader Solent area </w:t>
      </w:r>
      <w:r w:rsidRPr="0045395B">
        <w:rPr>
          <w:rFonts w:ascii="Arial" w:hAnsi="Arial" w:cs="Arial"/>
          <w:sz w:val="24"/>
          <w:szCs w:val="24"/>
        </w:rPr>
        <w:t>because of the waste water they generate</w:t>
      </w:r>
      <w:r w:rsidR="007015C6">
        <w:rPr>
          <w:rFonts w:ascii="Arial" w:hAnsi="Arial" w:cs="Arial"/>
          <w:sz w:val="24"/>
          <w:szCs w:val="24"/>
        </w:rPr>
        <w:t>. T</w:t>
      </w:r>
      <w:r w:rsidR="005F7A0C" w:rsidRPr="0045395B">
        <w:rPr>
          <w:rFonts w:ascii="Arial" w:hAnsi="Arial" w:cs="Arial"/>
          <w:sz w:val="24"/>
          <w:szCs w:val="24"/>
        </w:rPr>
        <w:t>he council, when making planning decisions, is required</w:t>
      </w:r>
      <w:r w:rsidR="00AE7779">
        <w:rPr>
          <w:rFonts w:ascii="Arial" w:hAnsi="Arial" w:cs="Arial"/>
          <w:sz w:val="24"/>
          <w:szCs w:val="24"/>
        </w:rPr>
        <w:t xml:space="preserve"> under relevant legislation</w:t>
      </w:r>
      <w:r w:rsidR="005F7A0C" w:rsidRPr="0045395B">
        <w:rPr>
          <w:rFonts w:ascii="Arial" w:hAnsi="Arial" w:cs="Arial"/>
          <w:sz w:val="24"/>
          <w:szCs w:val="24"/>
        </w:rPr>
        <w:t xml:space="preserve"> to take this into account</w:t>
      </w:r>
      <w:r w:rsidRPr="0045395B">
        <w:rPr>
          <w:rFonts w:ascii="Arial" w:hAnsi="Arial" w:cs="Arial"/>
          <w:sz w:val="24"/>
          <w:szCs w:val="24"/>
        </w:rPr>
        <w:t xml:space="preserve">.  </w:t>
      </w:r>
      <w:r w:rsidR="005F7A0C" w:rsidRPr="0045395B">
        <w:rPr>
          <w:rFonts w:ascii="Arial" w:hAnsi="Arial" w:cs="Arial"/>
          <w:sz w:val="24"/>
          <w:szCs w:val="24"/>
        </w:rPr>
        <w:t xml:space="preserve">Approval </w:t>
      </w:r>
      <w:r w:rsidR="000F462A" w:rsidRPr="00FF4D97">
        <w:rPr>
          <w:rFonts w:ascii="Arial" w:hAnsi="Arial" w:cs="Arial"/>
          <w:sz w:val="24"/>
          <w:szCs w:val="24"/>
        </w:rPr>
        <w:t>is</w:t>
      </w:r>
      <w:r w:rsidR="005F7A0C" w:rsidRPr="00FF4D97">
        <w:rPr>
          <w:rFonts w:ascii="Arial" w:hAnsi="Arial" w:cs="Arial"/>
          <w:color w:val="FF0000"/>
          <w:sz w:val="24"/>
          <w:szCs w:val="24"/>
        </w:rPr>
        <w:t xml:space="preserve"> </w:t>
      </w:r>
      <w:r w:rsidR="005F7A0C" w:rsidRPr="0045395B">
        <w:rPr>
          <w:rFonts w:ascii="Arial" w:hAnsi="Arial" w:cs="Arial"/>
          <w:sz w:val="24"/>
          <w:szCs w:val="24"/>
        </w:rPr>
        <w:t xml:space="preserve">only </w:t>
      </w:r>
      <w:r w:rsidR="00FF4D97">
        <w:rPr>
          <w:rFonts w:ascii="Arial" w:hAnsi="Arial" w:cs="Arial"/>
          <w:sz w:val="24"/>
          <w:szCs w:val="24"/>
        </w:rPr>
        <w:t xml:space="preserve">to </w:t>
      </w:r>
      <w:r w:rsidR="005F7A0C" w:rsidRPr="0045395B">
        <w:rPr>
          <w:rFonts w:ascii="Arial" w:hAnsi="Arial" w:cs="Arial"/>
          <w:sz w:val="24"/>
          <w:szCs w:val="24"/>
        </w:rPr>
        <w:t>be given if the council is satisfied that</w:t>
      </w:r>
      <w:r w:rsidR="000F462A" w:rsidRPr="0045395B">
        <w:rPr>
          <w:rFonts w:ascii="Arial" w:hAnsi="Arial" w:cs="Arial"/>
          <w:sz w:val="24"/>
          <w:szCs w:val="24"/>
        </w:rPr>
        <w:t xml:space="preserve"> </w:t>
      </w:r>
      <w:r w:rsidR="000F462A" w:rsidRPr="00FF4D97">
        <w:rPr>
          <w:rFonts w:ascii="Arial" w:hAnsi="Arial" w:cs="Arial"/>
          <w:sz w:val="24"/>
          <w:szCs w:val="24"/>
        </w:rPr>
        <w:t>a</w:t>
      </w:r>
      <w:r w:rsidR="005F7A0C" w:rsidRPr="0045395B">
        <w:rPr>
          <w:rFonts w:ascii="Arial" w:hAnsi="Arial" w:cs="Arial"/>
          <w:sz w:val="24"/>
          <w:szCs w:val="24"/>
        </w:rPr>
        <w:t xml:space="preserve"> development will not harm</w:t>
      </w:r>
      <w:r w:rsidR="00D657F2">
        <w:rPr>
          <w:rFonts w:ascii="Arial" w:hAnsi="Arial" w:cs="Arial"/>
          <w:sz w:val="24"/>
          <w:szCs w:val="24"/>
        </w:rPr>
        <w:t xml:space="preserve"> these nationally protected </w:t>
      </w:r>
      <w:r w:rsidR="007015C6">
        <w:rPr>
          <w:rFonts w:ascii="Arial" w:hAnsi="Arial" w:cs="Arial"/>
          <w:sz w:val="24"/>
          <w:szCs w:val="24"/>
        </w:rPr>
        <w:t>sites</w:t>
      </w:r>
      <w:r w:rsidR="005F7A0C" w:rsidRPr="0045395B">
        <w:rPr>
          <w:rFonts w:ascii="Arial" w:hAnsi="Arial" w:cs="Arial"/>
          <w:sz w:val="24"/>
          <w:szCs w:val="24"/>
        </w:rPr>
        <w:t xml:space="preserve">.  </w:t>
      </w:r>
    </w:p>
    <w:p w14:paraId="03BFF439" w14:textId="729BB668" w:rsidR="000F462A" w:rsidRPr="0045395B" w:rsidRDefault="00111C66">
      <w:pPr>
        <w:rPr>
          <w:rFonts w:ascii="Arial" w:hAnsi="Arial" w:cs="Arial"/>
          <w:sz w:val="24"/>
          <w:szCs w:val="24"/>
        </w:rPr>
      </w:pPr>
      <w:r w:rsidRPr="0045395B">
        <w:rPr>
          <w:rFonts w:ascii="Arial" w:hAnsi="Arial" w:cs="Arial"/>
          <w:sz w:val="24"/>
          <w:szCs w:val="24"/>
        </w:rPr>
        <w:t>One approach which has enabled the council to grant pe</w:t>
      </w:r>
      <w:r w:rsidR="00EC5877">
        <w:rPr>
          <w:rFonts w:ascii="Arial" w:hAnsi="Arial" w:cs="Arial"/>
          <w:sz w:val="24"/>
          <w:szCs w:val="24"/>
        </w:rPr>
        <w:t xml:space="preserve">rmission </w:t>
      </w:r>
      <w:r w:rsidR="00BB5FFA" w:rsidRPr="0045395B">
        <w:rPr>
          <w:rFonts w:ascii="Arial" w:hAnsi="Arial" w:cs="Arial"/>
          <w:sz w:val="24"/>
          <w:szCs w:val="24"/>
        </w:rPr>
        <w:t xml:space="preserve">for housing schemes, and </w:t>
      </w:r>
      <w:r w:rsidR="00FF4D97">
        <w:rPr>
          <w:rFonts w:ascii="Arial" w:hAnsi="Arial" w:cs="Arial"/>
          <w:sz w:val="24"/>
          <w:szCs w:val="24"/>
        </w:rPr>
        <w:t xml:space="preserve">has </w:t>
      </w:r>
      <w:r w:rsidR="00BB5FFA" w:rsidRPr="0045395B">
        <w:rPr>
          <w:rFonts w:ascii="Arial" w:hAnsi="Arial" w:cs="Arial"/>
          <w:sz w:val="24"/>
          <w:szCs w:val="24"/>
        </w:rPr>
        <w:t>allow</w:t>
      </w:r>
      <w:r w:rsidR="00FF4D97">
        <w:rPr>
          <w:rFonts w:ascii="Arial" w:hAnsi="Arial" w:cs="Arial"/>
          <w:sz w:val="24"/>
          <w:szCs w:val="24"/>
        </w:rPr>
        <w:t>ed</w:t>
      </w:r>
      <w:r w:rsidR="00BB5FFA" w:rsidRPr="0045395B">
        <w:rPr>
          <w:rFonts w:ascii="Arial" w:hAnsi="Arial" w:cs="Arial"/>
          <w:sz w:val="24"/>
          <w:szCs w:val="24"/>
        </w:rPr>
        <w:t xml:space="preserve"> developers to keep building new homes,</w:t>
      </w:r>
      <w:r w:rsidR="002F5CAB">
        <w:rPr>
          <w:rFonts w:ascii="Arial" w:hAnsi="Arial" w:cs="Arial"/>
          <w:sz w:val="24"/>
          <w:szCs w:val="24"/>
        </w:rPr>
        <w:t xml:space="preserve"> </w:t>
      </w:r>
      <w:r w:rsidR="00BB5FFA" w:rsidRPr="0045395B">
        <w:rPr>
          <w:rFonts w:ascii="Arial" w:hAnsi="Arial" w:cs="Arial"/>
          <w:sz w:val="24"/>
          <w:szCs w:val="24"/>
        </w:rPr>
        <w:t xml:space="preserve">is </w:t>
      </w:r>
      <w:r w:rsidR="000F462A" w:rsidRPr="00FF4D97">
        <w:rPr>
          <w:rFonts w:ascii="Arial" w:hAnsi="Arial" w:cs="Arial"/>
          <w:sz w:val="24"/>
          <w:szCs w:val="24"/>
        </w:rPr>
        <w:t>to ensure ‘</w:t>
      </w:r>
      <w:r w:rsidR="00BB5FFA" w:rsidRPr="00FF4D97">
        <w:rPr>
          <w:rFonts w:ascii="Arial" w:hAnsi="Arial" w:cs="Arial"/>
          <w:sz w:val="24"/>
          <w:szCs w:val="24"/>
        </w:rPr>
        <w:t>nutrient neutrality</w:t>
      </w:r>
      <w:r w:rsidR="000F462A" w:rsidRPr="00FF4D97">
        <w:rPr>
          <w:rFonts w:ascii="Arial" w:hAnsi="Arial" w:cs="Arial"/>
          <w:sz w:val="24"/>
          <w:szCs w:val="24"/>
        </w:rPr>
        <w:t>’</w:t>
      </w:r>
      <w:r w:rsidR="00BB5FFA" w:rsidRPr="00FF4D97">
        <w:rPr>
          <w:rFonts w:ascii="Arial" w:hAnsi="Arial" w:cs="Arial"/>
          <w:sz w:val="24"/>
          <w:szCs w:val="24"/>
        </w:rPr>
        <w:t>.</w:t>
      </w:r>
      <w:r w:rsidR="00BB5FFA" w:rsidRPr="0045395B">
        <w:rPr>
          <w:rFonts w:ascii="Arial" w:hAnsi="Arial" w:cs="Arial"/>
          <w:sz w:val="24"/>
          <w:szCs w:val="24"/>
        </w:rPr>
        <w:t xml:space="preserve">  </w:t>
      </w:r>
    </w:p>
    <w:p w14:paraId="2C8BAF05" w14:textId="77777777" w:rsidR="000F462A" w:rsidRPr="0045395B" w:rsidRDefault="000F462A">
      <w:pPr>
        <w:rPr>
          <w:rFonts w:ascii="Arial" w:hAnsi="Arial" w:cs="Arial"/>
          <w:b/>
          <w:bCs/>
          <w:sz w:val="24"/>
          <w:szCs w:val="24"/>
        </w:rPr>
      </w:pPr>
      <w:r w:rsidRPr="0045395B">
        <w:rPr>
          <w:rFonts w:ascii="Arial" w:hAnsi="Arial" w:cs="Arial"/>
          <w:b/>
          <w:bCs/>
          <w:sz w:val="24"/>
          <w:szCs w:val="24"/>
        </w:rPr>
        <w:t>What is nutrient neutrality?</w:t>
      </w:r>
    </w:p>
    <w:p w14:paraId="0EAC887C" w14:textId="2FF2E6AC" w:rsidR="00BB5FFA" w:rsidRPr="0045395B" w:rsidRDefault="00BB5FFA">
      <w:pPr>
        <w:rPr>
          <w:rFonts w:ascii="Arial" w:hAnsi="Arial" w:cs="Arial"/>
          <w:sz w:val="24"/>
          <w:szCs w:val="24"/>
        </w:rPr>
      </w:pPr>
      <w:r w:rsidRPr="0045395B">
        <w:rPr>
          <w:rFonts w:ascii="Arial" w:hAnsi="Arial" w:cs="Arial"/>
          <w:sz w:val="24"/>
          <w:szCs w:val="24"/>
        </w:rPr>
        <w:t>This is when the impact of development is off-set</w:t>
      </w:r>
      <w:r w:rsidR="000F462A" w:rsidRPr="0045395B">
        <w:rPr>
          <w:rFonts w:ascii="Arial" w:hAnsi="Arial" w:cs="Arial"/>
          <w:sz w:val="24"/>
          <w:szCs w:val="24"/>
        </w:rPr>
        <w:t>. This can</w:t>
      </w:r>
      <w:r w:rsidRPr="0045395B">
        <w:rPr>
          <w:rFonts w:ascii="Arial" w:hAnsi="Arial" w:cs="Arial"/>
          <w:sz w:val="24"/>
          <w:szCs w:val="24"/>
        </w:rPr>
        <w:t xml:space="preserve"> involve developers buying “nutrient credits” from land owners</w:t>
      </w:r>
      <w:r w:rsidR="000F462A" w:rsidRPr="0045395B">
        <w:rPr>
          <w:rFonts w:ascii="Arial" w:hAnsi="Arial" w:cs="Arial"/>
          <w:sz w:val="24"/>
          <w:szCs w:val="24"/>
        </w:rPr>
        <w:t xml:space="preserve"> </w:t>
      </w:r>
      <w:r w:rsidRPr="0045395B">
        <w:rPr>
          <w:rFonts w:ascii="Arial" w:hAnsi="Arial" w:cs="Arial"/>
          <w:sz w:val="24"/>
          <w:szCs w:val="24"/>
        </w:rPr>
        <w:t>who have changed the way their land is used and managed</w:t>
      </w:r>
      <w:r w:rsidR="007015C6">
        <w:rPr>
          <w:rFonts w:ascii="Arial" w:hAnsi="Arial" w:cs="Arial"/>
          <w:sz w:val="24"/>
          <w:szCs w:val="24"/>
        </w:rPr>
        <w:t xml:space="preserve"> if this cannot be achieved on the development site</w:t>
      </w:r>
      <w:r w:rsidR="00B87518">
        <w:rPr>
          <w:rFonts w:ascii="Arial" w:hAnsi="Arial" w:cs="Arial"/>
          <w:sz w:val="24"/>
          <w:szCs w:val="24"/>
        </w:rPr>
        <w:t xml:space="preserve"> itself</w:t>
      </w:r>
      <w:r w:rsidR="000F462A" w:rsidRPr="00FF4D97">
        <w:rPr>
          <w:rFonts w:ascii="Arial" w:hAnsi="Arial" w:cs="Arial"/>
          <w:sz w:val="24"/>
          <w:szCs w:val="24"/>
        </w:rPr>
        <w:t xml:space="preserve">. This </w:t>
      </w:r>
      <w:r w:rsidR="0074530A" w:rsidRPr="00FF4D97">
        <w:rPr>
          <w:rFonts w:ascii="Arial" w:hAnsi="Arial" w:cs="Arial"/>
          <w:sz w:val="24"/>
          <w:szCs w:val="24"/>
        </w:rPr>
        <w:t xml:space="preserve">means the level of </w:t>
      </w:r>
      <w:r w:rsidRPr="00FF4D97">
        <w:rPr>
          <w:rFonts w:ascii="Arial" w:hAnsi="Arial" w:cs="Arial"/>
          <w:sz w:val="24"/>
          <w:szCs w:val="24"/>
        </w:rPr>
        <w:t>nutrients reaching the environm</w:t>
      </w:r>
      <w:r w:rsidR="0077257F" w:rsidRPr="00FF4D97">
        <w:rPr>
          <w:rFonts w:ascii="Arial" w:hAnsi="Arial" w:cs="Arial"/>
          <w:sz w:val="24"/>
          <w:szCs w:val="24"/>
        </w:rPr>
        <w:t xml:space="preserve">ent </w:t>
      </w:r>
      <w:r w:rsidR="00AE7779" w:rsidRPr="00FF4D97">
        <w:rPr>
          <w:rFonts w:ascii="Arial" w:hAnsi="Arial" w:cs="Arial"/>
          <w:sz w:val="24"/>
          <w:szCs w:val="24"/>
        </w:rPr>
        <w:t>does not result in an adverse effect</w:t>
      </w:r>
      <w:r w:rsidR="0077257F" w:rsidRPr="00FF4D97">
        <w:rPr>
          <w:rFonts w:ascii="Arial" w:hAnsi="Arial" w:cs="Arial"/>
          <w:sz w:val="24"/>
          <w:szCs w:val="24"/>
        </w:rPr>
        <w:t xml:space="preserve"> </w:t>
      </w:r>
      <w:r w:rsidR="00AE7779" w:rsidRPr="00FF4D97">
        <w:rPr>
          <w:rFonts w:ascii="Arial" w:hAnsi="Arial" w:cs="Arial"/>
          <w:sz w:val="24"/>
          <w:szCs w:val="24"/>
        </w:rPr>
        <w:t xml:space="preserve">overall </w:t>
      </w:r>
      <w:r w:rsidR="0077257F" w:rsidRPr="00FF4D97">
        <w:rPr>
          <w:rFonts w:ascii="Arial" w:hAnsi="Arial" w:cs="Arial"/>
          <w:sz w:val="24"/>
          <w:szCs w:val="24"/>
        </w:rPr>
        <w:t>that might otherwise be caused by the new development</w:t>
      </w:r>
      <w:r w:rsidRPr="00FF4D97">
        <w:rPr>
          <w:rFonts w:ascii="Arial" w:hAnsi="Arial" w:cs="Arial"/>
          <w:sz w:val="24"/>
          <w:szCs w:val="24"/>
        </w:rPr>
        <w:t>.</w:t>
      </w:r>
    </w:p>
    <w:p w14:paraId="06CCB6EC" w14:textId="5FC70521" w:rsidR="000F462A" w:rsidRPr="0045395B" w:rsidRDefault="000F462A">
      <w:pPr>
        <w:rPr>
          <w:rFonts w:ascii="Arial" w:hAnsi="Arial" w:cs="Arial"/>
          <w:b/>
          <w:bCs/>
          <w:sz w:val="24"/>
          <w:szCs w:val="24"/>
        </w:rPr>
      </w:pPr>
      <w:r w:rsidRPr="0045395B">
        <w:rPr>
          <w:rFonts w:ascii="Arial" w:hAnsi="Arial" w:cs="Arial"/>
          <w:b/>
          <w:bCs/>
          <w:sz w:val="24"/>
          <w:szCs w:val="24"/>
        </w:rPr>
        <w:lastRenderedPageBreak/>
        <w:t>What’s changed?</w:t>
      </w:r>
    </w:p>
    <w:p w14:paraId="476A029D" w14:textId="7B16F60D" w:rsidR="00750636" w:rsidRDefault="0075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16</w:t>
      </w:r>
      <w:r w:rsidRPr="0075063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</w:t>
      </w:r>
      <w:r w:rsidR="007835F3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the council received new guidance from</w:t>
      </w:r>
      <w:r w:rsidR="00111C66" w:rsidRPr="0045395B">
        <w:rPr>
          <w:rFonts w:ascii="Arial" w:hAnsi="Arial" w:cs="Arial"/>
          <w:sz w:val="24"/>
          <w:szCs w:val="24"/>
        </w:rPr>
        <w:t xml:space="preserve"> </w:t>
      </w:r>
      <w:r w:rsidR="00BB5FFA" w:rsidRPr="0045395B">
        <w:rPr>
          <w:rFonts w:ascii="Arial" w:hAnsi="Arial" w:cs="Arial"/>
          <w:sz w:val="24"/>
          <w:szCs w:val="24"/>
        </w:rPr>
        <w:t xml:space="preserve">Natural England </w:t>
      </w:r>
      <w:r w:rsidR="00EC5877">
        <w:rPr>
          <w:rFonts w:ascii="Arial" w:hAnsi="Arial" w:cs="Arial"/>
          <w:sz w:val="24"/>
          <w:szCs w:val="24"/>
        </w:rPr>
        <w:t xml:space="preserve">which will affect </w:t>
      </w:r>
      <w:r w:rsidR="00111C66" w:rsidRPr="0045395B">
        <w:rPr>
          <w:rFonts w:ascii="Arial" w:hAnsi="Arial" w:cs="Arial"/>
          <w:sz w:val="24"/>
          <w:szCs w:val="24"/>
        </w:rPr>
        <w:t>the way that the coun</w:t>
      </w:r>
      <w:r w:rsidR="005F7A0C" w:rsidRPr="0045395B">
        <w:rPr>
          <w:rFonts w:ascii="Arial" w:hAnsi="Arial" w:cs="Arial"/>
          <w:sz w:val="24"/>
          <w:szCs w:val="24"/>
        </w:rPr>
        <w:t>cil has to assess new proposals</w:t>
      </w:r>
      <w:r w:rsidR="00BB5FFA" w:rsidRPr="0045395B">
        <w:rPr>
          <w:rFonts w:ascii="Arial" w:hAnsi="Arial" w:cs="Arial"/>
          <w:sz w:val="24"/>
          <w:szCs w:val="24"/>
        </w:rPr>
        <w:t xml:space="preserve"> </w:t>
      </w:r>
      <w:r w:rsidR="00043207">
        <w:rPr>
          <w:rFonts w:ascii="Arial" w:hAnsi="Arial" w:cs="Arial"/>
          <w:sz w:val="24"/>
          <w:szCs w:val="24"/>
        </w:rPr>
        <w:t xml:space="preserve">across the whole district </w:t>
      </w:r>
      <w:r w:rsidR="00BB5FFA" w:rsidRPr="0045395B">
        <w:rPr>
          <w:rFonts w:ascii="Arial" w:hAnsi="Arial" w:cs="Arial"/>
          <w:sz w:val="24"/>
          <w:szCs w:val="24"/>
        </w:rPr>
        <w:t xml:space="preserve">in terms of </w:t>
      </w:r>
      <w:r w:rsidR="005F7A0C" w:rsidRPr="0045395B">
        <w:rPr>
          <w:rFonts w:ascii="Arial" w:hAnsi="Arial" w:cs="Arial"/>
          <w:sz w:val="24"/>
          <w:szCs w:val="24"/>
        </w:rPr>
        <w:t>calculating the impact caused by the wastewater they produce.</w:t>
      </w:r>
      <w:r w:rsidR="00111C66" w:rsidRPr="0045395B">
        <w:rPr>
          <w:rFonts w:ascii="Arial" w:hAnsi="Arial" w:cs="Arial"/>
          <w:sz w:val="24"/>
          <w:szCs w:val="24"/>
        </w:rPr>
        <w:t xml:space="preserve"> </w:t>
      </w:r>
      <w:r w:rsidR="002F5CAB">
        <w:rPr>
          <w:rFonts w:ascii="Arial" w:hAnsi="Arial" w:cs="Arial"/>
          <w:sz w:val="24"/>
          <w:szCs w:val="24"/>
        </w:rPr>
        <w:t>As t</w:t>
      </w:r>
      <w:r>
        <w:rPr>
          <w:rFonts w:ascii="Arial" w:hAnsi="Arial" w:cs="Arial"/>
          <w:sz w:val="24"/>
          <w:szCs w:val="24"/>
        </w:rPr>
        <w:t xml:space="preserve">his is the latest information </w:t>
      </w:r>
      <w:r w:rsidR="00EC5877">
        <w:rPr>
          <w:rFonts w:ascii="Arial" w:hAnsi="Arial" w:cs="Arial"/>
          <w:sz w:val="24"/>
          <w:szCs w:val="24"/>
        </w:rPr>
        <w:t xml:space="preserve">available </w:t>
      </w:r>
      <w:r>
        <w:rPr>
          <w:rFonts w:ascii="Arial" w:hAnsi="Arial" w:cs="Arial"/>
          <w:sz w:val="24"/>
          <w:szCs w:val="24"/>
        </w:rPr>
        <w:t>regarding nutr</w:t>
      </w:r>
      <w:r w:rsidR="002F5CAB">
        <w:rPr>
          <w:rFonts w:ascii="Arial" w:hAnsi="Arial" w:cs="Arial"/>
          <w:sz w:val="24"/>
          <w:szCs w:val="24"/>
        </w:rPr>
        <w:t xml:space="preserve">ient pollution in Solent area </w:t>
      </w:r>
      <w:r>
        <w:rPr>
          <w:rFonts w:ascii="Arial" w:hAnsi="Arial" w:cs="Arial"/>
          <w:sz w:val="24"/>
          <w:szCs w:val="24"/>
        </w:rPr>
        <w:t>we need to take it into account immediately.</w:t>
      </w:r>
    </w:p>
    <w:p w14:paraId="2AA0B944" w14:textId="77777777" w:rsidR="0072308B" w:rsidRDefault="005F7A0C">
      <w:pPr>
        <w:rPr>
          <w:rFonts w:ascii="Arial" w:hAnsi="Arial" w:cs="Arial"/>
          <w:sz w:val="24"/>
          <w:szCs w:val="24"/>
        </w:rPr>
      </w:pPr>
      <w:r w:rsidRPr="0045395B">
        <w:rPr>
          <w:rFonts w:ascii="Arial" w:hAnsi="Arial" w:cs="Arial"/>
          <w:sz w:val="24"/>
          <w:szCs w:val="24"/>
        </w:rPr>
        <w:t xml:space="preserve">In the case of the river catchment for the Itchen, which is a significant part of the district, the guidance advises that phosphorous and nitrogen are causing environmental </w:t>
      </w:r>
      <w:r w:rsidR="00AE7779">
        <w:rPr>
          <w:rFonts w:ascii="Arial" w:hAnsi="Arial" w:cs="Arial"/>
          <w:sz w:val="24"/>
          <w:szCs w:val="24"/>
        </w:rPr>
        <w:t>effects</w:t>
      </w:r>
      <w:r w:rsidRPr="0045395B">
        <w:rPr>
          <w:rFonts w:ascii="Arial" w:hAnsi="Arial" w:cs="Arial"/>
          <w:sz w:val="24"/>
          <w:szCs w:val="24"/>
        </w:rPr>
        <w:t>.  Previously only nitrogen was considered to</w:t>
      </w:r>
      <w:r w:rsidR="00AE7779">
        <w:rPr>
          <w:rFonts w:ascii="Arial" w:hAnsi="Arial" w:cs="Arial"/>
          <w:sz w:val="24"/>
          <w:szCs w:val="24"/>
        </w:rPr>
        <w:t xml:space="preserve"> need mitigation</w:t>
      </w:r>
      <w:r w:rsidRPr="0045395B">
        <w:rPr>
          <w:rFonts w:ascii="Arial" w:hAnsi="Arial" w:cs="Arial"/>
          <w:sz w:val="24"/>
          <w:szCs w:val="24"/>
        </w:rPr>
        <w:t>.</w:t>
      </w:r>
      <w:r w:rsidR="00254F4F">
        <w:rPr>
          <w:rFonts w:ascii="Arial" w:hAnsi="Arial" w:cs="Arial"/>
          <w:sz w:val="24"/>
          <w:szCs w:val="24"/>
        </w:rPr>
        <w:t xml:space="preserve">  </w:t>
      </w:r>
    </w:p>
    <w:p w14:paraId="578A818F" w14:textId="43BFC1DB" w:rsidR="00254F4F" w:rsidRDefault="00254F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very significant change and will mean that the council will </w:t>
      </w:r>
      <w:r w:rsidR="007835F3">
        <w:rPr>
          <w:rFonts w:ascii="Arial" w:hAnsi="Arial" w:cs="Arial"/>
          <w:sz w:val="24"/>
          <w:szCs w:val="24"/>
        </w:rPr>
        <w:t xml:space="preserve">only be able </w:t>
      </w:r>
      <w:r>
        <w:rPr>
          <w:rFonts w:ascii="Arial" w:hAnsi="Arial" w:cs="Arial"/>
          <w:sz w:val="24"/>
          <w:szCs w:val="24"/>
        </w:rPr>
        <w:t>to grant planning permission for new</w:t>
      </w:r>
      <w:r w:rsidR="0072308B">
        <w:rPr>
          <w:rFonts w:ascii="Arial" w:hAnsi="Arial" w:cs="Arial"/>
          <w:sz w:val="24"/>
          <w:szCs w:val="24"/>
        </w:rPr>
        <w:t xml:space="preserve"> residential development</w:t>
      </w:r>
      <w:r w:rsidR="00B87518">
        <w:rPr>
          <w:rFonts w:ascii="Arial" w:hAnsi="Arial" w:cs="Arial"/>
          <w:sz w:val="24"/>
          <w:szCs w:val="24"/>
        </w:rPr>
        <w:t>,</w:t>
      </w:r>
      <w:r w:rsidR="0072308B">
        <w:rPr>
          <w:rFonts w:ascii="Arial" w:hAnsi="Arial" w:cs="Arial"/>
          <w:sz w:val="24"/>
          <w:szCs w:val="24"/>
        </w:rPr>
        <w:t xml:space="preserve"> which potentially affects this</w:t>
      </w:r>
      <w:r>
        <w:rPr>
          <w:rFonts w:ascii="Arial" w:hAnsi="Arial" w:cs="Arial"/>
          <w:sz w:val="24"/>
          <w:szCs w:val="24"/>
        </w:rPr>
        <w:t xml:space="preserve"> catchment area</w:t>
      </w:r>
      <w:r w:rsidR="00B875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835F3">
        <w:rPr>
          <w:rFonts w:ascii="Arial" w:hAnsi="Arial" w:cs="Arial"/>
          <w:sz w:val="24"/>
          <w:szCs w:val="24"/>
        </w:rPr>
        <w:t>where</w:t>
      </w:r>
      <w:r>
        <w:rPr>
          <w:rFonts w:ascii="Arial" w:hAnsi="Arial" w:cs="Arial"/>
          <w:sz w:val="24"/>
          <w:szCs w:val="24"/>
        </w:rPr>
        <w:t xml:space="preserve"> the phosphate</w:t>
      </w:r>
      <w:r w:rsidR="00D657F2">
        <w:rPr>
          <w:rFonts w:ascii="Arial" w:hAnsi="Arial" w:cs="Arial"/>
          <w:sz w:val="24"/>
          <w:szCs w:val="24"/>
        </w:rPr>
        <w:t xml:space="preserve"> as well as the nitrate</w:t>
      </w:r>
      <w:r>
        <w:rPr>
          <w:rFonts w:ascii="Arial" w:hAnsi="Arial" w:cs="Arial"/>
          <w:sz w:val="24"/>
          <w:szCs w:val="24"/>
        </w:rPr>
        <w:t xml:space="preserve"> impact can be </w:t>
      </w:r>
      <w:r w:rsidR="00D657F2">
        <w:rPr>
          <w:rFonts w:ascii="Arial" w:hAnsi="Arial" w:cs="Arial"/>
          <w:sz w:val="24"/>
          <w:szCs w:val="24"/>
        </w:rPr>
        <w:t xml:space="preserve">appropriately </w:t>
      </w:r>
      <w:r>
        <w:rPr>
          <w:rFonts w:ascii="Arial" w:hAnsi="Arial" w:cs="Arial"/>
          <w:sz w:val="24"/>
          <w:szCs w:val="24"/>
        </w:rPr>
        <w:t xml:space="preserve">addressed.  </w:t>
      </w:r>
    </w:p>
    <w:p w14:paraId="0BFCBC5D" w14:textId="46422677" w:rsidR="003D6881" w:rsidRDefault="00254F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Unlike the position for nitrate</w:t>
      </w:r>
      <w:r w:rsidR="002F5CAB">
        <w:rPr>
          <w:rFonts w:ascii="Arial" w:hAnsi="Arial" w:cs="Arial"/>
          <w:sz w:val="24"/>
          <w:szCs w:val="24"/>
        </w:rPr>
        <w:t xml:space="preserve">s, where </w:t>
      </w:r>
      <w:r w:rsidR="007835F3">
        <w:rPr>
          <w:rFonts w:ascii="Arial" w:hAnsi="Arial" w:cs="Arial"/>
          <w:sz w:val="24"/>
          <w:szCs w:val="24"/>
        </w:rPr>
        <w:t xml:space="preserve">a solution </w:t>
      </w:r>
      <w:r w:rsidR="002F5CAB">
        <w:rPr>
          <w:rFonts w:ascii="Arial" w:hAnsi="Arial" w:cs="Arial"/>
          <w:sz w:val="24"/>
          <w:szCs w:val="24"/>
        </w:rPr>
        <w:t xml:space="preserve">has </w:t>
      </w:r>
      <w:r w:rsidR="00D657F2">
        <w:rPr>
          <w:rFonts w:ascii="Arial" w:hAnsi="Arial" w:cs="Arial"/>
          <w:sz w:val="24"/>
          <w:szCs w:val="24"/>
        </w:rPr>
        <w:t xml:space="preserve">already </w:t>
      </w:r>
      <w:r w:rsidR="002F5CAB">
        <w:rPr>
          <w:rFonts w:ascii="Arial" w:hAnsi="Arial" w:cs="Arial"/>
          <w:sz w:val="24"/>
          <w:szCs w:val="24"/>
        </w:rPr>
        <w:t xml:space="preserve">been </w:t>
      </w:r>
      <w:r w:rsidR="007015C6">
        <w:rPr>
          <w:rFonts w:ascii="Arial" w:hAnsi="Arial" w:cs="Arial"/>
          <w:sz w:val="24"/>
          <w:szCs w:val="24"/>
        </w:rPr>
        <w:t>established and has been working for some time</w:t>
      </w:r>
      <w:r w:rsidR="002F5CAB">
        <w:rPr>
          <w:rFonts w:ascii="Arial" w:hAnsi="Arial" w:cs="Arial"/>
          <w:sz w:val="24"/>
          <w:szCs w:val="24"/>
        </w:rPr>
        <w:t xml:space="preserve"> which enables developers to mitigate the impact of their development</w:t>
      </w:r>
      <w:r w:rsidR="000B2E27">
        <w:rPr>
          <w:rFonts w:ascii="Arial" w:hAnsi="Arial" w:cs="Arial"/>
          <w:sz w:val="24"/>
          <w:szCs w:val="24"/>
        </w:rPr>
        <w:t xml:space="preserve"> by securing nitrate credits</w:t>
      </w:r>
      <w:r w:rsidR="0072308B">
        <w:rPr>
          <w:rFonts w:ascii="Arial" w:hAnsi="Arial" w:cs="Arial"/>
          <w:sz w:val="24"/>
          <w:szCs w:val="24"/>
        </w:rPr>
        <w:t xml:space="preserve"> where </w:t>
      </w:r>
      <w:r w:rsidR="00D657F2">
        <w:rPr>
          <w:rFonts w:ascii="Arial" w:hAnsi="Arial" w:cs="Arial"/>
          <w:sz w:val="24"/>
          <w:szCs w:val="24"/>
        </w:rPr>
        <w:t>the mitigation</w:t>
      </w:r>
      <w:r w:rsidR="0072308B">
        <w:rPr>
          <w:rFonts w:ascii="Arial" w:hAnsi="Arial" w:cs="Arial"/>
          <w:sz w:val="24"/>
          <w:szCs w:val="24"/>
        </w:rPr>
        <w:t xml:space="preserve"> cannot be achieved on site</w:t>
      </w:r>
      <w:r w:rsidR="002F5CAB">
        <w:rPr>
          <w:rFonts w:ascii="Arial" w:hAnsi="Arial" w:cs="Arial"/>
          <w:sz w:val="24"/>
          <w:szCs w:val="24"/>
        </w:rPr>
        <w:t>, the</w:t>
      </w:r>
      <w:r w:rsidR="007015C6">
        <w:rPr>
          <w:rFonts w:ascii="Arial" w:hAnsi="Arial" w:cs="Arial"/>
          <w:sz w:val="24"/>
          <w:szCs w:val="24"/>
        </w:rPr>
        <w:t xml:space="preserve"> situation regarding </w:t>
      </w:r>
      <w:r w:rsidR="002F5CAB">
        <w:rPr>
          <w:rFonts w:ascii="Arial" w:hAnsi="Arial" w:cs="Arial"/>
          <w:sz w:val="24"/>
          <w:szCs w:val="24"/>
        </w:rPr>
        <w:t>mitigation schemes available for phosphates</w:t>
      </w:r>
      <w:r w:rsidR="007015C6">
        <w:rPr>
          <w:rFonts w:ascii="Arial" w:hAnsi="Arial" w:cs="Arial"/>
          <w:sz w:val="24"/>
          <w:szCs w:val="24"/>
        </w:rPr>
        <w:t xml:space="preserve"> is uncertain</w:t>
      </w:r>
      <w:r w:rsidR="002F5CAB">
        <w:rPr>
          <w:rFonts w:ascii="Arial" w:hAnsi="Arial" w:cs="Arial"/>
          <w:sz w:val="24"/>
          <w:szCs w:val="24"/>
        </w:rPr>
        <w:t xml:space="preserve">.  </w:t>
      </w:r>
      <w:r w:rsidR="007015C6">
        <w:rPr>
          <w:rFonts w:ascii="Arial" w:hAnsi="Arial" w:cs="Arial"/>
          <w:sz w:val="24"/>
          <w:szCs w:val="24"/>
        </w:rPr>
        <w:t xml:space="preserve">It is not clear therefore </w:t>
      </w:r>
      <w:r w:rsidR="007D4F78">
        <w:rPr>
          <w:rFonts w:ascii="Arial" w:hAnsi="Arial" w:cs="Arial"/>
          <w:sz w:val="24"/>
          <w:szCs w:val="24"/>
        </w:rPr>
        <w:t>how phosphate effect</w:t>
      </w:r>
      <w:r w:rsidR="00B87518">
        <w:rPr>
          <w:rFonts w:ascii="Arial" w:hAnsi="Arial" w:cs="Arial"/>
          <w:sz w:val="24"/>
          <w:szCs w:val="24"/>
        </w:rPr>
        <w:t>s</w:t>
      </w:r>
      <w:r w:rsidR="007D4F78">
        <w:rPr>
          <w:rFonts w:ascii="Arial" w:hAnsi="Arial" w:cs="Arial"/>
          <w:sz w:val="24"/>
          <w:szCs w:val="24"/>
        </w:rPr>
        <w:t xml:space="preserve"> can be dealt with in cases where this is not </w:t>
      </w:r>
      <w:r w:rsidR="00B87518">
        <w:rPr>
          <w:rFonts w:ascii="Arial" w:hAnsi="Arial" w:cs="Arial"/>
          <w:sz w:val="24"/>
          <w:szCs w:val="24"/>
        </w:rPr>
        <w:t>achievable</w:t>
      </w:r>
      <w:r w:rsidR="007D4F78">
        <w:rPr>
          <w:rFonts w:ascii="Arial" w:hAnsi="Arial" w:cs="Arial"/>
          <w:sz w:val="24"/>
          <w:szCs w:val="24"/>
        </w:rPr>
        <w:t xml:space="preserve"> as part of the development being proposed. </w:t>
      </w:r>
      <w:r w:rsidR="002F5CAB">
        <w:rPr>
          <w:rFonts w:ascii="Arial" w:hAnsi="Arial" w:cs="Arial"/>
          <w:sz w:val="24"/>
          <w:szCs w:val="24"/>
        </w:rPr>
        <w:t xml:space="preserve">  This means that unless it can be shown how </w:t>
      </w:r>
      <w:r w:rsidR="000B2E27">
        <w:rPr>
          <w:rFonts w:ascii="Arial" w:hAnsi="Arial" w:cs="Arial"/>
          <w:sz w:val="24"/>
          <w:szCs w:val="24"/>
        </w:rPr>
        <w:t xml:space="preserve">a </w:t>
      </w:r>
      <w:r w:rsidR="002F5CAB">
        <w:rPr>
          <w:rFonts w:ascii="Arial" w:hAnsi="Arial" w:cs="Arial"/>
          <w:sz w:val="24"/>
          <w:szCs w:val="24"/>
        </w:rPr>
        <w:t>development proposal</w:t>
      </w:r>
      <w:r w:rsidR="000B2E27">
        <w:rPr>
          <w:rFonts w:ascii="Arial" w:hAnsi="Arial" w:cs="Arial"/>
          <w:sz w:val="24"/>
          <w:szCs w:val="24"/>
        </w:rPr>
        <w:t xml:space="preserve"> will avoid </w:t>
      </w:r>
      <w:r w:rsidR="00B87518">
        <w:rPr>
          <w:rFonts w:ascii="Arial" w:hAnsi="Arial" w:cs="Arial"/>
          <w:sz w:val="24"/>
          <w:szCs w:val="24"/>
        </w:rPr>
        <w:t xml:space="preserve">or mitigate </w:t>
      </w:r>
      <w:r w:rsidR="000B2E27">
        <w:rPr>
          <w:rFonts w:ascii="Arial" w:hAnsi="Arial" w:cs="Arial"/>
          <w:sz w:val="24"/>
          <w:szCs w:val="24"/>
        </w:rPr>
        <w:lastRenderedPageBreak/>
        <w:t>an</w:t>
      </w:r>
      <w:r w:rsidR="002F5CAB">
        <w:rPr>
          <w:rFonts w:ascii="Arial" w:hAnsi="Arial" w:cs="Arial"/>
          <w:sz w:val="24"/>
          <w:szCs w:val="24"/>
        </w:rPr>
        <w:t>y adv</w:t>
      </w:r>
      <w:r w:rsidR="000B2E27">
        <w:rPr>
          <w:rFonts w:ascii="Arial" w:hAnsi="Arial" w:cs="Arial"/>
          <w:sz w:val="24"/>
          <w:szCs w:val="24"/>
        </w:rPr>
        <w:t xml:space="preserve">erse effect on the </w:t>
      </w:r>
      <w:r w:rsidR="00D657F2">
        <w:rPr>
          <w:rFonts w:ascii="Arial" w:hAnsi="Arial" w:cs="Arial"/>
          <w:sz w:val="24"/>
          <w:szCs w:val="24"/>
        </w:rPr>
        <w:t xml:space="preserve">nationally protected sites, </w:t>
      </w:r>
      <w:r w:rsidR="002F5CAB">
        <w:rPr>
          <w:rFonts w:ascii="Arial" w:hAnsi="Arial" w:cs="Arial"/>
          <w:sz w:val="24"/>
          <w:szCs w:val="24"/>
        </w:rPr>
        <w:t>the council will not</w:t>
      </w:r>
      <w:r w:rsidR="00D657F2">
        <w:rPr>
          <w:rFonts w:ascii="Arial" w:hAnsi="Arial" w:cs="Arial"/>
          <w:sz w:val="24"/>
          <w:szCs w:val="24"/>
        </w:rPr>
        <w:t xml:space="preserve"> at present</w:t>
      </w:r>
      <w:r w:rsidR="002F5CAB">
        <w:rPr>
          <w:rFonts w:ascii="Arial" w:hAnsi="Arial" w:cs="Arial"/>
          <w:sz w:val="24"/>
          <w:szCs w:val="24"/>
        </w:rPr>
        <w:t xml:space="preserve"> be in a position to </w:t>
      </w:r>
      <w:r w:rsidR="006733D6">
        <w:rPr>
          <w:rFonts w:ascii="Arial" w:hAnsi="Arial" w:cs="Arial"/>
          <w:sz w:val="24"/>
          <w:szCs w:val="24"/>
        </w:rPr>
        <w:t>grant</w:t>
      </w:r>
      <w:r w:rsidR="002F5CAB">
        <w:rPr>
          <w:rFonts w:ascii="Arial" w:hAnsi="Arial" w:cs="Arial"/>
          <w:sz w:val="24"/>
          <w:szCs w:val="24"/>
        </w:rPr>
        <w:t xml:space="preserve"> permission.</w:t>
      </w:r>
    </w:p>
    <w:p w14:paraId="1DF76B89" w14:textId="77777777" w:rsidR="00B87518" w:rsidRPr="0072308B" w:rsidRDefault="00B87518" w:rsidP="00B87518">
      <w:pPr>
        <w:rPr>
          <w:rFonts w:ascii="Arial" w:hAnsi="Arial" w:cs="Arial"/>
          <w:b/>
          <w:sz w:val="24"/>
          <w:szCs w:val="24"/>
        </w:rPr>
      </w:pPr>
      <w:r w:rsidRPr="006733D6">
        <w:rPr>
          <w:rFonts w:ascii="Arial" w:hAnsi="Arial" w:cs="Arial"/>
          <w:b/>
          <w:sz w:val="24"/>
          <w:szCs w:val="24"/>
        </w:rPr>
        <w:t xml:space="preserve">What happens </w:t>
      </w:r>
      <w:r>
        <w:rPr>
          <w:rFonts w:ascii="Arial" w:hAnsi="Arial" w:cs="Arial"/>
          <w:b/>
          <w:sz w:val="24"/>
          <w:szCs w:val="24"/>
        </w:rPr>
        <w:t>now?</w:t>
      </w:r>
    </w:p>
    <w:p w14:paraId="37E529FB" w14:textId="77777777" w:rsidR="00B87518" w:rsidRPr="0045395B" w:rsidRDefault="00B87518" w:rsidP="00B87518">
      <w:pPr>
        <w:rPr>
          <w:rFonts w:ascii="Arial" w:hAnsi="Arial" w:cs="Arial"/>
          <w:sz w:val="24"/>
          <w:szCs w:val="24"/>
        </w:rPr>
      </w:pPr>
      <w:r w:rsidRPr="0045395B">
        <w:rPr>
          <w:rFonts w:ascii="Arial" w:hAnsi="Arial" w:cs="Arial"/>
          <w:sz w:val="24"/>
          <w:szCs w:val="24"/>
        </w:rPr>
        <w:t xml:space="preserve">In light of the new guidance, </w:t>
      </w:r>
      <w:r w:rsidRPr="00FF4D97">
        <w:rPr>
          <w:rFonts w:ascii="Arial" w:hAnsi="Arial" w:cs="Arial"/>
          <w:sz w:val="24"/>
          <w:szCs w:val="24"/>
        </w:rPr>
        <w:t>which was issued without prior warning</w:t>
      </w:r>
      <w:r w:rsidRPr="0045395B">
        <w:rPr>
          <w:rFonts w:ascii="Arial" w:hAnsi="Arial" w:cs="Arial"/>
          <w:sz w:val="24"/>
          <w:szCs w:val="24"/>
        </w:rPr>
        <w:t xml:space="preserve"> by Natural England, the council </w:t>
      </w:r>
      <w:r>
        <w:rPr>
          <w:rFonts w:ascii="Arial" w:hAnsi="Arial" w:cs="Arial"/>
          <w:sz w:val="24"/>
          <w:szCs w:val="24"/>
        </w:rPr>
        <w:t>cannot progress planning</w:t>
      </w:r>
      <w:r w:rsidRPr="0045395B">
        <w:rPr>
          <w:rFonts w:ascii="Arial" w:hAnsi="Arial" w:cs="Arial"/>
          <w:sz w:val="24"/>
          <w:szCs w:val="24"/>
        </w:rPr>
        <w:t xml:space="preserve"> decision</w:t>
      </w:r>
      <w:r>
        <w:rPr>
          <w:rFonts w:ascii="Arial" w:hAnsi="Arial" w:cs="Arial"/>
          <w:sz w:val="24"/>
          <w:szCs w:val="24"/>
        </w:rPr>
        <w:t>s</w:t>
      </w:r>
      <w:r w:rsidRPr="0045395B">
        <w:rPr>
          <w:rFonts w:ascii="Arial" w:hAnsi="Arial" w:cs="Arial"/>
          <w:sz w:val="24"/>
          <w:szCs w:val="24"/>
        </w:rPr>
        <w:t xml:space="preserve"> on certain types of planning applications</w:t>
      </w:r>
      <w:r>
        <w:rPr>
          <w:rFonts w:ascii="Arial" w:hAnsi="Arial" w:cs="Arial"/>
          <w:sz w:val="24"/>
          <w:szCs w:val="24"/>
        </w:rPr>
        <w:t xml:space="preserve"> for residential developments across the district</w:t>
      </w:r>
      <w:r w:rsidRPr="00453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until we</w:t>
      </w:r>
      <w:r w:rsidRPr="0045395B">
        <w:rPr>
          <w:rFonts w:ascii="Arial" w:hAnsi="Arial" w:cs="Arial"/>
          <w:sz w:val="24"/>
          <w:szCs w:val="24"/>
        </w:rPr>
        <w:t xml:space="preserve"> consider and understand the implications</w:t>
      </w:r>
      <w:r>
        <w:rPr>
          <w:rFonts w:ascii="Arial" w:hAnsi="Arial" w:cs="Arial"/>
          <w:sz w:val="24"/>
          <w:szCs w:val="24"/>
        </w:rPr>
        <w:t xml:space="preserve"> for each case. </w:t>
      </w:r>
      <w:r w:rsidRPr="00453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</w:t>
      </w:r>
      <w:r w:rsidRPr="0045395B">
        <w:rPr>
          <w:rFonts w:ascii="Arial" w:hAnsi="Arial" w:cs="Arial"/>
          <w:sz w:val="24"/>
          <w:szCs w:val="24"/>
        </w:rPr>
        <w:t>will be in contact shortly with applicants affected by these changes</w:t>
      </w:r>
      <w:r>
        <w:rPr>
          <w:rFonts w:ascii="Arial" w:hAnsi="Arial" w:cs="Arial"/>
          <w:sz w:val="24"/>
          <w:szCs w:val="24"/>
        </w:rPr>
        <w:t xml:space="preserve"> if we have not done so already</w:t>
      </w:r>
      <w:r w:rsidRPr="0045395B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As explained above, the biggest implications will be for proposals which affect the Itchen catchment area.</w:t>
      </w:r>
    </w:p>
    <w:p w14:paraId="6D885966" w14:textId="069A4EB9" w:rsidR="00B87518" w:rsidRPr="0045395B" w:rsidRDefault="00B87518" w:rsidP="00B87518">
      <w:pPr>
        <w:rPr>
          <w:rFonts w:ascii="Arial" w:hAnsi="Arial" w:cs="Arial"/>
          <w:sz w:val="24"/>
          <w:szCs w:val="24"/>
        </w:rPr>
      </w:pPr>
      <w:r w:rsidRPr="0045395B">
        <w:rPr>
          <w:rFonts w:ascii="Arial" w:hAnsi="Arial" w:cs="Arial"/>
          <w:sz w:val="24"/>
          <w:szCs w:val="24"/>
        </w:rPr>
        <w:t xml:space="preserve">Whilst this news may be a cause for concern for those involved in the development industry, who will want to avoid any delays in decision making affecting residential schemes, the council must meet its statutory obligations </w:t>
      </w:r>
      <w:r>
        <w:rPr>
          <w:rFonts w:ascii="Arial" w:hAnsi="Arial" w:cs="Arial"/>
          <w:sz w:val="24"/>
          <w:szCs w:val="24"/>
        </w:rPr>
        <w:t xml:space="preserve">using the most up-to-date guidance provided by Natural England </w:t>
      </w:r>
      <w:r w:rsidRPr="0045395B">
        <w:rPr>
          <w:rFonts w:ascii="Arial" w:hAnsi="Arial" w:cs="Arial"/>
          <w:sz w:val="24"/>
          <w:szCs w:val="24"/>
        </w:rPr>
        <w:t>when determining applications</w:t>
      </w:r>
      <w:r>
        <w:rPr>
          <w:rFonts w:ascii="Arial" w:hAnsi="Arial" w:cs="Arial"/>
          <w:sz w:val="24"/>
          <w:szCs w:val="24"/>
        </w:rPr>
        <w:t>.  We remain</w:t>
      </w:r>
      <w:r w:rsidRPr="0045395B">
        <w:rPr>
          <w:rFonts w:ascii="Arial" w:hAnsi="Arial" w:cs="Arial"/>
          <w:sz w:val="24"/>
          <w:szCs w:val="24"/>
        </w:rPr>
        <w:t xml:space="preserve"> committed to ensuring that the </w:t>
      </w:r>
      <w:r>
        <w:rPr>
          <w:rFonts w:ascii="Arial" w:hAnsi="Arial" w:cs="Arial"/>
          <w:sz w:val="24"/>
          <w:szCs w:val="24"/>
        </w:rPr>
        <w:t xml:space="preserve">nationally </w:t>
      </w:r>
      <w:r w:rsidRPr="0045395B">
        <w:rPr>
          <w:rFonts w:ascii="Arial" w:hAnsi="Arial" w:cs="Arial"/>
          <w:sz w:val="24"/>
          <w:szCs w:val="24"/>
        </w:rPr>
        <w:t xml:space="preserve">protected sites in the </w:t>
      </w:r>
      <w:r>
        <w:rPr>
          <w:rFonts w:ascii="Arial" w:hAnsi="Arial" w:cs="Arial"/>
          <w:sz w:val="24"/>
          <w:szCs w:val="24"/>
        </w:rPr>
        <w:t xml:space="preserve">district and broader </w:t>
      </w:r>
      <w:r w:rsidRPr="0045395B">
        <w:rPr>
          <w:rFonts w:ascii="Arial" w:hAnsi="Arial" w:cs="Arial"/>
          <w:sz w:val="24"/>
          <w:szCs w:val="24"/>
        </w:rPr>
        <w:t xml:space="preserve">Solent area are not </w:t>
      </w:r>
      <w:r>
        <w:rPr>
          <w:rFonts w:ascii="Arial" w:hAnsi="Arial" w:cs="Arial"/>
          <w:sz w:val="24"/>
          <w:szCs w:val="24"/>
        </w:rPr>
        <w:t xml:space="preserve">adversely affected </w:t>
      </w:r>
      <w:r w:rsidRPr="0045395B">
        <w:rPr>
          <w:rFonts w:ascii="Arial" w:hAnsi="Arial" w:cs="Arial"/>
          <w:sz w:val="24"/>
          <w:szCs w:val="24"/>
        </w:rPr>
        <w:t xml:space="preserve">by the impacts of new development. </w:t>
      </w:r>
    </w:p>
    <w:p w14:paraId="22DA8861" w14:textId="77777777" w:rsidR="00B87518" w:rsidRPr="0045395B" w:rsidRDefault="00B87518" w:rsidP="00B87518">
      <w:pPr>
        <w:rPr>
          <w:rFonts w:ascii="Arial" w:hAnsi="Arial" w:cs="Arial"/>
          <w:sz w:val="24"/>
          <w:szCs w:val="24"/>
        </w:rPr>
      </w:pPr>
      <w:r w:rsidRPr="0045395B">
        <w:rPr>
          <w:rFonts w:ascii="Arial" w:hAnsi="Arial" w:cs="Arial"/>
          <w:sz w:val="24"/>
          <w:szCs w:val="24"/>
        </w:rPr>
        <w:t xml:space="preserve">We will work </w:t>
      </w:r>
      <w:r w:rsidRPr="00FF4D97">
        <w:rPr>
          <w:rFonts w:ascii="Arial" w:hAnsi="Arial" w:cs="Arial"/>
          <w:sz w:val="24"/>
          <w:szCs w:val="24"/>
        </w:rPr>
        <w:t>closely</w:t>
      </w:r>
      <w:r w:rsidRPr="0045395B">
        <w:rPr>
          <w:rFonts w:ascii="Arial" w:hAnsi="Arial" w:cs="Arial"/>
          <w:sz w:val="24"/>
          <w:szCs w:val="24"/>
        </w:rPr>
        <w:t xml:space="preserve"> with the Government, Natural England, neighbouring authorities and other interested parties to find solutions to tackle this </w:t>
      </w:r>
      <w:r>
        <w:rPr>
          <w:rFonts w:ascii="Arial" w:hAnsi="Arial" w:cs="Arial"/>
          <w:sz w:val="24"/>
          <w:szCs w:val="24"/>
        </w:rPr>
        <w:t>matter</w:t>
      </w:r>
      <w:r w:rsidRPr="0045395B">
        <w:rPr>
          <w:rFonts w:ascii="Arial" w:hAnsi="Arial" w:cs="Arial"/>
          <w:sz w:val="24"/>
          <w:szCs w:val="24"/>
        </w:rPr>
        <w:t>, as we have done in the past, when nutrient pollution first became an issue</w:t>
      </w:r>
      <w:r>
        <w:rPr>
          <w:rFonts w:ascii="Arial" w:hAnsi="Arial" w:cs="Arial"/>
          <w:sz w:val="24"/>
          <w:szCs w:val="24"/>
        </w:rPr>
        <w:t xml:space="preserve"> in Winchester district</w:t>
      </w:r>
      <w:r w:rsidRPr="0045395B">
        <w:rPr>
          <w:rFonts w:ascii="Arial" w:hAnsi="Arial" w:cs="Arial"/>
          <w:sz w:val="24"/>
          <w:szCs w:val="24"/>
        </w:rPr>
        <w:t>.</w:t>
      </w:r>
    </w:p>
    <w:p w14:paraId="5664493B" w14:textId="77777777" w:rsidR="0072308B" w:rsidRDefault="007230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B5F0AF2" w14:textId="0314283F" w:rsidR="006733D6" w:rsidRPr="0072308B" w:rsidRDefault="006733D6">
      <w:pPr>
        <w:rPr>
          <w:rFonts w:ascii="Arial" w:hAnsi="Arial" w:cs="Arial"/>
          <w:b/>
          <w:sz w:val="24"/>
          <w:szCs w:val="24"/>
        </w:rPr>
      </w:pPr>
      <w:r w:rsidRPr="006733D6">
        <w:rPr>
          <w:rFonts w:ascii="Arial" w:hAnsi="Arial" w:cs="Arial"/>
          <w:b/>
          <w:sz w:val="24"/>
          <w:szCs w:val="24"/>
        </w:rPr>
        <w:lastRenderedPageBreak/>
        <w:t xml:space="preserve">What happens </w:t>
      </w:r>
      <w:r>
        <w:rPr>
          <w:rFonts w:ascii="Arial" w:hAnsi="Arial" w:cs="Arial"/>
          <w:b/>
          <w:sz w:val="24"/>
          <w:szCs w:val="24"/>
        </w:rPr>
        <w:t>now?</w:t>
      </w:r>
    </w:p>
    <w:p w14:paraId="79D301EA" w14:textId="7F44614B" w:rsidR="005F7A0C" w:rsidRPr="0045395B" w:rsidRDefault="0077257F">
      <w:pPr>
        <w:rPr>
          <w:rFonts w:ascii="Arial" w:hAnsi="Arial" w:cs="Arial"/>
          <w:sz w:val="24"/>
          <w:szCs w:val="24"/>
        </w:rPr>
      </w:pPr>
      <w:r w:rsidRPr="0045395B">
        <w:rPr>
          <w:rFonts w:ascii="Arial" w:hAnsi="Arial" w:cs="Arial"/>
          <w:sz w:val="24"/>
          <w:szCs w:val="24"/>
        </w:rPr>
        <w:t xml:space="preserve">In light of the new guidance, </w:t>
      </w:r>
      <w:r w:rsidRPr="00FF4D97">
        <w:rPr>
          <w:rFonts w:ascii="Arial" w:hAnsi="Arial" w:cs="Arial"/>
          <w:sz w:val="24"/>
          <w:szCs w:val="24"/>
        </w:rPr>
        <w:t xml:space="preserve">which was issued without prior </w:t>
      </w:r>
      <w:r w:rsidR="00D657F2">
        <w:rPr>
          <w:rFonts w:ascii="Arial" w:hAnsi="Arial" w:cs="Arial"/>
          <w:sz w:val="24"/>
          <w:szCs w:val="24"/>
        </w:rPr>
        <w:t>notice</w:t>
      </w:r>
      <w:r w:rsidRPr="0045395B">
        <w:rPr>
          <w:rFonts w:ascii="Arial" w:hAnsi="Arial" w:cs="Arial"/>
          <w:sz w:val="24"/>
          <w:szCs w:val="24"/>
        </w:rPr>
        <w:t xml:space="preserve"> by Natural </w:t>
      </w:r>
      <w:r w:rsidR="002C5B57" w:rsidRPr="0045395B">
        <w:rPr>
          <w:rFonts w:ascii="Arial" w:hAnsi="Arial" w:cs="Arial"/>
          <w:sz w:val="24"/>
          <w:szCs w:val="24"/>
        </w:rPr>
        <w:t>England,</w:t>
      </w:r>
      <w:r w:rsidRPr="0045395B">
        <w:rPr>
          <w:rFonts w:ascii="Arial" w:hAnsi="Arial" w:cs="Arial"/>
          <w:sz w:val="24"/>
          <w:szCs w:val="24"/>
        </w:rPr>
        <w:t xml:space="preserve"> the council </w:t>
      </w:r>
      <w:r w:rsidR="00444CC1">
        <w:rPr>
          <w:rFonts w:ascii="Arial" w:hAnsi="Arial" w:cs="Arial"/>
          <w:sz w:val="24"/>
          <w:szCs w:val="24"/>
        </w:rPr>
        <w:t>cannot progress planning</w:t>
      </w:r>
      <w:r w:rsidRPr="0045395B">
        <w:rPr>
          <w:rFonts w:ascii="Arial" w:hAnsi="Arial" w:cs="Arial"/>
          <w:sz w:val="24"/>
          <w:szCs w:val="24"/>
        </w:rPr>
        <w:t xml:space="preserve"> decision</w:t>
      </w:r>
      <w:r w:rsidR="00444CC1">
        <w:rPr>
          <w:rFonts w:ascii="Arial" w:hAnsi="Arial" w:cs="Arial"/>
          <w:sz w:val="24"/>
          <w:szCs w:val="24"/>
        </w:rPr>
        <w:t>s</w:t>
      </w:r>
      <w:r w:rsidRPr="0045395B">
        <w:rPr>
          <w:rFonts w:ascii="Arial" w:hAnsi="Arial" w:cs="Arial"/>
          <w:sz w:val="24"/>
          <w:szCs w:val="24"/>
        </w:rPr>
        <w:t xml:space="preserve"> on certain types of planning applications</w:t>
      </w:r>
      <w:r w:rsidR="0072308B">
        <w:rPr>
          <w:rFonts w:ascii="Arial" w:hAnsi="Arial" w:cs="Arial"/>
          <w:sz w:val="24"/>
          <w:szCs w:val="24"/>
        </w:rPr>
        <w:t xml:space="preserve"> for residential developments across the district</w:t>
      </w:r>
      <w:r w:rsidRPr="0045395B">
        <w:rPr>
          <w:rFonts w:ascii="Arial" w:hAnsi="Arial" w:cs="Arial"/>
          <w:sz w:val="24"/>
          <w:szCs w:val="24"/>
        </w:rPr>
        <w:t xml:space="preserve"> </w:t>
      </w:r>
      <w:r w:rsidR="00444CC1">
        <w:rPr>
          <w:rFonts w:ascii="Arial" w:hAnsi="Arial" w:cs="Arial"/>
          <w:sz w:val="24"/>
          <w:szCs w:val="24"/>
        </w:rPr>
        <w:t>until we</w:t>
      </w:r>
      <w:r w:rsidRPr="0045395B">
        <w:rPr>
          <w:rFonts w:ascii="Arial" w:hAnsi="Arial" w:cs="Arial"/>
          <w:sz w:val="24"/>
          <w:szCs w:val="24"/>
        </w:rPr>
        <w:t xml:space="preserve"> consider and understand the</w:t>
      </w:r>
      <w:r w:rsidR="00D657F2">
        <w:rPr>
          <w:rFonts w:ascii="Arial" w:hAnsi="Arial" w:cs="Arial"/>
          <w:sz w:val="24"/>
          <w:szCs w:val="24"/>
        </w:rPr>
        <w:t xml:space="preserve"> nutrient impact</w:t>
      </w:r>
      <w:r w:rsidRPr="0045395B">
        <w:rPr>
          <w:rFonts w:ascii="Arial" w:hAnsi="Arial" w:cs="Arial"/>
          <w:sz w:val="24"/>
          <w:szCs w:val="24"/>
        </w:rPr>
        <w:t xml:space="preserve"> implications</w:t>
      </w:r>
      <w:r w:rsidR="00953345">
        <w:rPr>
          <w:rFonts w:ascii="Arial" w:hAnsi="Arial" w:cs="Arial"/>
          <w:sz w:val="24"/>
          <w:szCs w:val="24"/>
        </w:rPr>
        <w:t xml:space="preserve"> for each case</w:t>
      </w:r>
      <w:r w:rsidR="0072308B">
        <w:rPr>
          <w:rFonts w:ascii="Arial" w:hAnsi="Arial" w:cs="Arial"/>
          <w:sz w:val="24"/>
          <w:szCs w:val="24"/>
        </w:rPr>
        <w:t xml:space="preserve">. </w:t>
      </w:r>
      <w:r w:rsidRPr="0045395B">
        <w:rPr>
          <w:rFonts w:ascii="Arial" w:hAnsi="Arial" w:cs="Arial"/>
          <w:sz w:val="24"/>
          <w:szCs w:val="24"/>
        </w:rPr>
        <w:t xml:space="preserve"> </w:t>
      </w:r>
      <w:r w:rsidR="0072308B">
        <w:rPr>
          <w:rFonts w:ascii="Arial" w:hAnsi="Arial" w:cs="Arial"/>
          <w:sz w:val="24"/>
          <w:szCs w:val="24"/>
        </w:rPr>
        <w:t xml:space="preserve">We </w:t>
      </w:r>
      <w:r w:rsidRPr="0045395B">
        <w:rPr>
          <w:rFonts w:ascii="Arial" w:hAnsi="Arial" w:cs="Arial"/>
          <w:sz w:val="24"/>
          <w:szCs w:val="24"/>
        </w:rPr>
        <w:t>will be in contact shortly with</w:t>
      </w:r>
      <w:r w:rsidR="002C5B57" w:rsidRPr="0045395B">
        <w:rPr>
          <w:rFonts w:ascii="Arial" w:hAnsi="Arial" w:cs="Arial"/>
          <w:sz w:val="24"/>
          <w:szCs w:val="24"/>
        </w:rPr>
        <w:t xml:space="preserve"> applicants</w:t>
      </w:r>
      <w:r w:rsidRPr="0045395B">
        <w:rPr>
          <w:rFonts w:ascii="Arial" w:hAnsi="Arial" w:cs="Arial"/>
          <w:sz w:val="24"/>
          <w:szCs w:val="24"/>
        </w:rPr>
        <w:t xml:space="preserve"> affected by these changes</w:t>
      </w:r>
      <w:r w:rsidR="00D4190B">
        <w:rPr>
          <w:rFonts w:ascii="Arial" w:hAnsi="Arial" w:cs="Arial"/>
          <w:sz w:val="24"/>
          <w:szCs w:val="24"/>
        </w:rPr>
        <w:t xml:space="preserve"> if we have not done so already</w:t>
      </w:r>
      <w:r w:rsidRPr="0045395B">
        <w:rPr>
          <w:rFonts w:ascii="Arial" w:hAnsi="Arial" w:cs="Arial"/>
          <w:sz w:val="24"/>
          <w:szCs w:val="24"/>
        </w:rPr>
        <w:t xml:space="preserve">.  </w:t>
      </w:r>
      <w:r w:rsidR="00444CC1">
        <w:rPr>
          <w:rFonts w:ascii="Arial" w:hAnsi="Arial" w:cs="Arial"/>
          <w:sz w:val="24"/>
          <w:szCs w:val="24"/>
        </w:rPr>
        <w:t>A</w:t>
      </w:r>
      <w:r w:rsidR="0072308B">
        <w:rPr>
          <w:rFonts w:ascii="Arial" w:hAnsi="Arial" w:cs="Arial"/>
          <w:sz w:val="24"/>
          <w:szCs w:val="24"/>
        </w:rPr>
        <w:t>s explained above, the biggest implications will be for proposals which affect the Itchen catchment area.</w:t>
      </w:r>
    </w:p>
    <w:p w14:paraId="2EFD6ED0" w14:textId="7D1FC821" w:rsidR="002C5B57" w:rsidRPr="0045395B" w:rsidRDefault="002C5B57">
      <w:pPr>
        <w:rPr>
          <w:rFonts w:ascii="Arial" w:hAnsi="Arial" w:cs="Arial"/>
          <w:sz w:val="24"/>
          <w:szCs w:val="24"/>
        </w:rPr>
      </w:pPr>
      <w:r w:rsidRPr="0045395B">
        <w:rPr>
          <w:rFonts w:ascii="Arial" w:hAnsi="Arial" w:cs="Arial"/>
          <w:sz w:val="24"/>
          <w:szCs w:val="24"/>
        </w:rPr>
        <w:t xml:space="preserve">Whilst this news may be a cause for concern for those involved in the development industry, who will want to avoid any delays in decision making affecting residential schemes, the council must meet its statutory obligations </w:t>
      </w:r>
      <w:r w:rsidR="0072308B">
        <w:rPr>
          <w:rFonts w:ascii="Arial" w:hAnsi="Arial" w:cs="Arial"/>
          <w:sz w:val="24"/>
          <w:szCs w:val="24"/>
        </w:rPr>
        <w:t xml:space="preserve">using the most up-to-date guidance provided by Natural England </w:t>
      </w:r>
      <w:r w:rsidRPr="0045395B">
        <w:rPr>
          <w:rFonts w:ascii="Arial" w:hAnsi="Arial" w:cs="Arial"/>
          <w:sz w:val="24"/>
          <w:szCs w:val="24"/>
        </w:rPr>
        <w:t>when determining applications</w:t>
      </w:r>
      <w:r w:rsidR="0072308B">
        <w:rPr>
          <w:rFonts w:ascii="Arial" w:hAnsi="Arial" w:cs="Arial"/>
          <w:sz w:val="24"/>
          <w:szCs w:val="24"/>
        </w:rPr>
        <w:t>.  We remain</w:t>
      </w:r>
      <w:r w:rsidRPr="0045395B">
        <w:rPr>
          <w:rFonts w:ascii="Arial" w:hAnsi="Arial" w:cs="Arial"/>
          <w:sz w:val="24"/>
          <w:szCs w:val="24"/>
        </w:rPr>
        <w:t xml:space="preserve"> committed to ensuring that the </w:t>
      </w:r>
      <w:r w:rsidR="00D657F2">
        <w:rPr>
          <w:rFonts w:ascii="Arial" w:hAnsi="Arial" w:cs="Arial"/>
          <w:sz w:val="24"/>
          <w:szCs w:val="24"/>
        </w:rPr>
        <w:t xml:space="preserve">nationally </w:t>
      </w:r>
      <w:r w:rsidRPr="0045395B">
        <w:rPr>
          <w:rFonts w:ascii="Arial" w:hAnsi="Arial" w:cs="Arial"/>
          <w:sz w:val="24"/>
          <w:szCs w:val="24"/>
        </w:rPr>
        <w:t xml:space="preserve">protected sites in the </w:t>
      </w:r>
      <w:r w:rsidR="0072308B">
        <w:rPr>
          <w:rFonts w:ascii="Arial" w:hAnsi="Arial" w:cs="Arial"/>
          <w:sz w:val="24"/>
          <w:szCs w:val="24"/>
        </w:rPr>
        <w:t xml:space="preserve">district and broader </w:t>
      </w:r>
      <w:r w:rsidRPr="0045395B">
        <w:rPr>
          <w:rFonts w:ascii="Arial" w:hAnsi="Arial" w:cs="Arial"/>
          <w:sz w:val="24"/>
          <w:szCs w:val="24"/>
        </w:rPr>
        <w:t xml:space="preserve">Solent area are not </w:t>
      </w:r>
      <w:r w:rsidR="00B5216C">
        <w:rPr>
          <w:rFonts w:ascii="Arial" w:hAnsi="Arial" w:cs="Arial"/>
          <w:sz w:val="24"/>
          <w:szCs w:val="24"/>
        </w:rPr>
        <w:t xml:space="preserve">adversely affected </w:t>
      </w:r>
      <w:r w:rsidRPr="0045395B">
        <w:rPr>
          <w:rFonts w:ascii="Arial" w:hAnsi="Arial" w:cs="Arial"/>
          <w:sz w:val="24"/>
          <w:szCs w:val="24"/>
        </w:rPr>
        <w:t xml:space="preserve">by the impacts of new development. </w:t>
      </w:r>
    </w:p>
    <w:p w14:paraId="4B90DE54" w14:textId="59D12A0B" w:rsidR="0077257F" w:rsidRPr="0045395B" w:rsidRDefault="002C5B57">
      <w:pPr>
        <w:rPr>
          <w:rFonts w:ascii="Arial" w:hAnsi="Arial" w:cs="Arial"/>
          <w:sz w:val="24"/>
          <w:szCs w:val="24"/>
        </w:rPr>
      </w:pPr>
      <w:r w:rsidRPr="0045395B">
        <w:rPr>
          <w:rFonts w:ascii="Arial" w:hAnsi="Arial" w:cs="Arial"/>
          <w:sz w:val="24"/>
          <w:szCs w:val="24"/>
        </w:rPr>
        <w:t xml:space="preserve">We will work </w:t>
      </w:r>
      <w:r w:rsidR="0045395B" w:rsidRPr="00FF4D97">
        <w:rPr>
          <w:rFonts w:ascii="Arial" w:hAnsi="Arial" w:cs="Arial"/>
          <w:sz w:val="24"/>
          <w:szCs w:val="24"/>
        </w:rPr>
        <w:t>closely</w:t>
      </w:r>
      <w:r w:rsidR="0045395B" w:rsidRPr="0045395B">
        <w:rPr>
          <w:rFonts w:ascii="Arial" w:hAnsi="Arial" w:cs="Arial"/>
          <w:sz w:val="24"/>
          <w:szCs w:val="24"/>
        </w:rPr>
        <w:t xml:space="preserve"> </w:t>
      </w:r>
      <w:r w:rsidRPr="0045395B">
        <w:rPr>
          <w:rFonts w:ascii="Arial" w:hAnsi="Arial" w:cs="Arial"/>
          <w:sz w:val="24"/>
          <w:szCs w:val="24"/>
        </w:rPr>
        <w:t xml:space="preserve">with the Government, Natural England, neighbouring </w:t>
      </w:r>
      <w:r w:rsidR="00502A32" w:rsidRPr="0045395B">
        <w:rPr>
          <w:rFonts w:ascii="Arial" w:hAnsi="Arial" w:cs="Arial"/>
          <w:sz w:val="24"/>
          <w:szCs w:val="24"/>
        </w:rPr>
        <w:t xml:space="preserve">authorities and </w:t>
      </w:r>
      <w:r w:rsidRPr="0045395B">
        <w:rPr>
          <w:rFonts w:ascii="Arial" w:hAnsi="Arial" w:cs="Arial"/>
          <w:sz w:val="24"/>
          <w:szCs w:val="24"/>
        </w:rPr>
        <w:t>other interested</w:t>
      </w:r>
      <w:r w:rsidR="00502A32" w:rsidRPr="0045395B">
        <w:rPr>
          <w:rFonts w:ascii="Arial" w:hAnsi="Arial" w:cs="Arial"/>
          <w:sz w:val="24"/>
          <w:szCs w:val="24"/>
        </w:rPr>
        <w:t xml:space="preserve"> parties </w:t>
      </w:r>
      <w:r w:rsidRPr="0045395B">
        <w:rPr>
          <w:rFonts w:ascii="Arial" w:hAnsi="Arial" w:cs="Arial"/>
          <w:sz w:val="24"/>
          <w:szCs w:val="24"/>
        </w:rPr>
        <w:t xml:space="preserve">to find solutions to tackle this </w:t>
      </w:r>
      <w:r w:rsidR="00AE7779">
        <w:rPr>
          <w:rFonts w:ascii="Arial" w:hAnsi="Arial" w:cs="Arial"/>
          <w:sz w:val="24"/>
          <w:szCs w:val="24"/>
        </w:rPr>
        <w:t>matter</w:t>
      </w:r>
      <w:r w:rsidRPr="0045395B">
        <w:rPr>
          <w:rFonts w:ascii="Arial" w:hAnsi="Arial" w:cs="Arial"/>
          <w:sz w:val="24"/>
          <w:szCs w:val="24"/>
        </w:rPr>
        <w:t>, as we have done in the past, when nutrient pollution first became an issue</w:t>
      </w:r>
      <w:r w:rsidR="0072308B">
        <w:rPr>
          <w:rFonts w:ascii="Arial" w:hAnsi="Arial" w:cs="Arial"/>
          <w:sz w:val="24"/>
          <w:szCs w:val="24"/>
        </w:rPr>
        <w:t xml:space="preserve"> in Winchester district</w:t>
      </w:r>
      <w:r w:rsidRPr="0045395B">
        <w:rPr>
          <w:rFonts w:ascii="Arial" w:hAnsi="Arial" w:cs="Arial"/>
          <w:sz w:val="24"/>
          <w:szCs w:val="24"/>
        </w:rPr>
        <w:t>.</w:t>
      </w:r>
    </w:p>
    <w:p w14:paraId="26657E2B" w14:textId="38B9428E" w:rsidR="005F7A0C" w:rsidRPr="0045395B" w:rsidRDefault="005F7A0C">
      <w:pPr>
        <w:rPr>
          <w:rFonts w:ascii="Arial" w:hAnsi="Arial" w:cs="Arial"/>
          <w:sz w:val="24"/>
          <w:szCs w:val="24"/>
        </w:rPr>
      </w:pPr>
    </w:p>
    <w:p w14:paraId="1EA60DF1" w14:textId="77777777" w:rsidR="003D6881" w:rsidRPr="0045395B" w:rsidRDefault="003D6881">
      <w:pPr>
        <w:rPr>
          <w:rFonts w:ascii="Arial" w:hAnsi="Arial" w:cs="Arial"/>
          <w:sz w:val="24"/>
          <w:szCs w:val="24"/>
        </w:rPr>
      </w:pPr>
    </w:p>
    <w:sectPr w:rsidR="003D6881" w:rsidRPr="00453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21EE" w16cex:dateUtc="2022-03-31T11:49:00Z"/>
  <w16cex:commentExtensible w16cex:durableId="25F029F4" w16cex:dateUtc="2022-03-31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C313FA" w16cid:durableId="25F021EE"/>
  <w16cid:commentId w16cid:paraId="7E690518" w16cid:durableId="25F029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82"/>
    <w:rsid w:val="00043207"/>
    <w:rsid w:val="000B2E27"/>
    <w:rsid w:val="000F462A"/>
    <w:rsid w:val="00111C66"/>
    <w:rsid w:val="001E46A6"/>
    <w:rsid w:val="00254F4F"/>
    <w:rsid w:val="002C0384"/>
    <w:rsid w:val="002C5B57"/>
    <w:rsid w:val="002F5CAB"/>
    <w:rsid w:val="003D6881"/>
    <w:rsid w:val="003F1685"/>
    <w:rsid w:val="00444CC1"/>
    <w:rsid w:val="0045395B"/>
    <w:rsid w:val="004A2B2C"/>
    <w:rsid w:val="004C3C51"/>
    <w:rsid w:val="00502A32"/>
    <w:rsid w:val="005F7A0C"/>
    <w:rsid w:val="006733D6"/>
    <w:rsid w:val="006F6FA4"/>
    <w:rsid w:val="007015C6"/>
    <w:rsid w:val="0072308B"/>
    <w:rsid w:val="0074530A"/>
    <w:rsid w:val="00750636"/>
    <w:rsid w:val="0077257F"/>
    <w:rsid w:val="007835F3"/>
    <w:rsid w:val="007D4F78"/>
    <w:rsid w:val="007E0FE9"/>
    <w:rsid w:val="00844064"/>
    <w:rsid w:val="00953345"/>
    <w:rsid w:val="00AE7779"/>
    <w:rsid w:val="00B5216C"/>
    <w:rsid w:val="00B87518"/>
    <w:rsid w:val="00BB5FFA"/>
    <w:rsid w:val="00D4190B"/>
    <w:rsid w:val="00D657F2"/>
    <w:rsid w:val="00DD059B"/>
    <w:rsid w:val="00DD7C0E"/>
    <w:rsid w:val="00EA1082"/>
    <w:rsid w:val="00EC5877"/>
    <w:rsid w:val="00F20613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EFAA"/>
  <w15:chartTrackingRefBased/>
  <w15:docId w15:val="{53C364D4-627D-41A0-968D-36B2B5D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3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9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Finch</dc:creator>
  <cp:keywords/>
  <dc:description/>
  <cp:lastModifiedBy>Levana Hayes</cp:lastModifiedBy>
  <cp:revision>2</cp:revision>
  <cp:lastPrinted>2022-03-22T13:18:00Z</cp:lastPrinted>
  <dcterms:created xsi:type="dcterms:W3CDTF">2022-04-01T09:13:00Z</dcterms:created>
  <dcterms:modified xsi:type="dcterms:W3CDTF">2022-04-01T09:13:00Z</dcterms:modified>
</cp:coreProperties>
</file>