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9556" w14:textId="77777777" w:rsidR="00F65B63" w:rsidRPr="00580C69" w:rsidRDefault="00F65B63" w:rsidP="00F65B63">
      <w:pPr>
        <w:spacing w:after="0" w:line="240" w:lineRule="auto"/>
        <w:jc w:val="center"/>
        <w:rPr>
          <w:rFonts w:ascii="Arial" w:hAnsi="Arial" w:cs="Arial"/>
          <w:b/>
          <w:sz w:val="24"/>
          <w:szCs w:val="24"/>
        </w:rPr>
      </w:pPr>
      <w:bookmarkStart w:id="0" w:name="_GoBack"/>
      <w:bookmarkEnd w:id="0"/>
      <w:r w:rsidRPr="00580C69">
        <w:rPr>
          <w:rFonts w:ascii="Arial" w:hAnsi="Arial" w:cs="Arial"/>
          <w:b/>
          <w:sz w:val="24"/>
          <w:szCs w:val="24"/>
        </w:rPr>
        <w:t xml:space="preserve">TACT (Tenants and Council Together) </w:t>
      </w:r>
    </w:p>
    <w:p w14:paraId="35530605" w14:textId="10AAC568" w:rsidR="00F65B63" w:rsidRPr="00580C69" w:rsidRDefault="00F65B63" w:rsidP="00F65B63">
      <w:pPr>
        <w:spacing w:after="0" w:line="240" w:lineRule="auto"/>
        <w:jc w:val="center"/>
        <w:rPr>
          <w:rFonts w:ascii="Arial" w:hAnsi="Arial" w:cs="Arial"/>
          <w:b/>
          <w:sz w:val="24"/>
          <w:szCs w:val="24"/>
        </w:rPr>
      </w:pPr>
      <w:r w:rsidRPr="00580C69">
        <w:rPr>
          <w:rFonts w:ascii="Arial" w:hAnsi="Arial" w:cs="Arial"/>
          <w:b/>
          <w:sz w:val="24"/>
          <w:szCs w:val="24"/>
        </w:rPr>
        <w:t>Minut</w:t>
      </w:r>
      <w:r w:rsidR="007F5DAD" w:rsidRPr="00580C69">
        <w:rPr>
          <w:rFonts w:ascii="Arial" w:hAnsi="Arial" w:cs="Arial"/>
          <w:b/>
          <w:sz w:val="24"/>
          <w:szCs w:val="24"/>
        </w:rPr>
        <w:t>es</w:t>
      </w:r>
      <w:r w:rsidR="008E47AC">
        <w:rPr>
          <w:rFonts w:ascii="Arial" w:hAnsi="Arial" w:cs="Arial"/>
          <w:b/>
          <w:sz w:val="24"/>
          <w:szCs w:val="24"/>
        </w:rPr>
        <w:t xml:space="preserve"> of meeting held on Wednesday 13</w:t>
      </w:r>
      <w:r w:rsidR="008E47AC" w:rsidRPr="008E47AC">
        <w:rPr>
          <w:rFonts w:ascii="Arial" w:hAnsi="Arial" w:cs="Arial"/>
          <w:b/>
          <w:sz w:val="24"/>
          <w:szCs w:val="24"/>
          <w:vertAlign w:val="superscript"/>
        </w:rPr>
        <w:t>th</w:t>
      </w:r>
      <w:r w:rsidR="008E47AC">
        <w:rPr>
          <w:rFonts w:ascii="Arial" w:hAnsi="Arial" w:cs="Arial"/>
          <w:b/>
          <w:sz w:val="24"/>
          <w:szCs w:val="24"/>
        </w:rPr>
        <w:t xml:space="preserve"> January 2021</w:t>
      </w:r>
      <w:r w:rsidR="00D53551" w:rsidRPr="00580C69">
        <w:rPr>
          <w:rFonts w:ascii="Arial" w:hAnsi="Arial" w:cs="Arial"/>
          <w:b/>
          <w:sz w:val="24"/>
          <w:szCs w:val="24"/>
        </w:rPr>
        <w:t>, 2pm</w:t>
      </w:r>
    </w:p>
    <w:p w14:paraId="4D1AB85F" w14:textId="77777777" w:rsidR="00F65B63" w:rsidRPr="00580C69" w:rsidRDefault="00986276" w:rsidP="00F65B63">
      <w:pPr>
        <w:spacing w:after="0" w:line="240" w:lineRule="auto"/>
        <w:jc w:val="center"/>
        <w:rPr>
          <w:rFonts w:ascii="Arial" w:hAnsi="Arial" w:cs="Arial"/>
          <w:b/>
          <w:sz w:val="24"/>
          <w:szCs w:val="24"/>
        </w:rPr>
      </w:pPr>
      <w:r w:rsidRPr="00580C69">
        <w:rPr>
          <w:rFonts w:ascii="Arial" w:hAnsi="Arial" w:cs="Arial"/>
          <w:b/>
          <w:sz w:val="24"/>
          <w:szCs w:val="24"/>
        </w:rPr>
        <w:t>MS Teams</w:t>
      </w:r>
    </w:p>
    <w:p w14:paraId="151FE417" w14:textId="77777777" w:rsidR="00F65B63" w:rsidRPr="00580C69" w:rsidRDefault="00F65B63" w:rsidP="00F65B63">
      <w:pPr>
        <w:spacing w:after="0" w:line="240" w:lineRule="auto"/>
        <w:jc w:val="center"/>
        <w:rPr>
          <w:rFonts w:ascii="Arial" w:hAnsi="Arial" w:cs="Arial"/>
          <w:sz w:val="24"/>
          <w:szCs w:val="24"/>
        </w:rPr>
      </w:pPr>
    </w:p>
    <w:p w14:paraId="037DF617" w14:textId="77777777" w:rsidR="00F65B63" w:rsidRPr="00580C69" w:rsidRDefault="00D53551" w:rsidP="00F65B63">
      <w:pPr>
        <w:spacing w:after="0" w:line="240" w:lineRule="auto"/>
        <w:rPr>
          <w:rFonts w:ascii="Arial" w:hAnsi="Arial" w:cs="Arial"/>
          <w:b/>
          <w:sz w:val="24"/>
          <w:szCs w:val="24"/>
        </w:rPr>
      </w:pPr>
      <w:r w:rsidRPr="00580C69">
        <w:rPr>
          <w:rFonts w:ascii="Arial" w:hAnsi="Arial" w:cs="Arial"/>
          <w:b/>
          <w:sz w:val="24"/>
          <w:szCs w:val="24"/>
        </w:rPr>
        <w:t>Attendance;</w:t>
      </w:r>
    </w:p>
    <w:tbl>
      <w:tblPr>
        <w:tblStyle w:val="TableGrid"/>
        <w:tblW w:w="0" w:type="auto"/>
        <w:tblLook w:val="04A0" w:firstRow="1" w:lastRow="0" w:firstColumn="1" w:lastColumn="0" w:noHBand="0" w:noVBand="1"/>
      </w:tblPr>
      <w:tblGrid>
        <w:gridCol w:w="3977"/>
        <w:gridCol w:w="5039"/>
      </w:tblGrid>
      <w:tr w:rsidR="00041D65" w:rsidRPr="00580C69" w14:paraId="1478DAA0" w14:textId="77777777" w:rsidTr="008E47AC">
        <w:tc>
          <w:tcPr>
            <w:tcW w:w="3977" w:type="dxa"/>
          </w:tcPr>
          <w:p w14:paraId="12567885" w14:textId="77777777" w:rsidR="00041D65" w:rsidRPr="00580C69" w:rsidRDefault="00041D65" w:rsidP="00F65B63">
            <w:pPr>
              <w:rPr>
                <w:rFonts w:ascii="Arial" w:hAnsi="Arial" w:cs="Arial"/>
                <w:sz w:val="24"/>
                <w:szCs w:val="24"/>
              </w:rPr>
            </w:pPr>
            <w:r w:rsidRPr="00580C69">
              <w:rPr>
                <w:rFonts w:ascii="Arial" w:hAnsi="Arial" w:cs="Arial"/>
                <w:sz w:val="24"/>
                <w:szCs w:val="24"/>
              </w:rPr>
              <w:t>Monica Gill</w:t>
            </w:r>
          </w:p>
        </w:tc>
        <w:tc>
          <w:tcPr>
            <w:tcW w:w="5039" w:type="dxa"/>
          </w:tcPr>
          <w:p w14:paraId="1A5A4795" w14:textId="77777777" w:rsidR="00041D65" w:rsidRPr="00580C69" w:rsidRDefault="00041D65" w:rsidP="00F65B63">
            <w:pPr>
              <w:rPr>
                <w:rFonts w:ascii="Arial" w:hAnsi="Arial" w:cs="Arial"/>
                <w:sz w:val="24"/>
                <w:szCs w:val="24"/>
              </w:rPr>
            </w:pPr>
            <w:r w:rsidRPr="00580C69">
              <w:rPr>
                <w:rFonts w:ascii="Arial" w:hAnsi="Arial" w:cs="Arial"/>
                <w:sz w:val="24"/>
                <w:szCs w:val="24"/>
              </w:rPr>
              <w:t>Central</w:t>
            </w:r>
          </w:p>
        </w:tc>
      </w:tr>
      <w:tr w:rsidR="00986276" w:rsidRPr="00580C69" w14:paraId="5BB8F652" w14:textId="77777777" w:rsidTr="008E47AC">
        <w:tc>
          <w:tcPr>
            <w:tcW w:w="3977" w:type="dxa"/>
          </w:tcPr>
          <w:p w14:paraId="7B67E824" w14:textId="77777777" w:rsidR="00986276" w:rsidRPr="00580C69" w:rsidRDefault="00986276" w:rsidP="00986276">
            <w:pPr>
              <w:rPr>
                <w:rFonts w:ascii="Arial" w:hAnsi="Arial" w:cs="Arial"/>
                <w:sz w:val="24"/>
                <w:szCs w:val="24"/>
              </w:rPr>
            </w:pPr>
            <w:r w:rsidRPr="00580C69">
              <w:rPr>
                <w:rFonts w:ascii="Arial" w:hAnsi="Arial" w:cs="Arial"/>
                <w:sz w:val="24"/>
                <w:szCs w:val="24"/>
              </w:rPr>
              <w:t>David Chafe</w:t>
            </w:r>
          </w:p>
        </w:tc>
        <w:tc>
          <w:tcPr>
            <w:tcW w:w="5039" w:type="dxa"/>
          </w:tcPr>
          <w:p w14:paraId="5C4199DF" w14:textId="77777777" w:rsidR="00986276" w:rsidRPr="00580C69" w:rsidRDefault="00986276" w:rsidP="00986276">
            <w:pPr>
              <w:rPr>
                <w:rFonts w:ascii="Arial" w:hAnsi="Arial" w:cs="Arial"/>
                <w:sz w:val="24"/>
                <w:szCs w:val="24"/>
              </w:rPr>
            </w:pPr>
            <w:r w:rsidRPr="00580C69">
              <w:rPr>
                <w:rFonts w:ascii="Arial" w:hAnsi="Arial" w:cs="Arial"/>
                <w:sz w:val="24"/>
                <w:szCs w:val="24"/>
              </w:rPr>
              <w:t>Stanmore</w:t>
            </w:r>
          </w:p>
        </w:tc>
      </w:tr>
      <w:tr w:rsidR="00986276" w:rsidRPr="00580C69" w14:paraId="36F0D9E9" w14:textId="77777777" w:rsidTr="008E47AC">
        <w:tc>
          <w:tcPr>
            <w:tcW w:w="3977" w:type="dxa"/>
          </w:tcPr>
          <w:p w14:paraId="61CEA0B9" w14:textId="77777777" w:rsidR="00986276" w:rsidRPr="00580C69" w:rsidRDefault="00986276" w:rsidP="00986276">
            <w:pPr>
              <w:rPr>
                <w:rFonts w:ascii="Arial" w:hAnsi="Arial" w:cs="Arial"/>
                <w:sz w:val="24"/>
                <w:szCs w:val="24"/>
              </w:rPr>
            </w:pPr>
            <w:r w:rsidRPr="00580C69">
              <w:rPr>
                <w:rFonts w:ascii="Arial" w:hAnsi="Arial" w:cs="Arial"/>
                <w:sz w:val="24"/>
                <w:szCs w:val="24"/>
              </w:rPr>
              <w:t>Sue Green</w:t>
            </w:r>
          </w:p>
        </w:tc>
        <w:tc>
          <w:tcPr>
            <w:tcW w:w="5039" w:type="dxa"/>
          </w:tcPr>
          <w:p w14:paraId="4EF8B97D" w14:textId="77777777" w:rsidR="00986276" w:rsidRPr="00580C69" w:rsidRDefault="00986276" w:rsidP="00986276">
            <w:pPr>
              <w:rPr>
                <w:rFonts w:ascii="Arial" w:hAnsi="Arial" w:cs="Arial"/>
                <w:sz w:val="24"/>
                <w:szCs w:val="24"/>
              </w:rPr>
            </w:pPr>
            <w:r w:rsidRPr="00580C69">
              <w:rPr>
                <w:rFonts w:ascii="Arial" w:hAnsi="Arial" w:cs="Arial"/>
                <w:sz w:val="24"/>
                <w:szCs w:val="24"/>
              </w:rPr>
              <w:t>Stanmore</w:t>
            </w:r>
          </w:p>
        </w:tc>
      </w:tr>
      <w:tr w:rsidR="00986276" w:rsidRPr="00580C69" w14:paraId="6AF0A93A" w14:textId="77777777" w:rsidTr="008E47AC">
        <w:tc>
          <w:tcPr>
            <w:tcW w:w="3977" w:type="dxa"/>
          </w:tcPr>
          <w:p w14:paraId="50E48FE4" w14:textId="39D4B3C6" w:rsidR="00986276" w:rsidRPr="00580C69" w:rsidRDefault="008E47AC" w:rsidP="00986276">
            <w:pPr>
              <w:rPr>
                <w:rFonts w:ascii="Arial" w:hAnsi="Arial" w:cs="Arial"/>
                <w:sz w:val="24"/>
                <w:szCs w:val="24"/>
              </w:rPr>
            </w:pPr>
            <w:r>
              <w:rPr>
                <w:rFonts w:ascii="Arial" w:hAnsi="Arial" w:cs="Arial"/>
                <w:sz w:val="24"/>
                <w:szCs w:val="24"/>
              </w:rPr>
              <w:t>Sandra Salter</w:t>
            </w:r>
          </w:p>
        </w:tc>
        <w:tc>
          <w:tcPr>
            <w:tcW w:w="5039" w:type="dxa"/>
          </w:tcPr>
          <w:p w14:paraId="6B710C45" w14:textId="60312FE5" w:rsidR="00986276" w:rsidRPr="00580C69" w:rsidRDefault="008E47AC" w:rsidP="00986276">
            <w:pPr>
              <w:rPr>
                <w:rFonts w:ascii="Arial" w:hAnsi="Arial" w:cs="Arial"/>
                <w:sz w:val="24"/>
                <w:szCs w:val="24"/>
              </w:rPr>
            </w:pPr>
            <w:r>
              <w:rPr>
                <w:rFonts w:ascii="Arial" w:hAnsi="Arial" w:cs="Arial"/>
                <w:sz w:val="24"/>
                <w:szCs w:val="24"/>
              </w:rPr>
              <w:t>Winnall</w:t>
            </w:r>
          </w:p>
        </w:tc>
      </w:tr>
      <w:tr w:rsidR="008E47AC" w:rsidRPr="00580C69" w14:paraId="2B24F28A" w14:textId="77777777" w:rsidTr="008E47AC">
        <w:tc>
          <w:tcPr>
            <w:tcW w:w="3977" w:type="dxa"/>
          </w:tcPr>
          <w:p w14:paraId="2D990125" w14:textId="64F0A7BF" w:rsidR="008E47AC" w:rsidRPr="00580C69" w:rsidRDefault="008E47AC" w:rsidP="008E47AC">
            <w:pPr>
              <w:rPr>
                <w:rFonts w:ascii="Arial" w:hAnsi="Arial" w:cs="Arial"/>
                <w:sz w:val="24"/>
                <w:szCs w:val="24"/>
              </w:rPr>
            </w:pPr>
            <w:r w:rsidRPr="00580C69">
              <w:rPr>
                <w:rFonts w:ascii="Arial" w:hAnsi="Arial" w:cs="Arial"/>
                <w:sz w:val="24"/>
                <w:szCs w:val="24"/>
              </w:rPr>
              <w:t>David Light</w:t>
            </w:r>
          </w:p>
        </w:tc>
        <w:tc>
          <w:tcPr>
            <w:tcW w:w="5039" w:type="dxa"/>
          </w:tcPr>
          <w:p w14:paraId="61CDB1A5" w14:textId="293D5582" w:rsidR="008E47AC" w:rsidRPr="00580C69" w:rsidRDefault="008E47AC" w:rsidP="008E47AC">
            <w:pPr>
              <w:rPr>
                <w:rFonts w:ascii="Arial" w:hAnsi="Arial" w:cs="Arial"/>
                <w:sz w:val="24"/>
                <w:szCs w:val="24"/>
              </w:rPr>
            </w:pPr>
            <w:r w:rsidRPr="00580C69">
              <w:rPr>
                <w:rFonts w:ascii="Arial" w:hAnsi="Arial" w:cs="Arial"/>
                <w:sz w:val="24"/>
                <w:szCs w:val="24"/>
              </w:rPr>
              <w:t>Stanmore</w:t>
            </w:r>
          </w:p>
        </w:tc>
      </w:tr>
      <w:tr w:rsidR="008E47AC" w:rsidRPr="00580C69" w14:paraId="30001F90" w14:textId="77777777" w:rsidTr="008E47AC">
        <w:tc>
          <w:tcPr>
            <w:tcW w:w="3977" w:type="dxa"/>
          </w:tcPr>
          <w:p w14:paraId="43796BAE" w14:textId="13FF8737" w:rsidR="008E47AC" w:rsidRPr="00580C69" w:rsidRDefault="008E47AC" w:rsidP="008E47AC">
            <w:pPr>
              <w:rPr>
                <w:rFonts w:ascii="Arial" w:hAnsi="Arial" w:cs="Arial"/>
                <w:sz w:val="24"/>
                <w:szCs w:val="24"/>
              </w:rPr>
            </w:pPr>
            <w:r w:rsidRPr="00580C69">
              <w:rPr>
                <w:rFonts w:ascii="Arial" w:hAnsi="Arial" w:cs="Arial"/>
                <w:sz w:val="24"/>
                <w:szCs w:val="24"/>
              </w:rPr>
              <w:t>Deanne Adams</w:t>
            </w:r>
          </w:p>
        </w:tc>
        <w:tc>
          <w:tcPr>
            <w:tcW w:w="5039" w:type="dxa"/>
          </w:tcPr>
          <w:p w14:paraId="2424B9FF" w14:textId="675A7320" w:rsidR="008E47AC" w:rsidRPr="00580C69" w:rsidRDefault="008E47AC" w:rsidP="008E47AC">
            <w:pPr>
              <w:rPr>
                <w:rFonts w:ascii="Arial" w:hAnsi="Arial" w:cs="Arial"/>
                <w:sz w:val="24"/>
                <w:szCs w:val="24"/>
              </w:rPr>
            </w:pPr>
            <w:r w:rsidRPr="00580C69">
              <w:rPr>
                <w:rFonts w:ascii="Arial" w:hAnsi="Arial" w:cs="Arial"/>
                <w:sz w:val="24"/>
                <w:szCs w:val="24"/>
              </w:rPr>
              <w:t>Denmead</w:t>
            </w:r>
          </w:p>
        </w:tc>
      </w:tr>
      <w:tr w:rsidR="008E47AC" w:rsidRPr="00580C69" w14:paraId="732D6061" w14:textId="77777777" w:rsidTr="008E47AC">
        <w:tc>
          <w:tcPr>
            <w:tcW w:w="3977" w:type="dxa"/>
          </w:tcPr>
          <w:p w14:paraId="0FC7AC6F" w14:textId="6A194AE0" w:rsidR="008E47AC" w:rsidRPr="00580C69" w:rsidRDefault="008E47AC" w:rsidP="008E47AC">
            <w:pPr>
              <w:rPr>
                <w:rFonts w:ascii="Arial" w:hAnsi="Arial" w:cs="Arial"/>
                <w:sz w:val="24"/>
                <w:szCs w:val="24"/>
              </w:rPr>
            </w:pPr>
            <w:r w:rsidRPr="00580C69">
              <w:rPr>
                <w:rFonts w:ascii="Arial" w:hAnsi="Arial" w:cs="Arial"/>
                <w:sz w:val="24"/>
                <w:szCs w:val="24"/>
              </w:rPr>
              <w:t>Ted Shepherd</w:t>
            </w:r>
          </w:p>
        </w:tc>
        <w:tc>
          <w:tcPr>
            <w:tcW w:w="5039" w:type="dxa"/>
          </w:tcPr>
          <w:p w14:paraId="7A2EDEFC" w14:textId="7EFDCFC9" w:rsidR="008E47AC" w:rsidRPr="00580C69" w:rsidRDefault="008E47AC" w:rsidP="008E47AC">
            <w:pPr>
              <w:rPr>
                <w:rFonts w:ascii="Arial" w:hAnsi="Arial" w:cs="Arial"/>
                <w:sz w:val="24"/>
                <w:szCs w:val="24"/>
              </w:rPr>
            </w:pPr>
            <w:r w:rsidRPr="00580C69">
              <w:rPr>
                <w:rFonts w:ascii="Arial" w:hAnsi="Arial" w:cs="Arial"/>
                <w:sz w:val="24"/>
                <w:szCs w:val="24"/>
              </w:rPr>
              <w:t>Denmead</w:t>
            </w:r>
          </w:p>
        </w:tc>
      </w:tr>
      <w:tr w:rsidR="008E47AC" w:rsidRPr="00580C69" w14:paraId="7A3AD6A7" w14:textId="77777777" w:rsidTr="008E47AC">
        <w:tc>
          <w:tcPr>
            <w:tcW w:w="3977" w:type="dxa"/>
          </w:tcPr>
          <w:p w14:paraId="2ED76CBD" w14:textId="204E82D4" w:rsidR="008E47AC" w:rsidRPr="00580C69" w:rsidRDefault="008E47AC" w:rsidP="008E47AC">
            <w:pPr>
              <w:rPr>
                <w:rFonts w:ascii="Arial" w:hAnsi="Arial" w:cs="Arial"/>
                <w:sz w:val="24"/>
                <w:szCs w:val="24"/>
              </w:rPr>
            </w:pPr>
            <w:r w:rsidRPr="00580C69">
              <w:rPr>
                <w:rFonts w:ascii="Arial" w:hAnsi="Arial" w:cs="Arial"/>
                <w:sz w:val="24"/>
                <w:szCs w:val="24"/>
              </w:rPr>
              <w:t>Lin Mellish</w:t>
            </w:r>
          </w:p>
        </w:tc>
        <w:tc>
          <w:tcPr>
            <w:tcW w:w="5039" w:type="dxa"/>
          </w:tcPr>
          <w:p w14:paraId="1973601C" w14:textId="1E1ED7EE" w:rsidR="008E47AC" w:rsidRPr="00580C69" w:rsidRDefault="008E47AC" w:rsidP="008E47AC">
            <w:pPr>
              <w:rPr>
                <w:rFonts w:ascii="Arial" w:hAnsi="Arial" w:cs="Arial"/>
                <w:sz w:val="24"/>
                <w:szCs w:val="24"/>
              </w:rPr>
            </w:pPr>
            <w:r w:rsidRPr="00580C69">
              <w:rPr>
                <w:rFonts w:ascii="Arial" w:hAnsi="Arial" w:cs="Arial"/>
                <w:sz w:val="24"/>
                <w:szCs w:val="24"/>
              </w:rPr>
              <w:t>Kings Worthy</w:t>
            </w:r>
          </w:p>
        </w:tc>
      </w:tr>
    </w:tbl>
    <w:p w14:paraId="767AD7DF" w14:textId="77777777" w:rsidR="00F65B63" w:rsidRPr="00580C69" w:rsidRDefault="00F65B63" w:rsidP="00F65B63">
      <w:pPr>
        <w:spacing w:after="0" w:line="240" w:lineRule="auto"/>
        <w:rPr>
          <w:rFonts w:ascii="Arial" w:hAnsi="Arial" w:cs="Arial"/>
          <w:sz w:val="24"/>
          <w:szCs w:val="24"/>
        </w:rPr>
      </w:pPr>
    </w:p>
    <w:p w14:paraId="61B87BA6" w14:textId="77777777" w:rsidR="00F1674C" w:rsidRPr="00580C69" w:rsidRDefault="00D53551" w:rsidP="00F65B63">
      <w:pPr>
        <w:spacing w:after="0" w:line="240" w:lineRule="auto"/>
        <w:rPr>
          <w:rFonts w:ascii="Arial" w:hAnsi="Arial" w:cs="Arial"/>
          <w:b/>
          <w:sz w:val="24"/>
          <w:szCs w:val="24"/>
        </w:rPr>
      </w:pPr>
      <w:r w:rsidRPr="00580C69">
        <w:rPr>
          <w:rFonts w:ascii="Arial" w:hAnsi="Arial" w:cs="Arial"/>
          <w:b/>
          <w:sz w:val="24"/>
          <w:szCs w:val="24"/>
        </w:rPr>
        <w:t xml:space="preserve">Guests; </w:t>
      </w:r>
    </w:p>
    <w:tbl>
      <w:tblPr>
        <w:tblStyle w:val="TableGrid"/>
        <w:tblW w:w="0" w:type="auto"/>
        <w:tblLook w:val="04A0" w:firstRow="1" w:lastRow="0" w:firstColumn="1" w:lastColumn="0" w:noHBand="0" w:noVBand="1"/>
      </w:tblPr>
      <w:tblGrid>
        <w:gridCol w:w="3993"/>
        <w:gridCol w:w="5023"/>
      </w:tblGrid>
      <w:tr w:rsidR="008E47AC" w:rsidRPr="00580C69" w14:paraId="0F4101DC" w14:textId="77777777" w:rsidTr="00920068">
        <w:tc>
          <w:tcPr>
            <w:tcW w:w="3993" w:type="dxa"/>
          </w:tcPr>
          <w:p w14:paraId="4442F05F" w14:textId="38375B07" w:rsidR="008E47AC" w:rsidRPr="00580C69" w:rsidRDefault="008E47AC" w:rsidP="00F65B63">
            <w:pPr>
              <w:rPr>
                <w:rFonts w:ascii="Arial" w:hAnsi="Arial" w:cs="Arial"/>
                <w:sz w:val="24"/>
                <w:szCs w:val="24"/>
              </w:rPr>
            </w:pPr>
            <w:r>
              <w:rPr>
                <w:rFonts w:ascii="Arial" w:hAnsi="Arial" w:cs="Arial"/>
                <w:sz w:val="24"/>
                <w:szCs w:val="24"/>
              </w:rPr>
              <w:t>Cllr Kelsey Learney</w:t>
            </w:r>
          </w:p>
        </w:tc>
        <w:tc>
          <w:tcPr>
            <w:tcW w:w="5023" w:type="dxa"/>
          </w:tcPr>
          <w:p w14:paraId="570C55B6" w14:textId="77777777" w:rsidR="008E47AC" w:rsidRPr="00580C69" w:rsidRDefault="008E47AC" w:rsidP="00F65B63">
            <w:pPr>
              <w:rPr>
                <w:rFonts w:ascii="Arial" w:hAnsi="Arial" w:cs="Arial"/>
                <w:sz w:val="24"/>
                <w:szCs w:val="24"/>
              </w:rPr>
            </w:pPr>
          </w:p>
        </w:tc>
      </w:tr>
      <w:tr w:rsidR="00BC30C7" w:rsidRPr="00580C69" w14:paraId="085C1247" w14:textId="77777777" w:rsidTr="00920068">
        <w:tc>
          <w:tcPr>
            <w:tcW w:w="3993" w:type="dxa"/>
          </w:tcPr>
          <w:p w14:paraId="65C719CE" w14:textId="77777777" w:rsidR="00BC30C7" w:rsidRPr="00580C69" w:rsidRDefault="00986276" w:rsidP="00F65B63">
            <w:pPr>
              <w:rPr>
                <w:rFonts w:ascii="Arial" w:hAnsi="Arial" w:cs="Arial"/>
                <w:sz w:val="24"/>
                <w:szCs w:val="24"/>
              </w:rPr>
            </w:pPr>
            <w:r w:rsidRPr="00580C69">
              <w:rPr>
                <w:rFonts w:ascii="Arial" w:hAnsi="Arial" w:cs="Arial"/>
                <w:sz w:val="24"/>
                <w:szCs w:val="24"/>
              </w:rPr>
              <w:t>Cllr Caroline Horrill</w:t>
            </w:r>
          </w:p>
        </w:tc>
        <w:tc>
          <w:tcPr>
            <w:tcW w:w="5023" w:type="dxa"/>
          </w:tcPr>
          <w:p w14:paraId="2235E342" w14:textId="77777777" w:rsidR="00BC30C7" w:rsidRPr="00580C69" w:rsidRDefault="00BC30C7" w:rsidP="00F65B63">
            <w:pPr>
              <w:rPr>
                <w:rFonts w:ascii="Arial" w:hAnsi="Arial" w:cs="Arial"/>
                <w:sz w:val="24"/>
                <w:szCs w:val="24"/>
              </w:rPr>
            </w:pPr>
          </w:p>
        </w:tc>
      </w:tr>
      <w:tr w:rsidR="001B503C" w:rsidRPr="00580C69" w14:paraId="6D141E34" w14:textId="77777777" w:rsidTr="00920068">
        <w:tc>
          <w:tcPr>
            <w:tcW w:w="3993" w:type="dxa"/>
          </w:tcPr>
          <w:p w14:paraId="4F35E337" w14:textId="1BE89BE1" w:rsidR="001B503C" w:rsidRPr="00580C69" w:rsidRDefault="008E47AC" w:rsidP="00F65B63">
            <w:pPr>
              <w:rPr>
                <w:rFonts w:ascii="Arial" w:hAnsi="Arial" w:cs="Arial"/>
                <w:sz w:val="24"/>
                <w:szCs w:val="24"/>
              </w:rPr>
            </w:pPr>
            <w:r>
              <w:rPr>
                <w:rFonts w:ascii="Arial" w:hAnsi="Arial" w:cs="Arial"/>
                <w:sz w:val="24"/>
                <w:szCs w:val="24"/>
              </w:rPr>
              <w:t>Richard Botham</w:t>
            </w:r>
          </w:p>
        </w:tc>
        <w:tc>
          <w:tcPr>
            <w:tcW w:w="5023" w:type="dxa"/>
          </w:tcPr>
          <w:p w14:paraId="615AA260" w14:textId="27C1CE56" w:rsidR="001B503C" w:rsidRPr="00580C69" w:rsidRDefault="001B503C" w:rsidP="00F65B63">
            <w:pPr>
              <w:rPr>
                <w:rFonts w:ascii="Arial" w:hAnsi="Arial" w:cs="Arial"/>
                <w:sz w:val="24"/>
                <w:szCs w:val="24"/>
              </w:rPr>
            </w:pPr>
          </w:p>
        </w:tc>
      </w:tr>
      <w:tr w:rsidR="008E47AC" w:rsidRPr="00580C69" w14:paraId="70A71DAC" w14:textId="77777777" w:rsidTr="00920068">
        <w:tc>
          <w:tcPr>
            <w:tcW w:w="3993" w:type="dxa"/>
          </w:tcPr>
          <w:p w14:paraId="2634E720" w14:textId="7A4D3102" w:rsidR="008E47AC" w:rsidRDefault="008E47AC" w:rsidP="00F65B63">
            <w:pPr>
              <w:rPr>
                <w:rFonts w:ascii="Arial" w:hAnsi="Arial" w:cs="Arial"/>
                <w:sz w:val="24"/>
                <w:szCs w:val="24"/>
              </w:rPr>
            </w:pPr>
            <w:r>
              <w:rPr>
                <w:rFonts w:ascii="Arial" w:hAnsi="Arial" w:cs="Arial"/>
                <w:sz w:val="24"/>
                <w:szCs w:val="24"/>
              </w:rPr>
              <w:t>Dick Johnson</w:t>
            </w:r>
          </w:p>
        </w:tc>
        <w:tc>
          <w:tcPr>
            <w:tcW w:w="5023" w:type="dxa"/>
          </w:tcPr>
          <w:p w14:paraId="56936C1B" w14:textId="77777777" w:rsidR="008E47AC" w:rsidRPr="00580C69" w:rsidRDefault="008E47AC" w:rsidP="00F65B63">
            <w:pPr>
              <w:rPr>
                <w:rFonts w:ascii="Arial" w:hAnsi="Arial" w:cs="Arial"/>
                <w:sz w:val="24"/>
                <w:szCs w:val="24"/>
              </w:rPr>
            </w:pPr>
          </w:p>
        </w:tc>
      </w:tr>
      <w:tr w:rsidR="008E47AC" w:rsidRPr="00580C69" w14:paraId="0A17D449" w14:textId="77777777" w:rsidTr="00920068">
        <w:tc>
          <w:tcPr>
            <w:tcW w:w="3993" w:type="dxa"/>
          </w:tcPr>
          <w:p w14:paraId="4713C6F8" w14:textId="2859A588" w:rsidR="008E47AC" w:rsidRDefault="008E47AC" w:rsidP="00F65B63">
            <w:pPr>
              <w:rPr>
                <w:rFonts w:ascii="Arial" w:hAnsi="Arial" w:cs="Arial"/>
                <w:sz w:val="24"/>
                <w:szCs w:val="24"/>
              </w:rPr>
            </w:pPr>
            <w:r>
              <w:rPr>
                <w:rFonts w:ascii="Arial" w:hAnsi="Arial" w:cs="Arial"/>
                <w:sz w:val="24"/>
                <w:szCs w:val="24"/>
              </w:rPr>
              <w:t>Andrew Kingston</w:t>
            </w:r>
          </w:p>
        </w:tc>
        <w:tc>
          <w:tcPr>
            <w:tcW w:w="5023" w:type="dxa"/>
          </w:tcPr>
          <w:p w14:paraId="5CC4EF29" w14:textId="77777777" w:rsidR="008E47AC" w:rsidRPr="00580C69" w:rsidRDefault="008E47AC" w:rsidP="00F65B63">
            <w:pPr>
              <w:rPr>
                <w:rFonts w:ascii="Arial" w:hAnsi="Arial" w:cs="Arial"/>
                <w:sz w:val="24"/>
                <w:szCs w:val="24"/>
              </w:rPr>
            </w:pPr>
          </w:p>
        </w:tc>
      </w:tr>
      <w:tr w:rsidR="008E47AC" w:rsidRPr="00580C69" w14:paraId="38045AEF" w14:textId="77777777" w:rsidTr="00920068">
        <w:tc>
          <w:tcPr>
            <w:tcW w:w="3993" w:type="dxa"/>
          </w:tcPr>
          <w:p w14:paraId="4F63FD6E" w14:textId="6C9E8B85" w:rsidR="008E47AC" w:rsidRDefault="008E47AC" w:rsidP="00F65B63">
            <w:pPr>
              <w:rPr>
                <w:rFonts w:ascii="Arial" w:hAnsi="Arial" w:cs="Arial"/>
                <w:sz w:val="24"/>
                <w:szCs w:val="24"/>
              </w:rPr>
            </w:pPr>
            <w:r>
              <w:rPr>
                <w:rFonts w:ascii="Arial" w:hAnsi="Arial" w:cs="Arial"/>
                <w:sz w:val="24"/>
                <w:szCs w:val="24"/>
              </w:rPr>
              <w:t>Denise Partleton</w:t>
            </w:r>
          </w:p>
        </w:tc>
        <w:tc>
          <w:tcPr>
            <w:tcW w:w="5023" w:type="dxa"/>
          </w:tcPr>
          <w:p w14:paraId="49FE3357" w14:textId="77777777" w:rsidR="008E47AC" w:rsidRPr="00580C69" w:rsidRDefault="008E47AC" w:rsidP="00F65B63">
            <w:pPr>
              <w:rPr>
                <w:rFonts w:ascii="Arial" w:hAnsi="Arial" w:cs="Arial"/>
                <w:sz w:val="24"/>
                <w:szCs w:val="24"/>
              </w:rPr>
            </w:pPr>
          </w:p>
        </w:tc>
      </w:tr>
      <w:tr w:rsidR="008E47AC" w:rsidRPr="00580C69" w14:paraId="4AC53C24" w14:textId="77777777" w:rsidTr="00920068">
        <w:tc>
          <w:tcPr>
            <w:tcW w:w="3993" w:type="dxa"/>
          </w:tcPr>
          <w:p w14:paraId="69A0B4CB" w14:textId="3BEDEBF9" w:rsidR="008E47AC" w:rsidRDefault="008E47AC" w:rsidP="00F65B63">
            <w:pPr>
              <w:rPr>
                <w:rFonts w:ascii="Arial" w:hAnsi="Arial" w:cs="Arial"/>
                <w:sz w:val="24"/>
                <w:szCs w:val="24"/>
              </w:rPr>
            </w:pPr>
            <w:r>
              <w:rPr>
                <w:rFonts w:ascii="Arial" w:hAnsi="Arial" w:cs="Arial"/>
                <w:sz w:val="24"/>
                <w:szCs w:val="24"/>
              </w:rPr>
              <w:t>Sara Rennie</w:t>
            </w:r>
          </w:p>
        </w:tc>
        <w:tc>
          <w:tcPr>
            <w:tcW w:w="5023" w:type="dxa"/>
          </w:tcPr>
          <w:p w14:paraId="5544C84E" w14:textId="77777777" w:rsidR="008E47AC" w:rsidRPr="00580C69" w:rsidRDefault="008E47AC" w:rsidP="00F65B63">
            <w:pPr>
              <w:rPr>
                <w:rFonts w:ascii="Arial" w:hAnsi="Arial" w:cs="Arial"/>
                <w:sz w:val="24"/>
                <w:szCs w:val="24"/>
              </w:rPr>
            </w:pPr>
          </w:p>
        </w:tc>
      </w:tr>
      <w:tr w:rsidR="008E47AC" w:rsidRPr="00580C69" w14:paraId="7597E509" w14:textId="77777777" w:rsidTr="00920068">
        <w:tc>
          <w:tcPr>
            <w:tcW w:w="3993" w:type="dxa"/>
          </w:tcPr>
          <w:p w14:paraId="3798CAF3" w14:textId="5C267AE8" w:rsidR="008E47AC" w:rsidRDefault="001327B0" w:rsidP="00F65B63">
            <w:pPr>
              <w:rPr>
                <w:rFonts w:ascii="Arial" w:hAnsi="Arial" w:cs="Arial"/>
                <w:sz w:val="24"/>
                <w:szCs w:val="24"/>
              </w:rPr>
            </w:pPr>
            <w:r>
              <w:rPr>
                <w:rFonts w:ascii="Arial" w:hAnsi="Arial" w:cs="Arial"/>
                <w:sz w:val="24"/>
                <w:szCs w:val="24"/>
              </w:rPr>
              <w:t>Amber Russell</w:t>
            </w:r>
          </w:p>
        </w:tc>
        <w:tc>
          <w:tcPr>
            <w:tcW w:w="5023" w:type="dxa"/>
          </w:tcPr>
          <w:p w14:paraId="7BAEA25E" w14:textId="071FB492" w:rsidR="00920068" w:rsidRPr="00580C69" w:rsidRDefault="00920068" w:rsidP="00F65B63">
            <w:pPr>
              <w:rPr>
                <w:rFonts w:ascii="Arial" w:hAnsi="Arial" w:cs="Arial"/>
                <w:sz w:val="24"/>
                <w:szCs w:val="24"/>
              </w:rPr>
            </w:pPr>
          </w:p>
        </w:tc>
      </w:tr>
      <w:tr w:rsidR="00920068" w:rsidRPr="00580C69" w14:paraId="41719E66" w14:textId="77777777" w:rsidTr="00920068">
        <w:tc>
          <w:tcPr>
            <w:tcW w:w="3993" w:type="dxa"/>
          </w:tcPr>
          <w:p w14:paraId="0A802542" w14:textId="5193F25C" w:rsidR="00920068" w:rsidRDefault="00920068" w:rsidP="00920068">
            <w:pPr>
              <w:rPr>
                <w:rFonts w:ascii="Arial" w:hAnsi="Arial" w:cs="Arial"/>
                <w:sz w:val="24"/>
                <w:szCs w:val="24"/>
              </w:rPr>
            </w:pPr>
            <w:r w:rsidRPr="00580C69">
              <w:rPr>
                <w:rFonts w:ascii="Arial" w:hAnsi="Arial" w:cs="Arial"/>
                <w:sz w:val="24"/>
                <w:szCs w:val="24"/>
              </w:rPr>
              <w:t>Lucy Spence</w:t>
            </w:r>
          </w:p>
        </w:tc>
        <w:tc>
          <w:tcPr>
            <w:tcW w:w="5023" w:type="dxa"/>
          </w:tcPr>
          <w:p w14:paraId="712206F3" w14:textId="521FCF4C" w:rsidR="00920068" w:rsidRDefault="00920068" w:rsidP="00920068">
            <w:pPr>
              <w:rPr>
                <w:rFonts w:ascii="Arial" w:hAnsi="Arial" w:cs="Arial"/>
                <w:sz w:val="24"/>
                <w:szCs w:val="24"/>
              </w:rPr>
            </w:pPr>
          </w:p>
        </w:tc>
      </w:tr>
      <w:tr w:rsidR="00920068" w:rsidRPr="00580C69" w14:paraId="6772650D" w14:textId="77777777" w:rsidTr="00920068">
        <w:tc>
          <w:tcPr>
            <w:tcW w:w="3993" w:type="dxa"/>
          </w:tcPr>
          <w:p w14:paraId="25201DB6" w14:textId="2A9B9085" w:rsidR="00920068" w:rsidRPr="00580C69" w:rsidRDefault="00920068" w:rsidP="00920068">
            <w:pPr>
              <w:rPr>
                <w:rFonts w:ascii="Arial" w:hAnsi="Arial" w:cs="Arial"/>
                <w:sz w:val="24"/>
                <w:szCs w:val="24"/>
              </w:rPr>
            </w:pPr>
            <w:r w:rsidRPr="00580C69">
              <w:rPr>
                <w:rFonts w:ascii="Arial" w:hAnsi="Arial" w:cs="Arial"/>
                <w:sz w:val="24"/>
                <w:szCs w:val="24"/>
              </w:rPr>
              <w:t>Janette Palmer</w:t>
            </w:r>
          </w:p>
        </w:tc>
        <w:tc>
          <w:tcPr>
            <w:tcW w:w="5023" w:type="dxa"/>
          </w:tcPr>
          <w:p w14:paraId="5C208A9C" w14:textId="235A5BD4" w:rsidR="00920068" w:rsidRPr="00580C69" w:rsidRDefault="00920068" w:rsidP="00920068">
            <w:pPr>
              <w:rPr>
                <w:rFonts w:ascii="Arial" w:hAnsi="Arial" w:cs="Arial"/>
                <w:sz w:val="24"/>
                <w:szCs w:val="24"/>
              </w:rPr>
            </w:pPr>
          </w:p>
        </w:tc>
      </w:tr>
    </w:tbl>
    <w:p w14:paraId="37D7AF38" w14:textId="77777777" w:rsidR="00F1674C" w:rsidRPr="00580C69" w:rsidRDefault="00F1674C" w:rsidP="00F65B63">
      <w:pPr>
        <w:spacing w:after="0" w:line="240" w:lineRule="auto"/>
        <w:rPr>
          <w:rFonts w:ascii="Arial" w:hAnsi="Arial" w:cs="Arial"/>
          <w:sz w:val="24"/>
          <w:szCs w:val="24"/>
        </w:rPr>
      </w:pPr>
    </w:p>
    <w:tbl>
      <w:tblPr>
        <w:tblStyle w:val="TableGrid"/>
        <w:tblW w:w="10207" w:type="dxa"/>
        <w:tblInd w:w="-743" w:type="dxa"/>
        <w:tblLook w:val="04A0" w:firstRow="1" w:lastRow="0" w:firstColumn="1" w:lastColumn="0" w:noHBand="0" w:noVBand="1"/>
      </w:tblPr>
      <w:tblGrid>
        <w:gridCol w:w="567"/>
        <w:gridCol w:w="8506"/>
        <w:gridCol w:w="1134"/>
      </w:tblGrid>
      <w:tr w:rsidR="0075546F" w:rsidRPr="00580C69" w14:paraId="4F902379" w14:textId="77777777" w:rsidTr="005F26E8">
        <w:tc>
          <w:tcPr>
            <w:tcW w:w="567" w:type="dxa"/>
            <w:tcBorders>
              <w:top w:val="nil"/>
              <w:left w:val="nil"/>
              <w:bottom w:val="single" w:sz="4" w:space="0" w:color="auto"/>
              <w:right w:val="nil"/>
            </w:tcBorders>
          </w:tcPr>
          <w:p w14:paraId="6869DAC5" w14:textId="77777777" w:rsidR="0075546F" w:rsidRPr="00580C69" w:rsidRDefault="0075546F" w:rsidP="00F65B63">
            <w:pPr>
              <w:rPr>
                <w:rFonts w:ascii="Arial" w:hAnsi="Arial" w:cs="Arial"/>
                <w:b/>
                <w:sz w:val="24"/>
                <w:szCs w:val="24"/>
              </w:rPr>
            </w:pPr>
          </w:p>
        </w:tc>
        <w:tc>
          <w:tcPr>
            <w:tcW w:w="8506" w:type="dxa"/>
            <w:tcBorders>
              <w:top w:val="nil"/>
              <w:left w:val="nil"/>
              <w:bottom w:val="single" w:sz="4" w:space="0" w:color="auto"/>
              <w:right w:val="single" w:sz="4" w:space="0" w:color="auto"/>
            </w:tcBorders>
          </w:tcPr>
          <w:p w14:paraId="3FFAB931" w14:textId="77777777" w:rsidR="0075546F" w:rsidRPr="00580C69" w:rsidRDefault="0075546F" w:rsidP="00F65B63">
            <w:pPr>
              <w:rPr>
                <w:rFonts w:ascii="Arial" w:hAnsi="Arial" w:cs="Arial"/>
                <w:b/>
                <w:sz w:val="24"/>
                <w:szCs w:val="24"/>
              </w:rPr>
            </w:pPr>
          </w:p>
        </w:tc>
        <w:tc>
          <w:tcPr>
            <w:tcW w:w="1134" w:type="dxa"/>
            <w:tcBorders>
              <w:left w:val="single" w:sz="4" w:space="0" w:color="auto"/>
            </w:tcBorders>
          </w:tcPr>
          <w:p w14:paraId="109F6FC9" w14:textId="77777777" w:rsidR="0075546F" w:rsidRPr="00580C69" w:rsidRDefault="0075546F" w:rsidP="00F65B63">
            <w:pPr>
              <w:rPr>
                <w:rFonts w:ascii="Arial" w:hAnsi="Arial" w:cs="Arial"/>
                <w:b/>
                <w:sz w:val="24"/>
                <w:szCs w:val="24"/>
              </w:rPr>
            </w:pPr>
            <w:r w:rsidRPr="00580C69">
              <w:rPr>
                <w:rFonts w:ascii="Arial" w:hAnsi="Arial" w:cs="Arial"/>
                <w:b/>
                <w:sz w:val="24"/>
                <w:szCs w:val="24"/>
              </w:rPr>
              <w:t>Actions</w:t>
            </w:r>
          </w:p>
        </w:tc>
      </w:tr>
      <w:tr w:rsidR="00D53551" w:rsidRPr="00580C69" w14:paraId="4BC70FEB" w14:textId="77777777" w:rsidTr="005F26E8">
        <w:tc>
          <w:tcPr>
            <w:tcW w:w="567" w:type="dxa"/>
            <w:tcBorders>
              <w:top w:val="single" w:sz="4" w:space="0" w:color="auto"/>
            </w:tcBorders>
          </w:tcPr>
          <w:p w14:paraId="67ADAE4C" w14:textId="77777777" w:rsidR="00D53551" w:rsidRPr="00580C69" w:rsidRDefault="00D53551" w:rsidP="00F65B63">
            <w:pPr>
              <w:rPr>
                <w:rFonts w:ascii="Arial" w:hAnsi="Arial" w:cs="Arial"/>
                <w:b/>
                <w:sz w:val="24"/>
                <w:szCs w:val="24"/>
              </w:rPr>
            </w:pPr>
            <w:r w:rsidRPr="00580C69">
              <w:rPr>
                <w:rFonts w:ascii="Arial" w:hAnsi="Arial" w:cs="Arial"/>
                <w:b/>
                <w:sz w:val="24"/>
                <w:szCs w:val="24"/>
              </w:rPr>
              <w:t>1</w:t>
            </w:r>
          </w:p>
        </w:tc>
        <w:tc>
          <w:tcPr>
            <w:tcW w:w="8506" w:type="dxa"/>
            <w:tcBorders>
              <w:top w:val="single" w:sz="4" w:space="0" w:color="auto"/>
            </w:tcBorders>
          </w:tcPr>
          <w:p w14:paraId="0D04958B" w14:textId="77777777" w:rsidR="0075546F" w:rsidRPr="00580C69" w:rsidRDefault="0075546F" w:rsidP="00F65B63">
            <w:pPr>
              <w:rPr>
                <w:rFonts w:ascii="Arial" w:hAnsi="Arial" w:cs="Arial"/>
                <w:b/>
                <w:sz w:val="24"/>
                <w:szCs w:val="24"/>
              </w:rPr>
            </w:pPr>
            <w:r w:rsidRPr="00580C69">
              <w:rPr>
                <w:rFonts w:ascii="Arial" w:hAnsi="Arial" w:cs="Arial"/>
                <w:b/>
                <w:sz w:val="24"/>
                <w:szCs w:val="24"/>
              </w:rPr>
              <w:t>Welcome, Introductions and Apologies</w:t>
            </w:r>
          </w:p>
          <w:p w14:paraId="03E9B99C" w14:textId="77777777" w:rsidR="0075546F" w:rsidRPr="00580C69" w:rsidRDefault="0075546F" w:rsidP="00F65B63">
            <w:pPr>
              <w:rPr>
                <w:rFonts w:ascii="Arial" w:hAnsi="Arial" w:cs="Arial"/>
                <w:sz w:val="24"/>
                <w:szCs w:val="24"/>
              </w:rPr>
            </w:pPr>
            <w:r w:rsidRPr="00580C69">
              <w:rPr>
                <w:rFonts w:ascii="Arial" w:hAnsi="Arial" w:cs="Arial"/>
                <w:sz w:val="24"/>
                <w:szCs w:val="24"/>
              </w:rPr>
              <w:t xml:space="preserve">The chair welcomed all to the meeting and introduced the guests. </w:t>
            </w:r>
            <w:r w:rsidR="00BF5FBE" w:rsidRPr="00580C69">
              <w:rPr>
                <w:rFonts w:ascii="Arial" w:hAnsi="Arial" w:cs="Arial"/>
                <w:sz w:val="24"/>
                <w:szCs w:val="24"/>
              </w:rPr>
              <w:t xml:space="preserve">She explained that to ensure everyone who is speaking can be heard all microphones and cameras will be switched off while there is a speaker, and we will turn them on again when we have a question. </w:t>
            </w:r>
          </w:p>
          <w:p w14:paraId="38824D6B" w14:textId="77777777" w:rsidR="00BF5FBE" w:rsidRPr="00580C69" w:rsidRDefault="00BF5FBE" w:rsidP="00F65B63">
            <w:pPr>
              <w:rPr>
                <w:rFonts w:ascii="Arial" w:hAnsi="Arial" w:cs="Arial"/>
                <w:sz w:val="24"/>
                <w:szCs w:val="24"/>
              </w:rPr>
            </w:pPr>
          </w:p>
          <w:p w14:paraId="79E0E11A" w14:textId="77777777" w:rsidR="00BF5FBE" w:rsidRPr="00580C69" w:rsidRDefault="00BF5FBE" w:rsidP="00F65B63">
            <w:pPr>
              <w:rPr>
                <w:rFonts w:ascii="Arial" w:hAnsi="Arial" w:cs="Arial"/>
                <w:sz w:val="24"/>
                <w:szCs w:val="24"/>
              </w:rPr>
            </w:pPr>
            <w:r w:rsidRPr="00580C69">
              <w:rPr>
                <w:rFonts w:ascii="Arial" w:hAnsi="Arial" w:cs="Arial"/>
                <w:sz w:val="24"/>
                <w:szCs w:val="24"/>
              </w:rPr>
              <w:t xml:space="preserve">All members were reminded that everyone has agreed to abide by the code of conduct for the meeting. </w:t>
            </w:r>
          </w:p>
          <w:p w14:paraId="6FB6047E" w14:textId="619FF9C6" w:rsidR="0075546F" w:rsidRPr="00580C69" w:rsidRDefault="0075546F" w:rsidP="00F65B63">
            <w:pPr>
              <w:rPr>
                <w:rFonts w:ascii="Arial" w:hAnsi="Arial" w:cs="Arial"/>
                <w:sz w:val="24"/>
                <w:szCs w:val="24"/>
              </w:rPr>
            </w:pPr>
          </w:p>
          <w:p w14:paraId="34D74EA2" w14:textId="77777777" w:rsidR="0075546F" w:rsidRPr="00580C69" w:rsidRDefault="0075546F" w:rsidP="00F65B63">
            <w:pPr>
              <w:rPr>
                <w:rFonts w:ascii="Arial" w:hAnsi="Arial" w:cs="Arial"/>
                <w:sz w:val="24"/>
                <w:szCs w:val="24"/>
              </w:rPr>
            </w:pPr>
            <w:r w:rsidRPr="00580C69">
              <w:rPr>
                <w:rFonts w:ascii="Arial" w:hAnsi="Arial" w:cs="Arial"/>
                <w:sz w:val="24"/>
                <w:szCs w:val="24"/>
              </w:rPr>
              <w:lastRenderedPageBreak/>
              <w:t>Apologies have been received and accepted from;</w:t>
            </w:r>
          </w:p>
          <w:p w14:paraId="580C416E" w14:textId="4A7C000D" w:rsidR="00FB4805" w:rsidRPr="001327B0" w:rsidRDefault="00154617" w:rsidP="001327B0">
            <w:pPr>
              <w:pStyle w:val="ListParagraph"/>
              <w:numPr>
                <w:ilvl w:val="0"/>
                <w:numId w:val="1"/>
              </w:numPr>
              <w:rPr>
                <w:rFonts w:ascii="Arial" w:hAnsi="Arial" w:cs="Arial"/>
                <w:sz w:val="24"/>
                <w:szCs w:val="24"/>
              </w:rPr>
            </w:pPr>
            <w:r w:rsidRPr="00580C69">
              <w:rPr>
                <w:rFonts w:ascii="Arial" w:hAnsi="Arial" w:cs="Arial"/>
                <w:sz w:val="24"/>
                <w:szCs w:val="24"/>
              </w:rPr>
              <w:t>Tony White</w:t>
            </w:r>
          </w:p>
          <w:p w14:paraId="6936EE9A" w14:textId="77777777" w:rsidR="00FB4805" w:rsidRPr="00580C69" w:rsidRDefault="00154617" w:rsidP="002176D5">
            <w:pPr>
              <w:pStyle w:val="ListParagraph"/>
              <w:numPr>
                <w:ilvl w:val="0"/>
                <w:numId w:val="1"/>
              </w:numPr>
              <w:rPr>
                <w:rFonts w:ascii="Arial" w:hAnsi="Arial" w:cs="Arial"/>
                <w:sz w:val="24"/>
                <w:szCs w:val="24"/>
              </w:rPr>
            </w:pPr>
            <w:r w:rsidRPr="00580C69">
              <w:rPr>
                <w:rFonts w:ascii="Arial" w:hAnsi="Arial" w:cs="Arial"/>
                <w:sz w:val="24"/>
                <w:szCs w:val="24"/>
              </w:rPr>
              <w:t>Carol Bull</w:t>
            </w:r>
          </w:p>
          <w:p w14:paraId="7B6C7B62" w14:textId="77777777" w:rsidR="00FB4805" w:rsidRPr="00580C69" w:rsidRDefault="00154617" w:rsidP="002176D5">
            <w:pPr>
              <w:pStyle w:val="ListParagraph"/>
              <w:numPr>
                <w:ilvl w:val="0"/>
                <w:numId w:val="1"/>
              </w:numPr>
              <w:rPr>
                <w:rFonts w:ascii="Arial" w:hAnsi="Arial" w:cs="Arial"/>
                <w:sz w:val="24"/>
                <w:szCs w:val="24"/>
              </w:rPr>
            </w:pPr>
            <w:r w:rsidRPr="00580C69">
              <w:rPr>
                <w:rFonts w:ascii="Arial" w:hAnsi="Arial" w:cs="Arial"/>
                <w:sz w:val="24"/>
                <w:szCs w:val="24"/>
              </w:rPr>
              <w:t>Ian Wheeler</w:t>
            </w:r>
          </w:p>
          <w:p w14:paraId="0BC65EF5" w14:textId="0D3181CE" w:rsidR="0038497B" w:rsidRDefault="00154617" w:rsidP="00154617">
            <w:pPr>
              <w:pStyle w:val="ListParagraph"/>
              <w:numPr>
                <w:ilvl w:val="0"/>
                <w:numId w:val="1"/>
              </w:numPr>
              <w:rPr>
                <w:rFonts w:ascii="Arial" w:hAnsi="Arial" w:cs="Arial"/>
                <w:sz w:val="24"/>
                <w:szCs w:val="24"/>
              </w:rPr>
            </w:pPr>
            <w:r w:rsidRPr="00580C69">
              <w:rPr>
                <w:rFonts w:ascii="Arial" w:hAnsi="Arial" w:cs="Arial"/>
                <w:sz w:val="24"/>
                <w:szCs w:val="24"/>
              </w:rPr>
              <w:t>Joan Stevens</w:t>
            </w:r>
          </w:p>
          <w:p w14:paraId="3F4D7010" w14:textId="13E751C7" w:rsidR="001327B0" w:rsidRDefault="001327B0" w:rsidP="00154617">
            <w:pPr>
              <w:pStyle w:val="ListParagraph"/>
              <w:numPr>
                <w:ilvl w:val="0"/>
                <w:numId w:val="1"/>
              </w:numPr>
              <w:rPr>
                <w:rFonts w:ascii="Arial" w:hAnsi="Arial" w:cs="Arial"/>
                <w:sz w:val="24"/>
                <w:szCs w:val="24"/>
              </w:rPr>
            </w:pPr>
            <w:r>
              <w:rPr>
                <w:rFonts w:ascii="Arial" w:hAnsi="Arial" w:cs="Arial"/>
                <w:sz w:val="24"/>
                <w:szCs w:val="24"/>
              </w:rPr>
              <w:t>Chris Bone</w:t>
            </w:r>
          </w:p>
          <w:p w14:paraId="2C390474" w14:textId="5F88D556" w:rsidR="001327B0" w:rsidRDefault="001327B0" w:rsidP="00154617">
            <w:pPr>
              <w:pStyle w:val="ListParagraph"/>
              <w:numPr>
                <w:ilvl w:val="0"/>
                <w:numId w:val="1"/>
              </w:numPr>
              <w:rPr>
                <w:rFonts w:ascii="Arial" w:hAnsi="Arial" w:cs="Arial"/>
                <w:sz w:val="24"/>
                <w:szCs w:val="24"/>
              </w:rPr>
            </w:pPr>
            <w:r>
              <w:rPr>
                <w:rFonts w:ascii="Arial" w:hAnsi="Arial" w:cs="Arial"/>
                <w:sz w:val="24"/>
                <w:szCs w:val="24"/>
              </w:rPr>
              <w:t>Mick Collins</w:t>
            </w:r>
          </w:p>
          <w:p w14:paraId="1F6D40C6" w14:textId="1504A464" w:rsidR="001327B0" w:rsidRDefault="001327B0" w:rsidP="00154617">
            <w:pPr>
              <w:pStyle w:val="ListParagraph"/>
              <w:numPr>
                <w:ilvl w:val="0"/>
                <w:numId w:val="1"/>
              </w:numPr>
              <w:rPr>
                <w:rFonts w:ascii="Arial" w:hAnsi="Arial" w:cs="Arial"/>
                <w:sz w:val="24"/>
                <w:szCs w:val="24"/>
              </w:rPr>
            </w:pPr>
            <w:r>
              <w:rPr>
                <w:rFonts w:ascii="Arial" w:hAnsi="Arial" w:cs="Arial"/>
                <w:sz w:val="24"/>
                <w:szCs w:val="24"/>
              </w:rPr>
              <w:t>Annie Miller</w:t>
            </w:r>
          </w:p>
          <w:p w14:paraId="54359653" w14:textId="7AC4AE70" w:rsidR="0038497B" w:rsidRPr="001148D7" w:rsidRDefault="001148D7" w:rsidP="00FB4805">
            <w:pPr>
              <w:pStyle w:val="ListParagraph"/>
              <w:numPr>
                <w:ilvl w:val="0"/>
                <w:numId w:val="1"/>
              </w:numPr>
              <w:rPr>
                <w:rFonts w:ascii="Arial" w:hAnsi="Arial" w:cs="Arial"/>
                <w:sz w:val="24"/>
                <w:szCs w:val="24"/>
              </w:rPr>
            </w:pPr>
            <w:r>
              <w:rPr>
                <w:rFonts w:ascii="Arial" w:hAnsi="Arial" w:cs="Arial"/>
                <w:sz w:val="24"/>
                <w:szCs w:val="24"/>
              </w:rPr>
              <w:t xml:space="preserve">Gillian Knight </w:t>
            </w:r>
          </w:p>
        </w:tc>
        <w:tc>
          <w:tcPr>
            <w:tcW w:w="1134" w:type="dxa"/>
          </w:tcPr>
          <w:p w14:paraId="26D4C645" w14:textId="77777777" w:rsidR="00D53551" w:rsidRPr="00580C69" w:rsidRDefault="00D53551" w:rsidP="00F65B63">
            <w:pPr>
              <w:rPr>
                <w:rFonts w:ascii="Arial" w:hAnsi="Arial" w:cs="Arial"/>
                <w:sz w:val="24"/>
                <w:szCs w:val="24"/>
              </w:rPr>
            </w:pPr>
          </w:p>
        </w:tc>
      </w:tr>
      <w:tr w:rsidR="00D53551" w:rsidRPr="00580C69" w14:paraId="67774921" w14:textId="77777777" w:rsidTr="005F26E8">
        <w:tc>
          <w:tcPr>
            <w:tcW w:w="567" w:type="dxa"/>
          </w:tcPr>
          <w:p w14:paraId="2EBA95D2" w14:textId="77777777" w:rsidR="00B9228B" w:rsidRPr="00580C69" w:rsidRDefault="00B9228B" w:rsidP="00F65B63">
            <w:pPr>
              <w:rPr>
                <w:rFonts w:ascii="Arial" w:hAnsi="Arial" w:cs="Arial"/>
                <w:sz w:val="24"/>
                <w:szCs w:val="24"/>
              </w:rPr>
            </w:pPr>
            <w:r w:rsidRPr="00580C69">
              <w:rPr>
                <w:rFonts w:ascii="Arial" w:hAnsi="Arial" w:cs="Arial"/>
                <w:sz w:val="24"/>
                <w:szCs w:val="24"/>
              </w:rPr>
              <w:t>2</w:t>
            </w:r>
          </w:p>
          <w:p w14:paraId="47125EE6" w14:textId="77777777" w:rsidR="00B9228B" w:rsidRPr="00580C69" w:rsidRDefault="00B9228B" w:rsidP="00F65B63">
            <w:pPr>
              <w:rPr>
                <w:rFonts w:ascii="Arial" w:hAnsi="Arial" w:cs="Arial"/>
                <w:sz w:val="24"/>
                <w:szCs w:val="24"/>
              </w:rPr>
            </w:pPr>
            <w:r w:rsidRPr="00580C69">
              <w:rPr>
                <w:rFonts w:ascii="Arial" w:hAnsi="Arial" w:cs="Arial"/>
                <w:sz w:val="24"/>
                <w:szCs w:val="24"/>
              </w:rPr>
              <w:t>2.1</w:t>
            </w:r>
          </w:p>
          <w:p w14:paraId="26CF6D94" w14:textId="77777777" w:rsidR="00B9228B" w:rsidRPr="00580C69" w:rsidRDefault="00B9228B" w:rsidP="00F65B63">
            <w:pPr>
              <w:rPr>
                <w:rFonts w:ascii="Arial" w:hAnsi="Arial" w:cs="Arial"/>
                <w:sz w:val="24"/>
                <w:szCs w:val="24"/>
              </w:rPr>
            </w:pPr>
          </w:p>
          <w:p w14:paraId="7EABA04D" w14:textId="77777777" w:rsidR="007E7DC5" w:rsidRPr="00580C69" w:rsidRDefault="007E7DC5" w:rsidP="00F65B63">
            <w:pPr>
              <w:rPr>
                <w:rFonts w:ascii="Arial" w:hAnsi="Arial" w:cs="Arial"/>
                <w:sz w:val="24"/>
                <w:szCs w:val="24"/>
              </w:rPr>
            </w:pPr>
          </w:p>
          <w:p w14:paraId="1931AC80" w14:textId="77777777" w:rsidR="00B9228B" w:rsidRPr="00580C69" w:rsidRDefault="00B9228B" w:rsidP="00F65B63">
            <w:pPr>
              <w:rPr>
                <w:rFonts w:ascii="Arial" w:hAnsi="Arial" w:cs="Arial"/>
                <w:sz w:val="24"/>
                <w:szCs w:val="24"/>
              </w:rPr>
            </w:pPr>
            <w:r w:rsidRPr="00580C69">
              <w:rPr>
                <w:rFonts w:ascii="Arial" w:hAnsi="Arial" w:cs="Arial"/>
                <w:sz w:val="24"/>
                <w:szCs w:val="24"/>
              </w:rPr>
              <w:t>2.2</w:t>
            </w:r>
          </w:p>
          <w:p w14:paraId="21B36E2A" w14:textId="77777777" w:rsidR="00B9228B" w:rsidRPr="00580C69" w:rsidRDefault="00B9228B" w:rsidP="00F65B63">
            <w:pPr>
              <w:rPr>
                <w:rFonts w:ascii="Arial" w:hAnsi="Arial" w:cs="Arial"/>
                <w:sz w:val="24"/>
                <w:szCs w:val="24"/>
              </w:rPr>
            </w:pPr>
          </w:p>
          <w:p w14:paraId="7B95F58E" w14:textId="77777777" w:rsidR="00B9228B" w:rsidRPr="00580C69" w:rsidRDefault="00B9228B" w:rsidP="00F65B63">
            <w:pPr>
              <w:rPr>
                <w:rFonts w:ascii="Arial" w:hAnsi="Arial" w:cs="Arial"/>
                <w:sz w:val="24"/>
                <w:szCs w:val="24"/>
              </w:rPr>
            </w:pPr>
          </w:p>
          <w:p w14:paraId="42FA408C" w14:textId="77777777" w:rsidR="00964B44" w:rsidRPr="00580C69" w:rsidRDefault="00964B44" w:rsidP="00F65B63">
            <w:pPr>
              <w:rPr>
                <w:rFonts w:ascii="Arial" w:hAnsi="Arial" w:cs="Arial"/>
                <w:sz w:val="24"/>
                <w:szCs w:val="24"/>
              </w:rPr>
            </w:pPr>
          </w:p>
        </w:tc>
        <w:tc>
          <w:tcPr>
            <w:tcW w:w="8506" w:type="dxa"/>
          </w:tcPr>
          <w:p w14:paraId="158B0D5C" w14:textId="6302E018" w:rsidR="00B9228B" w:rsidRPr="00580C69" w:rsidRDefault="00C85E81" w:rsidP="00F65B63">
            <w:pPr>
              <w:rPr>
                <w:rFonts w:ascii="Arial" w:hAnsi="Arial" w:cs="Arial"/>
                <w:b/>
                <w:sz w:val="24"/>
                <w:szCs w:val="24"/>
              </w:rPr>
            </w:pPr>
            <w:r w:rsidRPr="00580C69">
              <w:rPr>
                <w:rFonts w:ascii="Arial" w:hAnsi="Arial" w:cs="Arial"/>
                <w:b/>
                <w:sz w:val="24"/>
                <w:szCs w:val="24"/>
              </w:rPr>
              <w:t xml:space="preserve">Minutes of </w:t>
            </w:r>
            <w:r w:rsidR="00740ED7" w:rsidRPr="00580C69">
              <w:rPr>
                <w:rFonts w:ascii="Arial" w:hAnsi="Arial" w:cs="Arial"/>
                <w:b/>
                <w:sz w:val="24"/>
                <w:szCs w:val="24"/>
              </w:rPr>
              <w:t xml:space="preserve">Meeting on Wednesday </w:t>
            </w:r>
            <w:r w:rsidR="001327B0">
              <w:rPr>
                <w:rFonts w:ascii="Arial" w:hAnsi="Arial" w:cs="Arial"/>
                <w:b/>
                <w:sz w:val="24"/>
                <w:szCs w:val="24"/>
              </w:rPr>
              <w:t>14</w:t>
            </w:r>
            <w:r w:rsidR="001327B0" w:rsidRPr="001327B0">
              <w:rPr>
                <w:rFonts w:ascii="Arial" w:hAnsi="Arial" w:cs="Arial"/>
                <w:b/>
                <w:sz w:val="24"/>
                <w:szCs w:val="24"/>
                <w:vertAlign w:val="superscript"/>
              </w:rPr>
              <w:t>th</w:t>
            </w:r>
            <w:r w:rsidR="001327B0">
              <w:rPr>
                <w:rFonts w:ascii="Arial" w:hAnsi="Arial" w:cs="Arial"/>
                <w:b/>
                <w:sz w:val="24"/>
                <w:szCs w:val="24"/>
              </w:rPr>
              <w:t xml:space="preserve"> October</w:t>
            </w:r>
            <w:r w:rsidR="00154617" w:rsidRPr="00580C69">
              <w:rPr>
                <w:rFonts w:ascii="Arial" w:hAnsi="Arial" w:cs="Arial"/>
                <w:b/>
                <w:sz w:val="24"/>
                <w:szCs w:val="24"/>
              </w:rPr>
              <w:t xml:space="preserve"> 2020</w:t>
            </w:r>
            <w:r w:rsidR="005C46D9" w:rsidRPr="00580C69">
              <w:rPr>
                <w:rFonts w:ascii="Arial" w:hAnsi="Arial" w:cs="Arial"/>
                <w:b/>
                <w:sz w:val="24"/>
                <w:szCs w:val="24"/>
              </w:rPr>
              <w:t>.</w:t>
            </w:r>
          </w:p>
          <w:p w14:paraId="128C3560" w14:textId="77777777" w:rsidR="00B9228B" w:rsidRPr="00580C69" w:rsidRDefault="00B9228B" w:rsidP="00F65B63">
            <w:pPr>
              <w:rPr>
                <w:rFonts w:ascii="Arial" w:hAnsi="Arial" w:cs="Arial"/>
                <w:b/>
                <w:sz w:val="24"/>
                <w:szCs w:val="24"/>
              </w:rPr>
            </w:pPr>
            <w:r w:rsidRPr="00580C69">
              <w:rPr>
                <w:rFonts w:ascii="Arial" w:hAnsi="Arial" w:cs="Arial"/>
                <w:b/>
                <w:sz w:val="24"/>
                <w:szCs w:val="24"/>
              </w:rPr>
              <w:t>Corrections</w:t>
            </w:r>
          </w:p>
          <w:p w14:paraId="27E86B22" w14:textId="77777777" w:rsidR="00BC30C7" w:rsidRPr="00580C69" w:rsidRDefault="00FB4805" w:rsidP="00F65B63">
            <w:pPr>
              <w:rPr>
                <w:rFonts w:ascii="Arial" w:hAnsi="Arial" w:cs="Arial"/>
                <w:sz w:val="24"/>
                <w:szCs w:val="24"/>
              </w:rPr>
            </w:pPr>
            <w:r w:rsidRPr="00580C69">
              <w:rPr>
                <w:rFonts w:ascii="Arial" w:hAnsi="Arial" w:cs="Arial"/>
                <w:sz w:val="24"/>
                <w:szCs w:val="24"/>
              </w:rPr>
              <w:t>None</w:t>
            </w:r>
          </w:p>
          <w:p w14:paraId="1A62C73A" w14:textId="77777777" w:rsidR="00B9228B" w:rsidRPr="00580C69" w:rsidRDefault="00B9228B" w:rsidP="00F65B63">
            <w:pPr>
              <w:rPr>
                <w:rFonts w:ascii="Arial" w:hAnsi="Arial" w:cs="Arial"/>
                <w:sz w:val="24"/>
                <w:szCs w:val="24"/>
              </w:rPr>
            </w:pPr>
          </w:p>
          <w:p w14:paraId="5A81C7AC" w14:textId="77777777" w:rsidR="00B9228B" w:rsidRPr="00580C69" w:rsidRDefault="00B9228B" w:rsidP="00F65B63">
            <w:pPr>
              <w:rPr>
                <w:rFonts w:ascii="Arial" w:hAnsi="Arial" w:cs="Arial"/>
                <w:b/>
                <w:sz w:val="24"/>
                <w:szCs w:val="24"/>
              </w:rPr>
            </w:pPr>
            <w:r w:rsidRPr="00580C69">
              <w:rPr>
                <w:rFonts w:ascii="Arial" w:hAnsi="Arial" w:cs="Arial"/>
                <w:b/>
                <w:sz w:val="24"/>
                <w:szCs w:val="24"/>
              </w:rPr>
              <w:t>True Record</w:t>
            </w:r>
          </w:p>
          <w:p w14:paraId="3FD5F5E3" w14:textId="77777777" w:rsidR="0088500A" w:rsidRPr="00580C69" w:rsidRDefault="00B9228B" w:rsidP="00612D91">
            <w:pPr>
              <w:rPr>
                <w:rFonts w:ascii="Arial" w:hAnsi="Arial" w:cs="Arial"/>
                <w:sz w:val="24"/>
                <w:szCs w:val="24"/>
              </w:rPr>
            </w:pPr>
            <w:r w:rsidRPr="00580C69">
              <w:rPr>
                <w:rFonts w:ascii="Arial" w:hAnsi="Arial" w:cs="Arial"/>
                <w:sz w:val="24"/>
                <w:szCs w:val="24"/>
              </w:rPr>
              <w:t>Minutes proposed as being a true and accurate reco</w:t>
            </w:r>
            <w:r w:rsidR="00BC30C7" w:rsidRPr="00580C69">
              <w:rPr>
                <w:rFonts w:ascii="Arial" w:hAnsi="Arial" w:cs="Arial"/>
                <w:sz w:val="24"/>
                <w:szCs w:val="24"/>
              </w:rPr>
              <w:t xml:space="preserve">rd of the meeting </w:t>
            </w:r>
            <w:r w:rsidR="00154617" w:rsidRPr="00580C69">
              <w:rPr>
                <w:rFonts w:ascii="Arial" w:hAnsi="Arial" w:cs="Arial"/>
                <w:sz w:val="24"/>
                <w:szCs w:val="24"/>
              </w:rPr>
              <w:t>agreed by all present.</w:t>
            </w:r>
          </w:p>
        </w:tc>
        <w:tc>
          <w:tcPr>
            <w:tcW w:w="1134" w:type="dxa"/>
          </w:tcPr>
          <w:p w14:paraId="0E46EE98" w14:textId="77777777" w:rsidR="00D53551" w:rsidRPr="00580C69" w:rsidRDefault="00D53551" w:rsidP="00F65B63">
            <w:pPr>
              <w:rPr>
                <w:rFonts w:ascii="Arial" w:hAnsi="Arial" w:cs="Arial"/>
                <w:sz w:val="24"/>
                <w:szCs w:val="24"/>
              </w:rPr>
            </w:pPr>
          </w:p>
          <w:p w14:paraId="523BEAA0" w14:textId="77777777" w:rsidR="005F26E8" w:rsidRPr="00580C69" w:rsidRDefault="005F26E8" w:rsidP="00F65B63">
            <w:pPr>
              <w:rPr>
                <w:rFonts w:ascii="Arial" w:hAnsi="Arial" w:cs="Arial"/>
                <w:sz w:val="24"/>
                <w:szCs w:val="24"/>
              </w:rPr>
            </w:pPr>
          </w:p>
          <w:p w14:paraId="5FA4D8CF" w14:textId="77777777" w:rsidR="005F26E8" w:rsidRPr="00580C69" w:rsidRDefault="005F26E8" w:rsidP="00F65B63">
            <w:pPr>
              <w:rPr>
                <w:rFonts w:ascii="Arial" w:hAnsi="Arial" w:cs="Arial"/>
                <w:sz w:val="24"/>
                <w:szCs w:val="24"/>
              </w:rPr>
            </w:pPr>
          </w:p>
          <w:p w14:paraId="521E717D" w14:textId="77777777" w:rsidR="005F26E8" w:rsidRPr="00580C69" w:rsidRDefault="005F26E8" w:rsidP="00F65B63">
            <w:pPr>
              <w:rPr>
                <w:rFonts w:ascii="Arial" w:hAnsi="Arial" w:cs="Arial"/>
                <w:sz w:val="24"/>
                <w:szCs w:val="24"/>
              </w:rPr>
            </w:pPr>
          </w:p>
          <w:p w14:paraId="74F49EA6" w14:textId="77777777" w:rsidR="005F26E8" w:rsidRPr="00580C69" w:rsidRDefault="005F26E8" w:rsidP="00F65B63">
            <w:pPr>
              <w:rPr>
                <w:rFonts w:ascii="Arial" w:hAnsi="Arial" w:cs="Arial"/>
                <w:sz w:val="24"/>
                <w:szCs w:val="24"/>
              </w:rPr>
            </w:pPr>
          </w:p>
        </w:tc>
      </w:tr>
      <w:tr w:rsidR="005F26E8" w:rsidRPr="00580C69" w14:paraId="5ED3831A" w14:textId="77777777" w:rsidTr="005F26E8">
        <w:tc>
          <w:tcPr>
            <w:tcW w:w="567" w:type="dxa"/>
          </w:tcPr>
          <w:p w14:paraId="663D5685" w14:textId="77777777" w:rsidR="005F26E8" w:rsidRPr="00580C69" w:rsidRDefault="005F26E8" w:rsidP="00F65B63">
            <w:pPr>
              <w:rPr>
                <w:rFonts w:ascii="Arial" w:hAnsi="Arial" w:cs="Arial"/>
                <w:sz w:val="24"/>
                <w:szCs w:val="24"/>
              </w:rPr>
            </w:pPr>
            <w:r w:rsidRPr="00580C69">
              <w:rPr>
                <w:rFonts w:ascii="Arial" w:hAnsi="Arial" w:cs="Arial"/>
                <w:sz w:val="24"/>
                <w:szCs w:val="24"/>
              </w:rPr>
              <w:t>2.3</w:t>
            </w:r>
          </w:p>
        </w:tc>
        <w:tc>
          <w:tcPr>
            <w:tcW w:w="8506" w:type="dxa"/>
          </w:tcPr>
          <w:p w14:paraId="5A2D1CDC" w14:textId="77777777" w:rsidR="005F26E8" w:rsidRPr="00580C69" w:rsidRDefault="005F26E8" w:rsidP="00F65B63">
            <w:pPr>
              <w:rPr>
                <w:rFonts w:ascii="Arial" w:hAnsi="Arial" w:cs="Arial"/>
                <w:b/>
                <w:sz w:val="24"/>
                <w:szCs w:val="24"/>
              </w:rPr>
            </w:pPr>
            <w:r w:rsidRPr="00580C69">
              <w:rPr>
                <w:rFonts w:ascii="Arial" w:hAnsi="Arial" w:cs="Arial"/>
                <w:b/>
                <w:sz w:val="24"/>
                <w:szCs w:val="24"/>
              </w:rPr>
              <w:t>Matters arising / actions from previous meetings</w:t>
            </w:r>
          </w:p>
          <w:p w14:paraId="3B8517A4" w14:textId="77777777" w:rsidR="001D4511" w:rsidRDefault="001D4511" w:rsidP="00920068">
            <w:pPr>
              <w:rPr>
                <w:rFonts w:ascii="Arial" w:hAnsi="Arial" w:cs="Arial"/>
                <w:sz w:val="24"/>
                <w:szCs w:val="24"/>
              </w:rPr>
            </w:pPr>
          </w:p>
          <w:p w14:paraId="73D26D71" w14:textId="35709807" w:rsidR="00920068" w:rsidRDefault="00920068" w:rsidP="00920068">
            <w:pPr>
              <w:rPr>
                <w:rFonts w:ascii="Arial" w:hAnsi="Arial" w:cs="Arial"/>
                <w:sz w:val="24"/>
                <w:szCs w:val="24"/>
              </w:rPr>
            </w:pPr>
            <w:r>
              <w:rPr>
                <w:rFonts w:ascii="Arial" w:hAnsi="Arial" w:cs="Arial"/>
                <w:sz w:val="24"/>
                <w:szCs w:val="24"/>
              </w:rPr>
              <w:t>An</w:t>
            </w:r>
            <w:r w:rsidRPr="00580C69">
              <w:rPr>
                <w:rFonts w:ascii="Arial" w:hAnsi="Arial" w:cs="Arial"/>
                <w:sz w:val="24"/>
                <w:szCs w:val="24"/>
              </w:rPr>
              <w:t xml:space="preserve"> issue was raised regarding the boiler at White Wings. It is believed it is not working, therefore the guest room does not have any hot water.</w:t>
            </w:r>
          </w:p>
          <w:p w14:paraId="388EE903" w14:textId="11C80192" w:rsidR="00920068" w:rsidRPr="00580C69" w:rsidRDefault="00920068" w:rsidP="00920068">
            <w:pPr>
              <w:rPr>
                <w:rFonts w:ascii="Arial" w:hAnsi="Arial" w:cs="Arial"/>
                <w:b/>
                <w:sz w:val="24"/>
                <w:szCs w:val="24"/>
              </w:rPr>
            </w:pPr>
            <w:r>
              <w:rPr>
                <w:rFonts w:ascii="Arial" w:hAnsi="Arial" w:cs="Arial"/>
                <w:sz w:val="24"/>
                <w:szCs w:val="24"/>
              </w:rPr>
              <w:t xml:space="preserve">UPDATE: Sarah Turpitt </w:t>
            </w:r>
            <w:r w:rsidR="001D4511">
              <w:rPr>
                <w:rFonts w:ascii="Arial" w:hAnsi="Arial" w:cs="Arial"/>
                <w:sz w:val="24"/>
                <w:szCs w:val="24"/>
              </w:rPr>
              <w:t xml:space="preserve">liaised with Property Services and fed back to the tenant who raised the issue directly. </w:t>
            </w:r>
            <w:r w:rsidRPr="00580C69">
              <w:rPr>
                <w:rFonts w:ascii="Arial" w:hAnsi="Arial" w:cs="Arial"/>
                <w:sz w:val="24"/>
                <w:szCs w:val="24"/>
              </w:rPr>
              <w:t xml:space="preserve"> </w:t>
            </w:r>
          </w:p>
          <w:p w14:paraId="5D8DE198" w14:textId="77777777" w:rsidR="00920068" w:rsidRPr="00580C69" w:rsidRDefault="00920068" w:rsidP="00920068">
            <w:pPr>
              <w:rPr>
                <w:rFonts w:ascii="Arial" w:hAnsi="Arial" w:cs="Arial"/>
                <w:b/>
                <w:sz w:val="24"/>
                <w:szCs w:val="24"/>
              </w:rPr>
            </w:pPr>
          </w:p>
          <w:p w14:paraId="3A85034F" w14:textId="77777777" w:rsidR="001D4511" w:rsidRDefault="00920068" w:rsidP="00920068">
            <w:pPr>
              <w:rPr>
                <w:rFonts w:ascii="Arial" w:hAnsi="Arial" w:cs="Arial"/>
                <w:sz w:val="24"/>
                <w:szCs w:val="24"/>
              </w:rPr>
            </w:pPr>
            <w:r w:rsidRPr="00580C69">
              <w:rPr>
                <w:rFonts w:ascii="Arial" w:hAnsi="Arial" w:cs="Arial"/>
                <w:sz w:val="24"/>
                <w:szCs w:val="24"/>
              </w:rPr>
              <w:t xml:space="preserve">What is involved with the housing health and safety checks to sheltered blocks was raised as a concern. An example was given of communal lights that were not working but not reported. </w:t>
            </w:r>
          </w:p>
          <w:p w14:paraId="27146554" w14:textId="19BA02A1" w:rsidR="00920068" w:rsidRPr="001D4511" w:rsidRDefault="001D4511" w:rsidP="00920068">
            <w:pPr>
              <w:rPr>
                <w:rFonts w:ascii="Arial" w:hAnsi="Arial" w:cs="Arial"/>
                <w:sz w:val="24"/>
                <w:szCs w:val="24"/>
              </w:rPr>
            </w:pPr>
            <w:r>
              <w:rPr>
                <w:rFonts w:ascii="Arial" w:hAnsi="Arial" w:cs="Arial"/>
                <w:sz w:val="24"/>
                <w:szCs w:val="24"/>
              </w:rPr>
              <w:t xml:space="preserve">UPDATE: </w:t>
            </w:r>
            <w:r w:rsidR="00920068" w:rsidRPr="001D4511">
              <w:rPr>
                <w:rFonts w:ascii="Arial" w:hAnsi="Arial" w:cs="Arial"/>
                <w:sz w:val="24"/>
                <w:szCs w:val="24"/>
              </w:rPr>
              <w:t>Sarah</w:t>
            </w:r>
            <w:r w:rsidRPr="001D4511">
              <w:rPr>
                <w:rFonts w:ascii="Arial" w:hAnsi="Arial" w:cs="Arial"/>
                <w:sz w:val="24"/>
                <w:szCs w:val="24"/>
              </w:rPr>
              <w:t xml:space="preserve"> Turpitt</w:t>
            </w:r>
            <w:r w:rsidR="00920068" w:rsidRPr="001D4511">
              <w:rPr>
                <w:rFonts w:ascii="Arial" w:hAnsi="Arial" w:cs="Arial"/>
                <w:sz w:val="24"/>
                <w:szCs w:val="24"/>
              </w:rPr>
              <w:t xml:space="preserve"> check</w:t>
            </w:r>
            <w:r w:rsidRPr="001D4511">
              <w:rPr>
                <w:rFonts w:ascii="Arial" w:hAnsi="Arial" w:cs="Arial"/>
                <w:sz w:val="24"/>
                <w:szCs w:val="24"/>
              </w:rPr>
              <w:t>ed</w:t>
            </w:r>
            <w:r w:rsidR="00920068" w:rsidRPr="001D4511">
              <w:rPr>
                <w:rFonts w:ascii="Arial" w:hAnsi="Arial" w:cs="Arial"/>
                <w:sz w:val="24"/>
                <w:szCs w:val="24"/>
              </w:rPr>
              <w:t xml:space="preserve"> with the neighbourhood services team why this wasn’t picked up during usual checks. </w:t>
            </w:r>
          </w:p>
          <w:p w14:paraId="0FB8F705" w14:textId="0AC25150" w:rsidR="005F26E8" w:rsidRDefault="005F26E8" w:rsidP="00F65B63">
            <w:pPr>
              <w:rPr>
                <w:rFonts w:ascii="Arial" w:hAnsi="Arial" w:cs="Arial"/>
                <w:b/>
                <w:sz w:val="24"/>
                <w:szCs w:val="24"/>
              </w:rPr>
            </w:pPr>
          </w:p>
          <w:p w14:paraId="5BB62435" w14:textId="79BDB29B" w:rsidR="00920068" w:rsidRPr="00580C69" w:rsidRDefault="001D4511" w:rsidP="00F65B63">
            <w:pPr>
              <w:rPr>
                <w:rFonts w:ascii="Arial" w:hAnsi="Arial" w:cs="Arial"/>
                <w:b/>
                <w:sz w:val="24"/>
                <w:szCs w:val="24"/>
              </w:rPr>
            </w:pPr>
            <w:r>
              <w:rPr>
                <w:rFonts w:ascii="Arial" w:hAnsi="Arial" w:cs="Arial"/>
                <w:sz w:val="24"/>
                <w:szCs w:val="24"/>
              </w:rPr>
              <w:t xml:space="preserve">All other matters arising from the previous minutes were actioned and updates recorded in the minutes. </w:t>
            </w:r>
          </w:p>
          <w:p w14:paraId="7815B262" w14:textId="77777777" w:rsidR="005F26E8" w:rsidRPr="00580C69" w:rsidRDefault="005F26E8" w:rsidP="005F26E8">
            <w:pPr>
              <w:jc w:val="both"/>
              <w:rPr>
                <w:rFonts w:ascii="Arial" w:hAnsi="Arial" w:cs="Arial"/>
                <w:sz w:val="24"/>
                <w:szCs w:val="24"/>
              </w:rPr>
            </w:pPr>
          </w:p>
          <w:p w14:paraId="73696052" w14:textId="77777777" w:rsidR="005F26E8" w:rsidRPr="00580C69" w:rsidRDefault="005F26E8" w:rsidP="00F65B63">
            <w:pPr>
              <w:rPr>
                <w:rFonts w:ascii="Arial" w:hAnsi="Arial" w:cs="Arial"/>
                <w:b/>
                <w:sz w:val="24"/>
                <w:szCs w:val="24"/>
              </w:rPr>
            </w:pPr>
          </w:p>
        </w:tc>
        <w:tc>
          <w:tcPr>
            <w:tcW w:w="1134" w:type="dxa"/>
          </w:tcPr>
          <w:p w14:paraId="2CA11A68" w14:textId="77777777" w:rsidR="005F26E8" w:rsidRPr="00580C69" w:rsidRDefault="005F26E8" w:rsidP="00F65B63">
            <w:pPr>
              <w:rPr>
                <w:rFonts w:ascii="Arial" w:hAnsi="Arial" w:cs="Arial"/>
                <w:sz w:val="24"/>
                <w:szCs w:val="24"/>
              </w:rPr>
            </w:pPr>
          </w:p>
          <w:p w14:paraId="3B7EE1EC" w14:textId="77777777" w:rsidR="005F26E8" w:rsidRPr="00580C69" w:rsidRDefault="005F26E8" w:rsidP="00F65B63">
            <w:pPr>
              <w:rPr>
                <w:rFonts w:ascii="Arial" w:hAnsi="Arial" w:cs="Arial"/>
                <w:sz w:val="24"/>
                <w:szCs w:val="24"/>
              </w:rPr>
            </w:pPr>
          </w:p>
          <w:p w14:paraId="79F2487B" w14:textId="0E6D778B" w:rsidR="005F26E8" w:rsidRPr="00580C69" w:rsidRDefault="005F26E8" w:rsidP="005F26E8">
            <w:pPr>
              <w:rPr>
                <w:rFonts w:ascii="Arial" w:hAnsi="Arial" w:cs="Arial"/>
                <w:sz w:val="24"/>
                <w:szCs w:val="24"/>
              </w:rPr>
            </w:pPr>
          </w:p>
        </w:tc>
      </w:tr>
      <w:tr w:rsidR="005F26E8" w:rsidRPr="00580C69" w14:paraId="0B28EC12" w14:textId="77777777" w:rsidTr="005F26E8">
        <w:tc>
          <w:tcPr>
            <w:tcW w:w="567" w:type="dxa"/>
          </w:tcPr>
          <w:p w14:paraId="7359765A" w14:textId="77777777" w:rsidR="005F26E8" w:rsidRPr="00580C69" w:rsidRDefault="005F26E8" w:rsidP="00F65B63">
            <w:pPr>
              <w:rPr>
                <w:rFonts w:ascii="Arial" w:hAnsi="Arial" w:cs="Arial"/>
                <w:sz w:val="24"/>
                <w:szCs w:val="24"/>
              </w:rPr>
            </w:pPr>
            <w:r w:rsidRPr="00580C69">
              <w:rPr>
                <w:rFonts w:ascii="Arial" w:hAnsi="Arial" w:cs="Arial"/>
                <w:sz w:val="24"/>
                <w:szCs w:val="24"/>
              </w:rPr>
              <w:t>3</w:t>
            </w:r>
          </w:p>
        </w:tc>
        <w:tc>
          <w:tcPr>
            <w:tcW w:w="8506" w:type="dxa"/>
          </w:tcPr>
          <w:p w14:paraId="319D72ED" w14:textId="77777777" w:rsidR="001D4511" w:rsidRDefault="001D4511" w:rsidP="001D4511">
            <w:pPr>
              <w:tabs>
                <w:tab w:val="left" w:pos="540"/>
                <w:tab w:val="left" w:pos="900"/>
              </w:tabs>
              <w:ind w:right="12"/>
              <w:rPr>
                <w:rFonts w:ascii="Arial" w:hAnsi="Arial" w:cs="Arial"/>
                <w:b/>
                <w:sz w:val="24"/>
                <w:szCs w:val="24"/>
              </w:rPr>
            </w:pPr>
            <w:r w:rsidRPr="00101A82">
              <w:rPr>
                <w:rFonts w:ascii="Arial" w:hAnsi="Arial" w:cs="Arial"/>
                <w:b/>
                <w:sz w:val="24"/>
                <w:szCs w:val="24"/>
              </w:rPr>
              <w:t xml:space="preserve">Richard Botham – </w:t>
            </w:r>
            <w:r>
              <w:rPr>
                <w:rFonts w:ascii="Arial" w:hAnsi="Arial" w:cs="Arial"/>
                <w:b/>
                <w:sz w:val="24"/>
                <w:szCs w:val="24"/>
              </w:rPr>
              <w:t>Strategic Director,</w:t>
            </w:r>
            <w:r w:rsidRPr="00101A82">
              <w:rPr>
                <w:rFonts w:ascii="Arial" w:hAnsi="Arial" w:cs="Arial"/>
                <w:b/>
                <w:sz w:val="24"/>
                <w:szCs w:val="24"/>
              </w:rPr>
              <w:t xml:space="preserve"> Services</w:t>
            </w:r>
          </w:p>
          <w:p w14:paraId="004EC0E6" w14:textId="77777777" w:rsidR="001D4511" w:rsidRPr="00394E70" w:rsidRDefault="001D4511" w:rsidP="001D4511">
            <w:pPr>
              <w:tabs>
                <w:tab w:val="left" w:pos="540"/>
                <w:tab w:val="left" w:pos="900"/>
              </w:tabs>
              <w:ind w:right="12"/>
              <w:rPr>
                <w:rFonts w:ascii="Arial" w:hAnsi="Arial" w:cs="Arial"/>
                <w:b/>
                <w:sz w:val="24"/>
                <w:szCs w:val="24"/>
              </w:rPr>
            </w:pPr>
            <w:r>
              <w:rPr>
                <w:rFonts w:ascii="Arial" w:hAnsi="Arial" w:cs="Arial"/>
                <w:bCs/>
                <w:sz w:val="24"/>
                <w:szCs w:val="24"/>
              </w:rPr>
              <w:t xml:space="preserve">Winchester City Council </w:t>
            </w:r>
            <w:r w:rsidRPr="00394E70">
              <w:rPr>
                <w:rFonts w:ascii="Arial" w:hAnsi="Arial" w:cs="Arial"/>
                <w:bCs/>
                <w:sz w:val="24"/>
                <w:szCs w:val="24"/>
              </w:rPr>
              <w:t>Committee Structure</w:t>
            </w:r>
          </w:p>
          <w:p w14:paraId="53752336" w14:textId="6474B510" w:rsidR="00DD0226" w:rsidRDefault="00DD0226" w:rsidP="00F65B63">
            <w:pPr>
              <w:rPr>
                <w:rFonts w:ascii="Arial" w:hAnsi="Arial" w:cs="Arial"/>
                <w:sz w:val="24"/>
                <w:szCs w:val="24"/>
              </w:rPr>
            </w:pPr>
          </w:p>
          <w:p w14:paraId="6C5319E6" w14:textId="07071CD0" w:rsidR="001D4511" w:rsidRDefault="001D4511" w:rsidP="00F65B63">
            <w:pPr>
              <w:rPr>
                <w:rFonts w:ascii="Arial" w:hAnsi="Arial" w:cs="Arial"/>
                <w:sz w:val="24"/>
                <w:szCs w:val="24"/>
              </w:rPr>
            </w:pPr>
            <w:r>
              <w:rPr>
                <w:rFonts w:ascii="Arial" w:hAnsi="Arial" w:cs="Arial"/>
                <w:sz w:val="24"/>
                <w:szCs w:val="24"/>
              </w:rPr>
              <w:t xml:space="preserve">A copy of the slides supporting </w:t>
            </w:r>
            <w:r w:rsidR="00842C1A">
              <w:rPr>
                <w:rFonts w:ascii="Arial" w:hAnsi="Arial" w:cs="Arial"/>
                <w:sz w:val="24"/>
                <w:szCs w:val="24"/>
              </w:rPr>
              <w:t>Richards</w:t>
            </w:r>
            <w:r w:rsidR="00B36BD2">
              <w:rPr>
                <w:rFonts w:ascii="Arial" w:hAnsi="Arial" w:cs="Arial"/>
                <w:sz w:val="24"/>
                <w:szCs w:val="24"/>
              </w:rPr>
              <w:t xml:space="preserve"> Botham</w:t>
            </w:r>
            <w:r w:rsidR="00842C1A">
              <w:rPr>
                <w:rFonts w:ascii="Arial" w:hAnsi="Arial" w:cs="Arial"/>
                <w:sz w:val="24"/>
                <w:szCs w:val="24"/>
              </w:rPr>
              <w:t>’s</w:t>
            </w:r>
            <w:r>
              <w:rPr>
                <w:rFonts w:ascii="Arial" w:hAnsi="Arial" w:cs="Arial"/>
                <w:sz w:val="24"/>
                <w:szCs w:val="24"/>
              </w:rPr>
              <w:t xml:space="preserve"> </w:t>
            </w:r>
            <w:r w:rsidR="004850B8">
              <w:rPr>
                <w:rFonts w:ascii="Arial" w:hAnsi="Arial" w:cs="Arial"/>
                <w:sz w:val="24"/>
                <w:szCs w:val="24"/>
              </w:rPr>
              <w:t xml:space="preserve">presentation were distributed to tenants prior to the meeting. </w:t>
            </w:r>
          </w:p>
          <w:p w14:paraId="3FCE4212" w14:textId="75149903" w:rsidR="004850B8" w:rsidRDefault="004850B8" w:rsidP="00F65B63">
            <w:pPr>
              <w:rPr>
                <w:rFonts w:ascii="Arial" w:hAnsi="Arial" w:cs="Arial"/>
                <w:sz w:val="24"/>
                <w:szCs w:val="24"/>
              </w:rPr>
            </w:pPr>
          </w:p>
          <w:p w14:paraId="22B6BE92" w14:textId="69390ED9" w:rsidR="004850B8" w:rsidRDefault="004850B8" w:rsidP="004850B8">
            <w:pPr>
              <w:tabs>
                <w:tab w:val="num" w:pos="720"/>
              </w:tabs>
              <w:rPr>
                <w:rFonts w:ascii="Arial" w:hAnsi="Arial" w:cs="Arial"/>
                <w:sz w:val="24"/>
                <w:szCs w:val="24"/>
              </w:rPr>
            </w:pPr>
            <w:r>
              <w:rPr>
                <w:rFonts w:ascii="Arial" w:hAnsi="Arial" w:cs="Arial"/>
                <w:sz w:val="24"/>
                <w:szCs w:val="24"/>
              </w:rPr>
              <w:lastRenderedPageBreak/>
              <w:t>The presentation aimed to summarise</w:t>
            </w:r>
            <w:r w:rsidRPr="004850B8">
              <w:rPr>
                <w:rFonts w:ascii="Arial" w:hAnsi="Arial" w:cs="Arial"/>
                <w:sz w:val="24"/>
                <w:szCs w:val="24"/>
              </w:rPr>
              <w:t xml:space="preserve"> the Council “decision making” processes in relation to Housing issues</w:t>
            </w:r>
            <w:r>
              <w:rPr>
                <w:rFonts w:ascii="Arial" w:hAnsi="Arial" w:cs="Arial"/>
                <w:sz w:val="24"/>
                <w:szCs w:val="24"/>
              </w:rPr>
              <w:t>. Explain the p</w:t>
            </w:r>
            <w:r w:rsidRPr="004850B8">
              <w:rPr>
                <w:rFonts w:ascii="Arial" w:hAnsi="Arial" w:cs="Arial"/>
                <w:sz w:val="24"/>
                <w:szCs w:val="24"/>
              </w:rPr>
              <w:t>urpose of</w:t>
            </w:r>
            <w:r>
              <w:rPr>
                <w:rFonts w:ascii="Arial" w:hAnsi="Arial" w:cs="Arial"/>
                <w:sz w:val="24"/>
                <w:szCs w:val="24"/>
              </w:rPr>
              <w:t xml:space="preserve"> the</w:t>
            </w:r>
            <w:r w:rsidRPr="004850B8">
              <w:rPr>
                <w:rFonts w:ascii="Arial" w:hAnsi="Arial" w:cs="Arial"/>
                <w:sz w:val="24"/>
                <w:szCs w:val="24"/>
              </w:rPr>
              <w:t xml:space="preserve"> main committees</w:t>
            </w:r>
            <w:r>
              <w:rPr>
                <w:rFonts w:ascii="Arial" w:hAnsi="Arial" w:cs="Arial"/>
                <w:sz w:val="24"/>
                <w:szCs w:val="24"/>
              </w:rPr>
              <w:t xml:space="preserve"> and the a</w:t>
            </w:r>
            <w:r w:rsidRPr="004850B8">
              <w:rPr>
                <w:rFonts w:ascii="Arial" w:hAnsi="Arial" w:cs="Arial"/>
                <w:sz w:val="24"/>
                <w:szCs w:val="24"/>
              </w:rPr>
              <w:t>pproach to consultation and TACT involvement in decision making</w:t>
            </w:r>
            <w:r>
              <w:rPr>
                <w:rFonts w:ascii="Arial" w:hAnsi="Arial" w:cs="Arial"/>
                <w:sz w:val="24"/>
                <w:szCs w:val="24"/>
              </w:rPr>
              <w:t>.</w:t>
            </w:r>
          </w:p>
          <w:p w14:paraId="4CFB94AA" w14:textId="7DEED1E5" w:rsidR="004850B8" w:rsidRDefault="004850B8" w:rsidP="004850B8">
            <w:pPr>
              <w:tabs>
                <w:tab w:val="num" w:pos="720"/>
              </w:tabs>
              <w:rPr>
                <w:rFonts w:ascii="Arial" w:hAnsi="Arial" w:cs="Arial"/>
                <w:sz w:val="24"/>
                <w:szCs w:val="24"/>
              </w:rPr>
            </w:pPr>
          </w:p>
          <w:p w14:paraId="2A74601C" w14:textId="77777777" w:rsidR="00ED1DB0" w:rsidRDefault="004850B8" w:rsidP="004850B8">
            <w:pPr>
              <w:tabs>
                <w:tab w:val="num" w:pos="720"/>
              </w:tabs>
              <w:rPr>
                <w:rFonts w:ascii="Arial" w:hAnsi="Arial" w:cs="Arial"/>
                <w:sz w:val="24"/>
                <w:szCs w:val="24"/>
              </w:rPr>
            </w:pPr>
            <w:r>
              <w:rPr>
                <w:rFonts w:ascii="Arial" w:hAnsi="Arial" w:cs="Arial"/>
                <w:sz w:val="24"/>
                <w:szCs w:val="24"/>
              </w:rPr>
              <w:t>Richard explained that the</w:t>
            </w:r>
            <w:r w:rsidR="00ED1DB0">
              <w:rPr>
                <w:rFonts w:ascii="Arial" w:hAnsi="Arial" w:cs="Arial"/>
                <w:sz w:val="24"/>
                <w:szCs w:val="24"/>
              </w:rPr>
              <w:t xml:space="preserve"> ‘decision days’ are public meetings run much like full cabinet. </w:t>
            </w:r>
          </w:p>
          <w:p w14:paraId="22BD9338" w14:textId="77777777" w:rsidR="00ED1DB0" w:rsidRDefault="00ED1DB0" w:rsidP="004850B8">
            <w:pPr>
              <w:tabs>
                <w:tab w:val="num" w:pos="720"/>
              </w:tabs>
              <w:rPr>
                <w:rFonts w:ascii="Arial" w:hAnsi="Arial" w:cs="Arial"/>
                <w:sz w:val="24"/>
                <w:szCs w:val="24"/>
              </w:rPr>
            </w:pPr>
          </w:p>
          <w:p w14:paraId="4134A602" w14:textId="4585736E" w:rsidR="00ED1DB0" w:rsidRDefault="00ED1DB0" w:rsidP="004850B8">
            <w:pPr>
              <w:tabs>
                <w:tab w:val="num" w:pos="720"/>
              </w:tabs>
              <w:rPr>
                <w:rFonts w:ascii="Arial" w:hAnsi="Arial" w:cs="Arial"/>
                <w:sz w:val="24"/>
                <w:szCs w:val="24"/>
              </w:rPr>
            </w:pPr>
            <w:r>
              <w:rPr>
                <w:rFonts w:ascii="Arial" w:hAnsi="Arial" w:cs="Arial"/>
                <w:sz w:val="24"/>
                <w:szCs w:val="24"/>
              </w:rPr>
              <w:t>Previously scrutiny looked at any emerging decisions, these are now covered by the Policy committee</w:t>
            </w:r>
            <w:r w:rsidR="00842C1A">
              <w:rPr>
                <w:rFonts w:ascii="Arial" w:hAnsi="Arial" w:cs="Arial"/>
                <w:sz w:val="24"/>
                <w:szCs w:val="24"/>
              </w:rPr>
              <w:t>s</w:t>
            </w:r>
            <w:r>
              <w:rPr>
                <w:rFonts w:ascii="Arial" w:hAnsi="Arial" w:cs="Arial"/>
                <w:sz w:val="24"/>
                <w:szCs w:val="24"/>
              </w:rPr>
              <w:t xml:space="preserve">. </w:t>
            </w:r>
          </w:p>
          <w:p w14:paraId="0EED0582" w14:textId="77777777" w:rsidR="00ED1DB0" w:rsidRDefault="00ED1DB0" w:rsidP="004850B8">
            <w:pPr>
              <w:tabs>
                <w:tab w:val="num" w:pos="720"/>
              </w:tabs>
              <w:rPr>
                <w:rFonts w:ascii="Arial" w:hAnsi="Arial" w:cs="Arial"/>
                <w:sz w:val="24"/>
                <w:szCs w:val="24"/>
              </w:rPr>
            </w:pPr>
          </w:p>
          <w:p w14:paraId="4DF73002" w14:textId="31491257" w:rsidR="004850B8" w:rsidRPr="004850B8" w:rsidRDefault="00ED1DB0" w:rsidP="004850B8">
            <w:pPr>
              <w:tabs>
                <w:tab w:val="num" w:pos="720"/>
              </w:tabs>
              <w:rPr>
                <w:rFonts w:ascii="Arial" w:hAnsi="Arial" w:cs="Arial"/>
                <w:sz w:val="24"/>
                <w:szCs w:val="24"/>
              </w:rPr>
            </w:pPr>
            <w:r>
              <w:rPr>
                <w:rFonts w:ascii="Arial" w:hAnsi="Arial" w:cs="Arial"/>
                <w:sz w:val="24"/>
                <w:szCs w:val="24"/>
              </w:rPr>
              <w:t xml:space="preserve">In conclusion of his presentation Richard asked the tenants present at the meeting if there were any new ideas for consultation during lockdown? What works for the tenants, ideas like sending briefing notes by post and having less items on the agenda but meeting more frequently were suggested? </w:t>
            </w:r>
            <w:r w:rsidRPr="00ED1DB0">
              <w:rPr>
                <w:rFonts w:ascii="Arial" w:hAnsi="Arial" w:cs="Arial"/>
                <w:b/>
                <w:sz w:val="24"/>
                <w:szCs w:val="24"/>
              </w:rPr>
              <w:t xml:space="preserve">If there are any comments on </w:t>
            </w:r>
            <w:r>
              <w:rPr>
                <w:rFonts w:ascii="Arial" w:hAnsi="Arial" w:cs="Arial"/>
                <w:b/>
                <w:sz w:val="24"/>
                <w:szCs w:val="24"/>
              </w:rPr>
              <w:t>different ways to consult with tenants during lockdown</w:t>
            </w:r>
            <w:r w:rsidRPr="00ED1DB0">
              <w:rPr>
                <w:rFonts w:ascii="Arial" w:hAnsi="Arial" w:cs="Arial"/>
                <w:b/>
                <w:sz w:val="24"/>
                <w:szCs w:val="24"/>
              </w:rPr>
              <w:t xml:space="preserve"> please forward them to the Tenant Involvement Team who will collate ideas.</w:t>
            </w:r>
            <w:r>
              <w:rPr>
                <w:rFonts w:ascii="Arial" w:hAnsi="Arial" w:cs="Arial"/>
                <w:sz w:val="24"/>
                <w:szCs w:val="24"/>
              </w:rPr>
              <w:t xml:space="preserve"> </w:t>
            </w:r>
          </w:p>
          <w:p w14:paraId="23BEDBFA" w14:textId="77777777" w:rsidR="00224957" w:rsidRPr="00580C69" w:rsidRDefault="00224957" w:rsidP="0000018D">
            <w:pPr>
              <w:rPr>
                <w:rFonts w:ascii="Arial" w:hAnsi="Arial" w:cs="Arial"/>
                <w:b/>
                <w:sz w:val="24"/>
                <w:szCs w:val="24"/>
              </w:rPr>
            </w:pPr>
          </w:p>
        </w:tc>
        <w:tc>
          <w:tcPr>
            <w:tcW w:w="1134" w:type="dxa"/>
          </w:tcPr>
          <w:p w14:paraId="6C09D0E5" w14:textId="77777777" w:rsidR="005F26E8" w:rsidRPr="00580C69" w:rsidRDefault="005F26E8" w:rsidP="00F65B63">
            <w:pPr>
              <w:rPr>
                <w:rFonts w:ascii="Arial" w:hAnsi="Arial" w:cs="Arial"/>
                <w:sz w:val="24"/>
                <w:szCs w:val="24"/>
              </w:rPr>
            </w:pPr>
          </w:p>
          <w:p w14:paraId="4F9FE18B" w14:textId="77777777" w:rsidR="00BC3D9F" w:rsidRPr="00580C69" w:rsidRDefault="00BC3D9F" w:rsidP="00F65B63">
            <w:pPr>
              <w:rPr>
                <w:rFonts w:ascii="Arial" w:hAnsi="Arial" w:cs="Arial"/>
                <w:sz w:val="24"/>
                <w:szCs w:val="24"/>
              </w:rPr>
            </w:pPr>
          </w:p>
          <w:p w14:paraId="53A97325" w14:textId="77777777" w:rsidR="00C06907" w:rsidRDefault="00C06907" w:rsidP="008F3FCB">
            <w:pPr>
              <w:rPr>
                <w:rFonts w:ascii="Arial" w:hAnsi="Arial" w:cs="Arial"/>
                <w:sz w:val="24"/>
                <w:szCs w:val="24"/>
              </w:rPr>
            </w:pPr>
          </w:p>
          <w:p w14:paraId="7C314112" w14:textId="77777777" w:rsidR="00ED1DB0" w:rsidRDefault="00ED1DB0" w:rsidP="008F3FCB">
            <w:pPr>
              <w:rPr>
                <w:rFonts w:ascii="Arial" w:hAnsi="Arial" w:cs="Arial"/>
                <w:sz w:val="24"/>
                <w:szCs w:val="24"/>
              </w:rPr>
            </w:pPr>
          </w:p>
          <w:p w14:paraId="5B70A628" w14:textId="77777777" w:rsidR="00ED1DB0" w:rsidRDefault="00ED1DB0" w:rsidP="008F3FCB">
            <w:pPr>
              <w:rPr>
                <w:rFonts w:ascii="Arial" w:hAnsi="Arial" w:cs="Arial"/>
                <w:sz w:val="24"/>
                <w:szCs w:val="24"/>
              </w:rPr>
            </w:pPr>
          </w:p>
          <w:p w14:paraId="0C606211" w14:textId="77777777" w:rsidR="00ED1DB0" w:rsidRDefault="00ED1DB0" w:rsidP="008F3FCB">
            <w:pPr>
              <w:rPr>
                <w:rFonts w:ascii="Arial" w:hAnsi="Arial" w:cs="Arial"/>
                <w:sz w:val="24"/>
                <w:szCs w:val="24"/>
              </w:rPr>
            </w:pPr>
          </w:p>
          <w:p w14:paraId="58F64E4E" w14:textId="77777777" w:rsidR="00ED1DB0" w:rsidRDefault="00ED1DB0" w:rsidP="008F3FCB">
            <w:pPr>
              <w:rPr>
                <w:rFonts w:ascii="Arial" w:hAnsi="Arial" w:cs="Arial"/>
                <w:sz w:val="24"/>
                <w:szCs w:val="24"/>
              </w:rPr>
            </w:pPr>
          </w:p>
          <w:p w14:paraId="0540CF67" w14:textId="77777777" w:rsidR="00ED1DB0" w:rsidRDefault="00ED1DB0" w:rsidP="008F3FCB">
            <w:pPr>
              <w:rPr>
                <w:rFonts w:ascii="Arial" w:hAnsi="Arial" w:cs="Arial"/>
                <w:sz w:val="24"/>
                <w:szCs w:val="24"/>
              </w:rPr>
            </w:pPr>
          </w:p>
          <w:p w14:paraId="4F7F24E1" w14:textId="77777777" w:rsidR="00ED1DB0" w:rsidRDefault="00ED1DB0" w:rsidP="008F3FCB">
            <w:pPr>
              <w:rPr>
                <w:rFonts w:ascii="Arial" w:hAnsi="Arial" w:cs="Arial"/>
                <w:sz w:val="24"/>
                <w:szCs w:val="24"/>
              </w:rPr>
            </w:pPr>
          </w:p>
          <w:p w14:paraId="020FD44E" w14:textId="77777777" w:rsidR="00ED1DB0" w:rsidRDefault="00ED1DB0" w:rsidP="008F3FCB">
            <w:pPr>
              <w:rPr>
                <w:rFonts w:ascii="Arial" w:hAnsi="Arial" w:cs="Arial"/>
                <w:sz w:val="24"/>
                <w:szCs w:val="24"/>
              </w:rPr>
            </w:pPr>
          </w:p>
          <w:p w14:paraId="712443BB" w14:textId="77777777" w:rsidR="00ED1DB0" w:rsidRDefault="00ED1DB0" w:rsidP="008F3FCB">
            <w:pPr>
              <w:rPr>
                <w:rFonts w:ascii="Arial" w:hAnsi="Arial" w:cs="Arial"/>
                <w:sz w:val="24"/>
                <w:szCs w:val="24"/>
              </w:rPr>
            </w:pPr>
          </w:p>
          <w:p w14:paraId="4A2D5004" w14:textId="77777777" w:rsidR="00ED1DB0" w:rsidRDefault="00ED1DB0" w:rsidP="008F3FCB">
            <w:pPr>
              <w:rPr>
                <w:rFonts w:ascii="Arial" w:hAnsi="Arial" w:cs="Arial"/>
                <w:sz w:val="24"/>
                <w:szCs w:val="24"/>
              </w:rPr>
            </w:pPr>
          </w:p>
          <w:p w14:paraId="6A2F4262" w14:textId="77777777" w:rsidR="00ED1DB0" w:rsidRDefault="00ED1DB0" w:rsidP="008F3FCB">
            <w:pPr>
              <w:rPr>
                <w:rFonts w:ascii="Arial" w:hAnsi="Arial" w:cs="Arial"/>
                <w:sz w:val="24"/>
                <w:szCs w:val="24"/>
              </w:rPr>
            </w:pPr>
          </w:p>
          <w:p w14:paraId="6EEC07E9" w14:textId="77777777" w:rsidR="00ED1DB0" w:rsidRDefault="00ED1DB0" w:rsidP="008F3FCB">
            <w:pPr>
              <w:rPr>
                <w:rFonts w:ascii="Arial" w:hAnsi="Arial" w:cs="Arial"/>
                <w:sz w:val="24"/>
                <w:szCs w:val="24"/>
              </w:rPr>
            </w:pPr>
          </w:p>
          <w:p w14:paraId="0807E921" w14:textId="77777777" w:rsidR="00ED1DB0" w:rsidRDefault="00ED1DB0" w:rsidP="008F3FCB">
            <w:pPr>
              <w:rPr>
                <w:rFonts w:ascii="Arial" w:hAnsi="Arial" w:cs="Arial"/>
                <w:sz w:val="24"/>
                <w:szCs w:val="24"/>
              </w:rPr>
            </w:pPr>
          </w:p>
          <w:p w14:paraId="26B337DD" w14:textId="77777777" w:rsidR="00ED1DB0" w:rsidRDefault="00ED1DB0" w:rsidP="008F3FCB">
            <w:pPr>
              <w:rPr>
                <w:rFonts w:ascii="Arial" w:hAnsi="Arial" w:cs="Arial"/>
                <w:sz w:val="24"/>
                <w:szCs w:val="24"/>
              </w:rPr>
            </w:pPr>
          </w:p>
          <w:p w14:paraId="12A794AA" w14:textId="77777777" w:rsidR="00ED1DB0" w:rsidRDefault="00ED1DB0" w:rsidP="008F3FCB">
            <w:pPr>
              <w:rPr>
                <w:rFonts w:ascii="Arial" w:hAnsi="Arial" w:cs="Arial"/>
                <w:sz w:val="24"/>
                <w:szCs w:val="24"/>
              </w:rPr>
            </w:pPr>
          </w:p>
          <w:p w14:paraId="537FF43C" w14:textId="77777777" w:rsidR="00ED1DB0" w:rsidRDefault="00ED1DB0" w:rsidP="008F3FCB">
            <w:pPr>
              <w:rPr>
                <w:rFonts w:ascii="Arial" w:hAnsi="Arial" w:cs="Arial"/>
                <w:sz w:val="24"/>
                <w:szCs w:val="24"/>
              </w:rPr>
            </w:pPr>
          </w:p>
          <w:p w14:paraId="17509C5A" w14:textId="77777777" w:rsidR="00ED1DB0" w:rsidRDefault="00ED1DB0" w:rsidP="008F3FCB">
            <w:pPr>
              <w:rPr>
                <w:rFonts w:ascii="Arial" w:hAnsi="Arial" w:cs="Arial"/>
                <w:sz w:val="24"/>
                <w:szCs w:val="24"/>
              </w:rPr>
            </w:pPr>
          </w:p>
          <w:p w14:paraId="60BE3DCF" w14:textId="77777777" w:rsidR="00ED1DB0" w:rsidRDefault="00ED1DB0" w:rsidP="008F3FCB">
            <w:pPr>
              <w:rPr>
                <w:rFonts w:ascii="Arial" w:hAnsi="Arial" w:cs="Arial"/>
                <w:sz w:val="24"/>
                <w:szCs w:val="24"/>
              </w:rPr>
            </w:pPr>
          </w:p>
          <w:p w14:paraId="374A371A" w14:textId="77777777" w:rsidR="00ED1DB0" w:rsidRDefault="00ED1DB0" w:rsidP="008F3FCB">
            <w:pPr>
              <w:rPr>
                <w:rFonts w:ascii="Arial" w:hAnsi="Arial" w:cs="Arial"/>
                <w:sz w:val="24"/>
                <w:szCs w:val="24"/>
              </w:rPr>
            </w:pPr>
          </w:p>
          <w:p w14:paraId="0D763701" w14:textId="1EA8F86D" w:rsidR="00ED1DB0" w:rsidRPr="00580C69" w:rsidRDefault="00ED1DB0" w:rsidP="008F3FCB">
            <w:pPr>
              <w:rPr>
                <w:rFonts w:ascii="Arial" w:hAnsi="Arial" w:cs="Arial"/>
                <w:sz w:val="24"/>
                <w:szCs w:val="24"/>
              </w:rPr>
            </w:pPr>
            <w:r>
              <w:rPr>
                <w:rFonts w:ascii="Arial" w:hAnsi="Arial" w:cs="Arial"/>
                <w:sz w:val="24"/>
                <w:szCs w:val="24"/>
              </w:rPr>
              <w:t>All tenants</w:t>
            </w:r>
          </w:p>
        </w:tc>
      </w:tr>
      <w:tr w:rsidR="005F26E8" w:rsidRPr="00580C69" w14:paraId="47D89129" w14:textId="77777777" w:rsidTr="005F26E8">
        <w:tc>
          <w:tcPr>
            <w:tcW w:w="567" w:type="dxa"/>
          </w:tcPr>
          <w:p w14:paraId="3BF525B0" w14:textId="77777777" w:rsidR="005F26E8" w:rsidRPr="00580C69" w:rsidRDefault="005F26E8" w:rsidP="00F65B63">
            <w:pPr>
              <w:rPr>
                <w:rFonts w:ascii="Arial" w:hAnsi="Arial" w:cs="Arial"/>
                <w:sz w:val="24"/>
                <w:szCs w:val="24"/>
              </w:rPr>
            </w:pPr>
            <w:r w:rsidRPr="00580C69">
              <w:rPr>
                <w:rFonts w:ascii="Arial" w:hAnsi="Arial" w:cs="Arial"/>
                <w:sz w:val="24"/>
                <w:szCs w:val="24"/>
              </w:rPr>
              <w:lastRenderedPageBreak/>
              <w:t>4</w:t>
            </w:r>
          </w:p>
        </w:tc>
        <w:tc>
          <w:tcPr>
            <w:tcW w:w="8506" w:type="dxa"/>
          </w:tcPr>
          <w:p w14:paraId="663CEC28" w14:textId="77777777" w:rsidR="00FF1BE8" w:rsidRPr="00FF1BE8" w:rsidRDefault="00FF1BE8" w:rsidP="00FF1BE8">
            <w:pPr>
              <w:tabs>
                <w:tab w:val="left" w:pos="540"/>
                <w:tab w:val="left" w:pos="900"/>
              </w:tabs>
              <w:ind w:right="12"/>
              <w:rPr>
                <w:rFonts w:ascii="Arial" w:hAnsi="Arial" w:cs="Arial"/>
                <w:b/>
                <w:sz w:val="24"/>
                <w:szCs w:val="24"/>
              </w:rPr>
            </w:pPr>
            <w:r w:rsidRPr="00FF1BE8">
              <w:rPr>
                <w:rFonts w:ascii="Arial" w:hAnsi="Arial" w:cs="Arial"/>
                <w:b/>
                <w:sz w:val="24"/>
                <w:szCs w:val="24"/>
              </w:rPr>
              <w:t>Dick Johnson - Finance and Resources Manager &amp; Sara Rennie – Finance Officer</w:t>
            </w:r>
          </w:p>
          <w:p w14:paraId="4A3CAC7F" w14:textId="226FB7CC" w:rsidR="00FF1BE8" w:rsidRDefault="00FF1BE8" w:rsidP="00FF1BE8">
            <w:pPr>
              <w:tabs>
                <w:tab w:val="left" w:pos="540"/>
                <w:tab w:val="left" w:pos="900"/>
              </w:tabs>
              <w:ind w:right="12"/>
              <w:rPr>
                <w:rFonts w:ascii="Arial" w:hAnsi="Arial" w:cs="Arial"/>
                <w:sz w:val="24"/>
                <w:szCs w:val="24"/>
              </w:rPr>
            </w:pPr>
            <w:r w:rsidRPr="00E90421">
              <w:rPr>
                <w:rFonts w:ascii="Arial" w:hAnsi="Arial" w:cs="Arial"/>
                <w:sz w:val="24"/>
                <w:szCs w:val="24"/>
              </w:rPr>
              <w:t>Service Charges</w:t>
            </w:r>
          </w:p>
          <w:p w14:paraId="32EAD2DE" w14:textId="318798C1" w:rsidR="00FF1BE8" w:rsidRDefault="00FF1BE8" w:rsidP="00FF1BE8">
            <w:pPr>
              <w:tabs>
                <w:tab w:val="left" w:pos="540"/>
                <w:tab w:val="left" w:pos="900"/>
              </w:tabs>
              <w:ind w:right="12"/>
              <w:rPr>
                <w:rFonts w:ascii="Arial" w:hAnsi="Arial" w:cs="Arial"/>
                <w:sz w:val="24"/>
                <w:szCs w:val="24"/>
              </w:rPr>
            </w:pPr>
          </w:p>
          <w:p w14:paraId="39FBE993" w14:textId="1CD71975" w:rsidR="00FF1BE8" w:rsidRDefault="00CC08E1" w:rsidP="00FF1BE8">
            <w:pPr>
              <w:tabs>
                <w:tab w:val="left" w:pos="540"/>
                <w:tab w:val="left" w:pos="900"/>
              </w:tabs>
              <w:ind w:right="12"/>
              <w:rPr>
                <w:rFonts w:ascii="Arial" w:hAnsi="Arial" w:cs="Arial"/>
                <w:sz w:val="24"/>
                <w:szCs w:val="24"/>
              </w:rPr>
            </w:pPr>
            <w:r>
              <w:rPr>
                <w:rFonts w:ascii="Arial" w:hAnsi="Arial" w:cs="Arial"/>
                <w:sz w:val="24"/>
                <w:szCs w:val="24"/>
              </w:rPr>
              <w:t>A copy of the presentation given by Dick and Sara was distributed to tenants p</w:t>
            </w:r>
            <w:r w:rsidR="00842C1A">
              <w:rPr>
                <w:rFonts w:ascii="Arial" w:hAnsi="Arial" w:cs="Arial"/>
                <w:sz w:val="24"/>
                <w:szCs w:val="24"/>
              </w:rPr>
              <w:t>rior to the meeting. They explained</w:t>
            </w:r>
            <w:r w:rsidR="00134098">
              <w:rPr>
                <w:rFonts w:ascii="Arial" w:hAnsi="Arial" w:cs="Arial"/>
                <w:sz w:val="24"/>
                <w:szCs w:val="24"/>
              </w:rPr>
              <w:t xml:space="preserve"> what is generally covered by </w:t>
            </w:r>
            <w:r w:rsidR="00134098" w:rsidRPr="00CC08E1">
              <w:rPr>
                <w:rFonts w:ascii="Arial" w:hAnsi="Arial" w:cs="Arial"/>
                <w:bCs/>
                <w:sz w:val="24"/>
                <w:szCs w:val="24"/>
                <w:lang w:val="en-US"/>
              </w:rPr>
              <w:t>rents</w:t>
            </w:r>
            <w:r w:rsidRPr="00CC08E1">
              <w:rPr>
                <w:rFonts w:ascii="Arial" w:hAnsi="Arial" w:cs="Arial"/>
                <w:bCs/>
                <w:sz w:val="24"/>
                <w:szCs w:val="24"/>
                <w:lang w:val="en-US"/>
              </w:rPr>
              <w:t xml:space="preserve"> &amp; Service charges</w:t>
            </w:r>
            <w:r>
              <w:rPr>
                <w:rFonts w:ascii="Arial" w:hAnsi="Arial" w:cs="Arial"/>
                <w:sz w:val="24"/>
                <w:szCs w:val="24"/>
              </w:rPr>
              <w:t xml:space="preserve">. </w:t>
            </w:r>
            <w:r w:rsidRPr="00CC08E1">
              <w:rPr>
                <w:rFonts w:ascii="Arial" w:hAnsi="Arial" w:cs="Arial"/>
                <w:sz w:val="24"/>
                <w:szCs w:val="24"/>
              </w:rPr>
              <w:t>Rents are generally taken to include all charges associated wi</w:t>
            </w:r>
            <w:r>
              <w:rPr>
                <w:rFonts w:ascii="Arial" w:hAnsi="Arial" w:cs="Arial"/>
                <w:sz w:val="24"/>
                <w:szCs w:val="24"/>
              </w:rPr>
              <w:t xml:space="preserve">th the occupation of a dwelling and </w:t>
            </w:r>
            <w:r w:rsidRPr="00CC08E1">
              <w:rPr>
                <w:rFonts w:ascii="Arial" w:hAnsi="Arial" w:cs="Arial"/>
                <w:sz w:val="24"/>
                <w:szCs w:val="24"/>
              </w:rPr>
              <w:t>Service charges usually reflect additional services which may not be provided to every tenant</w:t>
            </w:r>
            <w:r>
              <w:rPr>
                <w:rFonts w:ascii="Arial" w:hAnsi="Arial" w:cs="Arial"/>
                <w:sz w:val="24"/>
                <w:szCs w:val="24"/>
              </w:rPr>
              <w:t xml:space="preserve">. Examples of Service charges by </w:t>
            </w:r>
            <w:r w:rsidR="00134098">
              <w:rPr>
                <w:rFonts w:ascii="Arial" w:hAnsi="Arial" w:cs="Arial"/>
                <w:sz w:val="24"/>
                <w:szCs w:val="24"/>
              </w:rPr>
              <w:t>Winchester</w:t>
            </w:r>
            <w:r>
              <w:rPr>
                <w:rFonts w:ascii="Arial" w:hAnsi="Arial" w:cs="Arial"/>
                <w:sz w:val="24"/>
                <w:szCs w:val="24"/>
              </w:rPr>
              <w:t xml:space="preserve"> were given. </w:t>
            </w:r>
          </w:p>
          <w:p w14:paraId="117EC598" w14:textId="49767C17" w:rsidR="00CC08E1" w:rsidRDefault="00CC08E1" w:rsidP="00FF1BE8">
            <w:pPr>
              <w:tabs>
                <w:tab w:val="left" w:pos="540"/>
                <w:tab w:val="left" w:pos="900"/>
              </w:tabs>
              <w:ind w:right="12"/>
              <w:rPr>
                <w:rFonts w:ascii="Arial" w:hAnsi="Arial" w:cs="Arial"/>
                <w:sz w:val="24"/>
                <w:szCs w:val="24"/>
              </w:rPr>
            </w:pPr>
          </w:p>
          <w:p w14:paraId="61836049" w14:textId="0391A913" w:rsidR="00CC08E1" w:rsidRDefault="00CC08E1" w:rsidP="00FF1BE8">
            <w:pPr>
              <w:tabs>
                <w:tab w:val="left" w:pos="540"/>
                <w:tab w:val="left" w:pos="900"/>
              </w:tabs>
              <w:ind w:right="12"/>
              <w:rPr>
                <w:rFonts w:ascii="Arial" w:hAnsi="Arial" w:cs="Arial"/>
                <w:bCs/>
                <w:sz w:val="24"/>
                <w:szCs w:val="24"/>
              </w:rPr>
            </w:pPr>
            <w:r w:rsidRPr="00CC08E1">
              <w:rPr>
                <w:rFonts w:ascii="Arial" w:hAnsi="Arial" w:cs="Arial"/>
                <w:sz w:val="24"/>
                <w:szCs w:val="24"/>
              </w:rPr>
              <w:t xml:space="preserve">Comment was made to the very good record of timely response rates to the </w:t>
            </w:r>
            <w:r w:rsidRPr="00CC08E1">
              <w:rPr>
                <w:rFonts w:ascii="Arial" w:hAnsi="Arial" w:cs="Arial"/>
                <w:bCs/>
                <w:sz w:val="24"/>
                <w:szCs w:val="24"/>
              </w:rPr>
              <w:t xml:space="preserve">Alarm equipment management within the sheltered schemes. </w:t>
            </w:r>
          </w:p>
          <w:p w14:paraId="060FF1FB" w14:textId="10BCF013" w:rsidR="00134098" w:rsidRDefault="00134098" w:rsidP="00FF1BE8">
            <w:pPr>
              <w:tabs>
                <w:tab w:val="left" w:pos="540"/>
                <w:tab w:val="left" w:pos="900"/>
              </w:tabs>
              <w:ind w:right="12"/>
              <w:rPr>
                <w:rFonts w:ascii="Arial" w:hAnsi="Arial" w:cs="Arial"/>
                <w:bCs/>
                <w:sz w:val="24"/>
                <w:szCs w:val="24"/>
              </w:rPr>
            </w:pPr>
          </w:p>
          <w:p w14:paraId="59679446" w14:textId="389B1F47" w:rsidR="00134098" w:rsidRPr="00134098" w:rsidRDefault="00134098" w:rsidP="00134098">
            <w:pPr>
              <w:tabs>
                <w:tab w:val="left" w:pos="540"/>
                <w:tab w:val="left" w:pos="900"/>
              </w:tabs>
              <w:ind w:right="12"/>
              <w:rPr>
                <w:rFonts w:ascii="Arial" w:hAnsi="Arial" w:cs="Arial"/>
                <w:bCs/>
                <w:sz w:val="24"/>
                <w:szCs w:val="24"/>
              </w:rPr>
            </w:pPr>
            <w:r>
              <w:rPr>
                <w:rFonts w:ascii="Arial" w:hAnsi="Arial" w:cs="Arial"/>
                <w:bCs/>
                <w:sz w:val="24"/>
                <w:szCs w:val="24"/>
              </w:rPr>
              <w:t xml:space="preserve">If tenants have any queries over their service charges they can contact Sara Rennie direct </w:t>
            </w:r>
            <w:r w:rsidRPr="00134098">
              <w:rPr>
                <w:rFonts w:ascii="Arial" w:hAnsi="Arial" w:cs="Arial"/>
                <w:bCs/>
                <w:sz w:val="24"/>
                <w:szCs w:val="24"/>
              </w:rPr>
              <w:t xml:space="preserve">by email: </w:t>
            </w:r>
            <w:hyperlink r:id="rId11" w:history="1">
              <w:r w:rsidRPr="00134098">
                <w:rPr>
                  <w:rStyle w:val="Hyperlink"/>
                  <w:rFonts w:ascii="Arial" w:hAnsi="Arial" w:cs="Arial"/>
                  <w:bCs/>
                  <w:sz w:val="24"/>
                  <w:szCs w:val="24"/>
                </w:rPr>
                <w:t>srennie@Winchester.gov.uk</w:t>
              </w:r>
            </w:hyperlink>
            <w:r>
              <w:rPr>
                <w:rFonts w:ascii="Arial" w:hAnsi="Arial" w:cs="Arial"/>
                <w:bCs/>
                <w:sz w:val="24"/>
                <w:szCs w:val="24"/>
              </w:rPr>
              <w:t xml:space="preserve"> or b</w:t>
            </w:r>
            <w:r w:rsidRPr="00134098">
              <w:rPr>
                <w:rFonts w:ascii="Arial" w:hAnsi="Arial" w:cs="Arial"/>
                <w:bCs/>
                <w:sz w:val="24"/>
                <w:szCs w:val="24"/>
              </w:rPr>
              <w:t>y phone: 01962 848 370</w:t>
            </w:r>
            <w:r>
              <w:rPr>
                <w:rFonts w:ascii="Arial" w:hAnsi="Arial" w:cs="Arial"/>
                <w:bCs/>
                <w:sz w:val="24"/>
                <w:szCs w:val="24"/>
              </w:rPr>
              <w:t>. If they prefer to write letters should be sent to;</w:t>
            </w:r>
          </w:p>
          <w:p w14:paraId="75B02B9A" w14:textId="7D26E2AD" w:rsidR="00134098" w:rsidRPr="00134098" w:rsidRDefault="00134098" w:rsidP="00134098">
            <w:pPr>
              <w:tabs>
                <w:tab w:val="left" w:pos="540"/>
                <w:tab w:val="left" w:pos="900"/>
              </w:tabs>
              <w:ind w:right="12"/>
              <w:rPr>
                <w:rFonts w:ascii="Arial" w:hAnsi="Arial" w:cs="Arial"/>
                <w:bCs/>
                <w:sz w:val="24"/>
                <w:szCs w:val="24"/>
              </w:rPr>
            </w:pPr>
            <w:r w:rsidRPr="00134098">
              <w:rPr>
                <w:rFonts w:ascii="Arial" w:hAnsi="Arial" w:cs="Arial"/>
                <w:bCs/>
                <w:sz w:val="24"/>
                <w:szCs w:val="24"/>
              </w:rPr>
              <w:t>c/o Finance Officer - Development</w:t>
            </w:r>
          </w:p>
          <w:p w14:paraId="02859B8D" w14:textId="77777777" w:rsidR="00134098" w:rsidRPr="00134098" w:rsidRDefault="00134098" w:rsidP="00134098">
            <w:pPr>
              <w:tabs>
                <w:tab w:val="left" w:pos="540"/>
                <w:tab w:val="left" w:pos="900"/>
              </w:tabs>
              <w:ind w:right="12"/>
              <w:rPr>
                <w:rFonts w:ascii="Arial" w:hAnsi="Arial" w:cs="Arial"/>
                <w:bCs/>
                <w:sz w:val="24"/>
                <w:szCs w:val="24"/>
              </w:rPr>
            </w:pPr>
            <w:r w:rsidRPr="00134098">
              <w:rPr>
                <w:rFonts w:ascii="Arial" w:hAnsi="Arial" w:cs="Arial"/>
                <w:bCs/>
                <w:sz w:val="24"/>
                <w:szCs w:val="24"/>
              </w:rPr>
              <w:t>Winchester City Council</w:t>
            </w:r>
          </w:p>
          <w:p w14:paraId="5AAD1336" w14:textId="77777777" w:rsidR="00134098" w:rsidRPr="00134098" w:rsidRDefault="00134098" w:rsidP="00134098">
            <w:pPr>
              <w:tabs>
                <w:tab w:val="left" w:pos="540"/>
                <w:tab w:val="left" w:pos="900"/>
              </w:tabs>
              <w:ind w:right="12"/>
              <w:rPr>
                <w:rFonts w:ascii="Arial" w:hAnsi="Arial" w:cs="Arial"/>
                <w:bCs/>
                <w:sz w:val="24"/>
                <w:szCs w:val="24"/>
              </w:rPr>
            </w:pPr>
            <w:r w:rsidRPr="00134098">
              <w:rPr>
                <w:rFonts w:ascii="Arial" w:hAnsi="Arial" w:cs="Arial"/>
                <w:bCs/>
                <w:sz w:val="24"/>
                <w:szCs w:val="24"/>
              </w:rPr>
              <w:t>Colebrook Street</w:t>
            </w:r>
          </w:p>
          <w:p w14:paraId="3CC6F827" w14:textId="77777777" w:rsidR="00134098" w:rsidRPr="00134098" w:rsidRDefault="00134098" w:rsidP="00134098">
            <w:pPr>
              <w:tabs>
                <w:tab w:val="left" w:pos="540"/>
                <w:tab w:val="left" w:pos="900"/>
              </w:tabs>
              <w:ind w:right="12"/>
              <w:rPr>
                <w:rFonts w:ascii="Arial" w:hAnsi="Arial" w:cs="Arial"/>
                <w:bCs/>
                <w:sz w:val="24"/>
                <w:szCs w:val="24"/>
              </w:rPr>
            </w:pPr>
            <w:r w:rsidRPr="00134098">
              <w:rPr>
                <w:rFonts w:ascii="Arial" w:hAnsi="Arial" w:cs="Arial"/>
                <w:bCs/>
                <w:sz w:val="24"/>
                <w:szCs w:val="24"/>
              </w:rPr>
              <w:t>Winchester</w:t>
            </w:r>
          </w:p>
          <w:p w14:paraId="382AD27A" w14:textId="77777777" w:rsidR="00134098" w:rsidRPr="00134098" w:rsidRDefault="00134098" w:rsidP="00134098">
            <w:pPr>
              <w:tabs>
                <w:tab w:val="left" w:pos="540"/>
                <w:tab w:val="left" w:pos="900"/>
              </w:tabs>
              <w:ind w:right="12"/>
              <w:rPr>
                <w:rFonts w:ascii="Arial" w:hAnsi="Arial" w:cs="Arial"/>
                <w:bCs/>
                <w:sz w:val="24"/>
                <w:szCs w:val="24"/>
              </w:rPr>
            </w:pPr>
            <w:r w:rsidRPr="00134098">
              <w:rPr>
                <w:rFonts w:ascii="Arial" w:hAnsi="Arial" w:cs="Arial"/>
                <w:bCs/>
                <w:sz w:val="24"/>
                <w:szCs w:val="24"/>
              </w:rPr>
              <w:t>SO23 9LJ</w:t>
            </w:r>
          </w:p>
          <w:p w14:paraId="3B52CCB7" w14:textId="23F90A14" w:rsidR="00134098" w:rsidRPr="00CC08E1" w:rsidRDefault="00134098" w:rsidP="00FF1BE8">
            <w:pPr>
              <w:tabs>
                <w:tab w:val="left" w:pos="540"/>
                <w:tab w:val="left" w:pos="900"/>
              </w:tabs>
              <w:ind w:right="12"/>
              <w:rPr>
                <w:rFonts w:ascii="Arial" w:hAnsi="Arial" w:cs="Arial"/>
                <w:sz w:val="24"/>
                <w:szCs w:val="24"/>
              </w:rPr>
            </w:pPr>
          </w:p>
          <w:p w14:paraId="629510FE" w14:textId="77777777" w:rsidR="005F26E8" w:rsidRPr="00580C69" w:rsidRDefault="005F26E8" w:rsidP="0000018D">
            <w:pPr>
              <w:rPr>
                <w:rFonts w:ascii="Arial" w:hAnsi="Arial" w:cs="Arial"/>
                <w:b/>
                <w:sz w:val="24"/>
                <w:szCs w:val="24"/>
              </w:rPr>
            </w:pPr>
          </w:p>
        </w:tc>
        <w:tc>
          <w:tcPr>
            <w:tcW w:w="1134" w:type="dxa"/>
          </w:tcPr>
          <w:p w14:paraId="0BB9CC19" w14:textId="77777777" w:rsidR="005F26E8" w:rsidRDefault="005F26E8" w:rsidP="00F65B63">
            <w:pPr>
              <w:rPr>
                <w:rFonts w:ascii="Arial" w:hAnsi="Arial" w:cs="Arial"/>
                <w:sz w:val="24"/>
                <w:szCs w:val="24"/>
              </w:rPr>
            </w:pPr>
          </w:p>
          <w:p w14:paraId="71D79D2B" w14:textId="77777777" w:rsidR="008942C0" w:rsidRDefault="008942C0" w:rsidP="00F65B63">
            <w:pPr>
              <w:rPr>
                <w:rFonts w:ascii="Arial" w:hAnsi="Arial" w:cs="Arial"/>
                <w:sz w:val="24"/>
                <w:szCs w:val="24"/>
              </w:rPr>
            </w:pPr>
          </w:p>
          <w:p w14:paraId="77B55C66" w14:textId="77777777" w:rsidR="008942C0" w:rsidRDefault="008942C0" w:rsidP="00F65B63">
            <w:pPr>
              <w:rPr>
                <w:rFonts w:ascii="Arial" w:hAnsi="Arial" w:cs="Arial"/>
                <w:sz w:val="24"/>
                <w:szCs w:val="24"/>
              </w:rPr>
            </w:pPr>
          </w:p>
          <w:p w14:paraId="2DC3B3E1" w14:textId="35288F82" w:rsidR="008942C0" w:rsidRPr="00580C69" w:rsidRDefault="008942C0" w:rsidP="00F65B63">
            <w:pPr>
              <w:rPr>
                <w:rFonts w:ascii="Arial" w:hAnsi="Arial" w:cs="Arial"/>
                <w:sz w:val="24"/>
                <w:szCs w:val="24"/>
              </w:rPr>
            </w:pPr>
          </w:p>
        </w:tc>
      </w:tr>
      <w:tr w:rsidR="00D82643" w:rsidRPr="00580C69" w14:paraId="6C334283" w14:textId="77777777" w:rsidTr="005F26E8">
        <w:tc>
          <w:tcPr>
            <w:tcW w:w="567" w:type="dxa"/>
          </w:tcPr>
          <w:p w14:paraId="682FCFC6" w14:textId="77777777" w:rsidR="00D82643" w:rsidRPr="00580C69" w:rsidRDefault="00D82643" w:rsidP="00F65B63">
            <w:pPr>
              <w:rPr>
                <w:rFonts w:ascii="Arial" w:hAnsi="Arial" w:cs="Arial"/>
                <w:sz w:val="24"/>
                <w:szCs w:val="24"/>
              </w:rPr>
            </w:pPr>
          </w:p>
        </w:tc>
        <w:tc>
          <w:tcPr>
            <w:tcW w:w="8506" w:type="dxa"/>
          </w:tcPr>
          <w:p w14:paraId="1B18E674" w14:textId="77777777" w:rsidR="00D82643" w:rsidRDefault="00D82643" w:rsidP="00D82643">
            <w:pPr>
              <w:rPr>
                <w:rFonts w:ascii="Arial" w:hAnsi="Arial" w:cs="Arial"/>
                <w:sz w:val="24"/>
                <w:szCs w:val="24"/>
              </w:rPr>
            </w:pPr>
          </w:p>
          <w:p w14:paraId="1F405AD1" w14:textId="76E1F4A1" w:rsidR="00D82643" w:rsidRDefault="00D82643" w:rsidP="00D82643">
            <w:pPr>
              <w:rPr>
                <w:rFonts w:ascii="Arial" w:hAnsi="Arial" w:cs="Arial"/>
                <w:sz w:val="24"/>
                <w:szCs w:val="24"/>
              </w:rPr>
            </w:pPr>
            <w:r>
              <w:rPr>
                <w:rFonts w:ascii="Arial" w:hAnsi="Arial" w:cs="Arial"/>
                <w:sz w:val="24"/>
                <w:szCs w:val="24"/>
              </w:rPr>
              <w:lastRenderedPageBreak/>
              <w:t>The meeting broke for 10 minutes to allow tenants to discuss q</w:t>
            </w:r>
            <w:r w:rsidRPr="00CE0AB7">
              <w:rPr>
                <w:rFonts w:ascii="Arial" w:hAnsi="Arial" w:cs="Arial"/>
                <w:sz w:val="24"/>
                <w:szCs w:val="24"/>
              </w:rPr>
              <w:t>uestions on agenda items 3 &amp; 4</w:t>
            </w:r>
            <w:r>
              <w:rPr>
                <w:rFonts w:ascii="Arial" w:hAnsi="Arial" w:cs="Arial"/>
                <w:sz w:val="24"/>
                <w:szCs w:val="24"/>
              </w:rPr>
              <w:t>.</w:t>
            </w:r>
          </w:p>
          <w:p w14:paraId="5572BE19" w14:textId="7656DB58" w:rsidR="00D82643" w:rsidRDefault="00D82643" w:rsidP="00D82643">
            <w:pPr>
              <w:rPr>
                <w:rFonts w:ascii="Arial" w:hAnsi="Arial" w:cs="Arial"/>
                <w:sz w:val="24"/>
                <w:szCs w:val="24"/>
              </w:rPr>
            </w:pPr>
          </w:p>
          <w:p w14:paraId="7D29B13B" w14:textId="165D7F44" w:rsidR="00D82643" w:rsidRDefault="00D82643" w:rsidP="00D82643">
            <w:pPr>
              <w:rPr>
                <w:rFonts w:ascii="Arial" w:hAnsi="Arial" w:cs="Arial"/>
                <w:sz w:val="24"/>
                <w:szCs w:val="24"/>
              </w:rPr>
            </w:pPr>
            <w:r>
              <w:rPr>
                <w:rFonts w:ascii="Arial" w:hAnsi="Arial" w:cs="Arial"/>
                <w:sz w:val="24"/>
                <w:szCs w:val="24"/>
              </w:rPr>
              <w:t>Questions raised</w:t>
            </w:r>
            <w:r w:rsidR="001148D7">
              <w:rPr>
                <w:rFonts w:ascii="Arial" w:hAnsi="Arial" w:cs="Arial"/>
                <w:sz w:val="24"/>
                <w:szCs w:val="24"/>
              </w:rPr>
              <w:t xml:space="preserve"> on return to the general session</w:t>
            </w:r>
            <w:r>
              <w:rPr>
                <w:rFonts w:ascii="Arial" w:hAnsi="Arial" w:cs="Arial"/>
                <w:sz w:val="24"/>
                <w:szCs w:val="24"/>
              </w:rPr>
              <w:t>;</w:t>
            </w:r>
          </w:p>
          <w:p w14:paraId="7CB8ECE6" w14:textId="63F88AEC" w:rsidR="00D82643" w:rsidRDefault="00D82643" w:rsidP="00D82643">
            <w:pPr>
              <w:rPr>
                <w:rFonts w:ascii="Arial" w:hAnsi="Arial" w:cs="Arial"/>
                <w:sz w:val="24"/>
                <w:szCs w:val="24"/>
              </w:rPr>
            </w:pPr>
          </w:p>
          <w:p w14:paraId="0DF03C81" w14:textId="2972F17E" w:rsidR="00D82643" w:rsidRDefault="00D82643" w:rsidP="00D82643">
            <w:pPr>
              <w:pStyle w:val="ListParagraph"/>
              <w:numPr>
                <w:ilvl w:val="0"/>
                <w:numId w:val="24"/>
              </w:numPr>
              <w:rPr>
                <w:rFonts w:ascii="Arial" w:hAnsi="Arial" w:cs="Arial"/>
                <w:sz w:val="24"/>
                <w:szCs w:val="24"/>
              </w:rPr>
            </w:pPr>
            <w:r>
              <w:rPr>
                <w:rFonts w:ascii="Arial" w:hAnsi="Arial" w:cs="Arial"/>
                <w:sz w:val="24"/>
                <w:szCs w:val="24"/>
              </w:rPr>
              <w:t>A query was raised with regard to the refuse disposal service contracts service charges. The variants are due to the different vehicles used. However, Winnall Flats seem to have an extra charge but as far as the tenants can tell they have the same vehicles as the rest of the estate. What is the reason for this?</w:t>
            </w:r>
          </w:p>
          <w:p w14:paraId="39A7435E" w14:textId="69A4A6A5" w:rsidR="001008F7" w:rsidRDefault="001008F7" w:rsidP="001008F7">
            <w:pPr>
              <w:pStyle w:val="ListParagraph"/>
              <w:rPr>
                <w:rFonts w:ascii="Arial" w:hAnsi="Arial" w:cs="Arial"/>
                <w:sz w:val="24"/>
                <w:szCs w:val="24"/>
              </w:rPr>
            </w:pPr>
            <w:r>
              <w:rPr>
                <w:rFonts w:ascii="Arial" w:hAnsi="Arial" w:cs="Arial"/>
                <w:sz w:val="24"/>
                <w:szCs w:val="24"/>
              </w:rPr>
              <w:t>UPDATE:</w:t>
            </w:r>
          </w:p>
          <w:p w14:paraId="6C99F99B" w14:textId="7477502E" w:rsidR="001008F7" w:rsidRDefault="001008F7" w:rsidP="001008F7">
            <w:pPr>
              <w:pStyle w:val="ListParagraph"/>
              <w:rPr>
                <w:rFonts w:ascii="Arial" w:hAnsi="Arial" w:cs="Arial"/>
                <w:sz w:val="24"/>
                <w:szCs w:val="24"/>
              </w:rPr>
            </w:pPr>
            <w:r>
              <w:rPr>
                <w:rFonts w:ascii="Arial" w:hAnsi="Arial" w:cs="Arial"/>
                <w:sz w:val="24"/>
                <w:szCs w:val="24"/>
              </w:rPr>
              <w:t xml:space="preserve">The service charges specific to the Winnall Flats were checked and </w:t>
            </w:r>
            <w:r w:rsidRPr="001008F7">
              <w:rPr>
                <w:rFonts w:ascii="Arial" w:hAnsi="Arial" w:cs="Arial"/>
                <w:sz w:val="24"/>
                <w:szCs w:val="24"/>
              </w:rPr>
              <w:t>Sara Rennie reported back that the service costs are for the lift servicing and the cost of the emergency lights and testing not refuse disposal.</w:t>
            </w:r>
          </w:p>
          <w:p w14:paraId="735C7F2A" w14:textId="77777777" w:rsidR="00D82643" w:rsidRDefault="00D82643" w:rsidP="00D82643">
            <w:pPr>
              <w:rPr>
                <w:rFonts w:ascii="Arial" w:hAnsi="Arial" w:cs="Arial"/>
                <w:sz w:val="24"/>
                <w:szCs w:val="24"/>
              </w:rPr>
            </w:pPr>
          </w:p>
          <w:p w14:paraId="0D1CCB81" w14:textId="163A09AC" w:rsidR="00D82643" w:rsidRDefault="00D82643" w:rsidP="00D82643">
            <w:pPr>
              <w:pStyle w:val="ListParagraph"/>
              <w:numPr>
                <w:ilvl w:val="0"/>
                <w:numId w:val="24"/>
              </w:numPr>
              <w:rPr>
                <w:rFonts w:ascii="Arial" w:hAnsi="Arial" w:cs="Arial"/>
                <w:sz w:val="24"/>
                <w:szCs w:val="24"/>
              </w:rPr>
            </w:pPr>
            <w:r>
              <w:rPr>
                <w:rFonts w:ascii="Arial" w:hAnsi="Arial" w:cs="Arial"/>
                <w:sz w:val="24"/>
                <w:szCs w:val="24"/>
              </w:rPr>
              <w:t xml:space="preserve">A query was </w:t>
            </w:r>
            <w:r w:rsidR="00CB0DC9">
              <w:rPr>
                <w:rFonts w:ascii="Arial" w:hAnsi="Arial" w:cs="Arial"/>
                <w:sz w:val="24"/>
                <w:szCs w:val="24"/>
              </w:rPr>
              <w:t>raised</w:t>
            </w:r>
            <w:r>
              <w:rPr>
                <w:rFonts w:ascii="Arial" w:hAnsi="Arial" w:cs="Arial"/>
                <w:sz w:val="24"/>
                <w:szCs w:val="24"/>
              </w:rPr>
              <w:t xml:space="preserve"> with regard to works that should have taken place at White Wings </w:t>
            </w:r>
            <w:r w:rsidR="00CB0DC9">
              <w:rPr>
                <w:rFonts w:ascii="Arial" w:hAnsi="Arial" w:cs="Arial"/>
                <w:sz w:val="24"/>
                <w:szCs w:val="24"/>
              </w:rPr>
              <w:t>Sheltered</w:t>
            </w:r>
            <w:r>
              <w:rPr>
                <w:rFonts w:ascii="Arial" w:hAnsi="Arial" w:cs="Arial"/>
                <w:sz w:val="24"/>
                <w:szCs w:val="24"/>
              </w:rPr>
              <w:t xml:space="preserve"> </w:t>
            </w:r>
            <w:r w:rsidR="00CB0DC9">
              <w:rPr>
                <w:rFonts w:ascii="Arial" w:hAnsi="Arial" w:cs="Arial"/>
                <w:sz w:val="24"/>
                <w:szCs w:val="24"/>
              </w:rPr>
              <w:t>Scheme</w:t>
            </w:r>
            <w:r>
              <w:rPr>
                <w:rFonts w:ascii="Arial" w:hAnsi="Arial" w:cs="Arial"/>
                <w:sz w:val="24"/>
                <w:szCs w:val="24"/>
              </w:rPr>
              <w:t xml:space="preserve">. Why are they taking so long, for example the front door has been broken and propped </w:t>
            </w:r>
            <w:r w:rsidR="00CB0DC9">
              <w:rPr>
                <w:rFonts w:ascii="Arial" w:hAnsi="Arial" w:cs="Arial"/>
                <w:sz w:val="24"/>
                <w:szCs w:val="24"/>
              </w:rPr>
              <w:t>open?</w:t>
            </w:r>
            <w:r>
              <w:rPr>
                <w:rFonts w:ascii="Arial" w:hAnsi="Arial" w:cs="Arial"/>
                <w:sz w:val="24"/>
                <w:szCs w:val="24"/>
              </w:rPr>
              <w:t xml:space="preserve"> And why are t</w:t>
            </w:r>
            <w:r w:rsidR="00CB0DC9">
              <w:rPr>
                <w:rFonts w:ascii="Arial" w:hAnsi="Arial" w:cs="Arial"/>
                <w:sz w:val="24"/>
                <w:szCs w:val="24"/>
              </w:rPr>
              <w:t>hey paying for security and CCTV</w:t>
            </w:r>
            <w:r>
              <w:rPr>
                <w:rFonts w:ascii="Arial" w:hAnsi="Arial" w:cs="Arial"/>
                <w:sz w:val="24"/>
                <w:szCs w:val="24"/>
              </w:rPr>
              <w:t>?</w:t>
            </w:r>
          </w:p>
          <w:p w14:paraId="76516CFF" w14:textId="02E34EC5" w:rsidR="00D708AA" w:rsidRDefault="00D708AA" w:rsidP="00D708AA">
            <w:pPr>
              <w:pStyle w:val="ListParagraph"/>
              <w:ind w:left="76"/>
              <w:rPr>
                <w:rFonts w:ascii="Arial" w:hAnsi="Arial" w:cs="Arial"/>
                <w:sz w:val="24"/>
                <w:szCs w:val="24"/>
              </w:rPr>
            </w:pPr>
          </w:p>
          <w:p w14:paraId="76063C95" w14:textId="77777777" w:rsidR="00D82643" w:rsidRPr="00D82643" w:rsidRDefault="00D82643" w:rsidP="00D82643">
            <w:pPr>
              <w:pStyle w:val="ListParagraph"/>
              <w:rPr>
                <w:rFonts w:ascii="Arial" w:hAnsi="Arial" w:cs="Arial"/>
                <w:sz w:val="24"/>
                <w:szCs w:val="24"/>
              </w:rPr>
            </w:pPr>
          </w:p>
          <w:p w14:paraId="50F675F8" w14:textId="43675E6C" w:rsidR="00D82643" w:rsidRDefault="00D82643" w:rsidP="00D82643">
            <w:pPr>
              <w:pStyle w:val="ListParagraph"/>
              <w:rPr>
                <w:rFonts w:ascii="Arial" w:hAnsi="Arial" w:cs="Arial"/>
                <w:sz w:val="24"/>
                <w:szCs w:val="24"/>
              </w:rPr>
            </w:pPr>
            <w:r>
              <w:rPr>
                <w:rFonts w:ascii="Arial" w:hAnsi="Arial" w:cs="Arial"/>
                <w:sz w:val="24"/>
                <w:szCs w:val="24"/>
              </w:rPr>
              <w:t xml:space="preserve">Amber Russell </w:t>
            </w:r>
            <w:r w:rsidR="00CB0DC9">
              <w:rPr>
                <w:rFonts w:ascii="Arial" w:hAnsi="Arial" w:cs="Arial"/>
                <w:sz w:val="24"/>
                <w:szCs w:val="24"/>
              </w:rPr>
              <w:t>informed the meeting she met with the tenant at Whi</w:t>
            </w:r>
            <w:r w:rsidR="00D1378C">
              <w:rPr>
                <w:rFonts w:ascii="Arial" w:hAnsi="Arial" w:cs="Arial"/>
                <w:sz w:val="24"/>
                <w:szCs w:val="24"/>
              </w:rPr>
              <w:t>te Wings before Christmas and f</w:t>
            </w:r>
            <w:r w:rsidR="00CB0DC9">
              <w:rPr>
                <w:rFonts w:ascii="Arial" w:hAnsi="Arial" w:cs="Arial"/>
                <w:sz w:val="24"/>
                <w:szCs w:val="24"/>
              </w:rPr>
              <w:t>ed</w:t>
            </w:r>
            <w:r w:rsidR="0070432A">
              <w:rPr>
                <w:rFonts w:ascii="Arial" w:hAnsi="Arial" w:cs="Arial"/>
                <w:sz w:val="24"/>
                <w:szCs w:val="24"/>
              </w:rPr>
              <w:t xml:space="preserve"> </w:t>
            </w:r>
            <w:r w:rsidR="00CB0DC9">
              <w:rPr>
                <w:rFonts w:ascii="Arial" w:hAnsi="Arial" w:cs="Arial"/>
                <w:sz w:val="24"/>
                <w:szCs w:val="24"/>
              </w:rPr>
              <w:t>back directly regarding the front door. Unfortunately th</w:t>
            </w:r>
            <w:r w:rsidR="001148D7">
              <w:rPr>
                <w:rFonts w:ascii="Arial" w:hAnsi="Arial" w:cs="Arial"/>
                <w:sz w:val="24"/>
                <w:szCs w:val="24"/>
              </w:rPr>
              <w:t>e incorrect contractor attended</w:t>
            </w:r>
            <w:r w:rsidR="00CB0DC9">
              <w:rPr>
                <w:rFonts w:ascii="Arial" w:hAnsi="Arial" w:cs="Arial"/>
                <w:sz w:val="24"/>
                <w:szCs w:val="24"/>
              </w:rPr>
              <w:t xml:space="preserve"> initially. There is an ongoing</w:t>
            </w:r>
            <w:r w:rsidRPr="00D82643">
              <w:rPr>
                <w:rFonts w:ascii="Arial" w:hAnsi="Arial" w:cs="Arial"/>
                <w:sz w:val="24"/>
                <w:szCs w:val="24"/>
              </w:rPr>
              <w:t xml:space="preserve"> </w:t>
            </w:r>
            <w:r w:rsidR="00CB0DC9">
              <w:rPr>
                <w:rFonts w:ascii="Arial" w:hAnsi="Arial" w:cs="Arial"/>
                <w:sz w:val="24"/>
                <w:szCs w:val="24"/>
              </w:rPr>
              <w:t xml:space="preserve">issue with the door. Amber is liaising with colleagues in property services to try to find an alternative solution. Amber explained that the CCTV at White Wings has been used successfully in the past. The contractors currently at White Wings will be spoken to about not propping the front door open. Amber will make contact with the tenant directly outside the meeting to discuss these issues further. </w:t>
            </w:r>
          </w:p>
          <w:p w14:paraId="29044467" w14:textId="511099F4" w:rsidR="00CB0DC9" w:rsidRDefault="00D708AA" w:rsidP="00D708AA">
            <w:pPr>
              <w:pStyle w:val="ListParagraph"/>
              <w:ind w:left="0"/>
              <w:rPr>
                <w:rFonts w:ascii="Arial" w:hAnsi="Arial" w:cs="Arial"/>
                <w:sz w:val="24"/>
                <w:szCs w:val="24"/>
              </w:rPr>
            </w:pPr>
            <w:r>
              <w:rPr>
                <w:rFonts w:ascii="Arial" w:hAnsi="Arial" w:cs="Arial"/>
                <w:sz w:val="24"/>
                <w:szCs w:val="24"/>
              </w:rPr>
              <w:t>UPDATE;</w:t>
            </w:r>
          </w:p>
          <w:p w14:paraId="04EEFB23" w14:textId="00294295" w:rsidR="00D708AA" w:rsidRDefault="00D708AA" w:rsidP="00D708AA">
            <w:pPr>
              <w:pStyle w:val="ListParagraph"/>
              <w:ind w:left="0"/>
              <w:rPr>
                <w:rFonts w:ascii="Arial" w:hAnsi="Arial" w:cs="Arial"/>
                <w:sz w:val="24"/>
                <w:szCs w:val="24"/>
              </w:rPr>
            </w:pPr>
            <w:r>
              <w:rPr>
                <w:rFonts w:ascii="Arial" w:hAnsi="Arial" w:cs="Arial"/>
                <w:sz w:val="24"/>
                <w:szCs w:val="24"/>
              </w:rPr>
              <w:t>Amber Russell contacted the tenant who raised these concerns directly following the meeting to discuss further.</w:t>
            </w:r>
          </w:p>
          <w:p w14:paraId="1F83C850" w14:textId="77777777" w:rsidR="00D708AA" w:rsidRDefault="00D708AA" w:rsidP="00D708AA">
            <w:pPr>
              <w:pStyle w:val="ListParagraph"/>
              <w:ind w:left="0"/>
              <w:rPr>
                <w:rFonts w:ascii="Arial" w:hAnsi="Arial" w:cs="Arial"/>
                <w:sz w:val="24"/>
                <w:szCs w:val="24"/>
              </w:rPr>
            </w:pPr>
          </w:p>
          <w:p w14:paraId="36B52569" w14:textId="19A7ED46" w:rsidR="00D1378C" w:rsidRDefault="00CB0DC9" w:rsidP="00CB0DC9">
            <w:pPr>
              <w:pStyle w:val="ListParagraph"/>
              <w:numPr>
                <w:ilvl w:val="0"/>
                <w:numId w:val="24"/>
              </w:numPr>
              <w:rPr>
                <w:rFonts w:ascii="Arial" w:hAnsi="Arial" w:cs="Arial"/>
                <w:sz w:val="24"/>
                <w:szCs w:val="24"/>
              </w:rPr>
            </w:pPr>
            <w:r>
              <w:rPr>
                <w:rFonts w:ascii="Arial" w:hAnsi="Arial" w:cs="Arial"/>
                <w:sz w:val="24"/>
                <w:szCs w:val="24"/>
              </w:rPr>
              <w:t xml:space="preserve">David Light – Communications Officer for TACT raised 2 emails </w:t>
            </w:r>
            <w:r w:rsidR="00534C74">
              <w:rPr>
                <w:rFonts w:ascii="Arial" w:hAnsi="Arial" w:cs="Arial"/>
                <w:sz w:val="24"/>
                <w:szCs w:val="24"/>
              </w:rPr>
              <w:t xml:space="preserve">received from tenants </w:t>
            </w:r>
            <w:r w:rsidR="00F02BDC">
              <w:rPr>
                <w:rFonts w:ascii="Arial" w:hAnsi="Arial" w:cs="Arial"/>
                <w:sz w:val="24"/>
                <w:szCs w:val="24"/>
              </w:rPr>
              <w:t xml:space="preserve">at Simonds Court </w:t>
            </w:r>
            <w:r w:rsidR="00534C74">
              <w:rPr>
                <w:rFonts w:ascii="Arial" w:hAnsi="Arial" w:cs="Arial"/>
                <w:sz w:val="24"/>
                <w:szCs w:val="24"/>
              </w:rPr>
              <w:t>unable to attend the meeting</w:t>
            </w:r>
            <w:r w:rsidR="00D1378C">
              <w:rPr>
                <w:rFonts w:ascii="Arial" w:hAnsi="Arial" w:cs="Arial"/>
                <w:sz w:val="24"/>
                <w:szCs w:val="24"/>
              </w:rPr>
              <w:t>. These queried;</w:t>
            </w:r>
          </w:p>
          <w:p w14:paraId="354283CE" w14:textId="6B424181" w:rsidR="00F02BDC" w:rsidRDefault="00F02BDC" w:rsidP="00F02BDC">
            <w:pPr>
              <w:pStyle w:val="ListParagraph"/>
              <w:numPr>
                <w:ilvl w:val="1"/>
                <w:numId w:val="24"/>
              </w:numPr>
              <w:rPr>
                <w:rFonts w:ascii="Arial" w:hAnsi="Arial" w:cs="Arial"/>
                <w:sz w:val="24"/>
                <w:szCs w:val="24"/>
              </w:rPr>
            </w:pPr>
            <w:r w:rsidRPr="00F02BDC">
              <w:rPr>
                <w:rFonts w:ascii="Arial" w:hAnsi="Arial" w:cs="Arial"/>
                <w:sz w:val="24"/>
                <w:szCs w:val="24"/>
              </w:rPr>
              <w:t xml:space="preserve">Whether </w:t>
            </w:r>
            <w:r>
              <w:rPr>
                <w:rFonts w:ascii="Arial" w:hAnsi="Arial" w:cs="Arial"/>
                <w:sz w:val="24"/>
                <w:szCs w:val="24"/>
              </w:rPr>
              <w:t xml:space="preserve">tenants are still paying a service charge for the electricity etc. for the communal room at Simmonds Court following it being adapted to living accommodation in April 2020? </w:t>
            </w:r>
          </w:p>
          <w:p w14:paraId="1C1A0817" w14:textId="57DA5B66" w:rsidR="00534C74" w:rsidRDefault="00F02BDC" w:rsidP="00D1378C">
            <w:pPr>
              <w:pStyle w:val="ListParagraph"/>
              <w:numPr>
                <w:ilvl w:val="1"/>
                <w:numId w:val="24"/>
              </w:numPr>
              <w:rPr>
                <w:rFonts w:ascii="Arial" w:hAnsi="Arial" w:cs="Arial"/>
                <w:sz w:val="24"/>
                <w:szCs w:val="24"/>
              </w:rPr>
            </w:pPr>
            <w:r>
              <w:rPr>
                <w:rFonts w:ascii="Arial" w:hAnsi="Arial" w:cs="Arial"/>
                <w:sz w:val="24"/>
                <w:szCs w:val="24"/>
              </w:rPr>
              <w:t xml:space="preserve">It is understood that at Simonds Court Neighbourhood Services should be visiting to complete health and safety checks. None of the tenants there know when these visits should be taking place. They would like to raise concerns with the Officers </w:t>
            </w:r>
            <w:r>
              <w:rPr>
                <w:rFonts w:ascii="Arial" w:hAnsi="Arial" w:cs="Arial"/>
                <w:sz w:val="24"/>
                <w:szCs w:val="24"/>
              </w:rPr>
              <w:lastRenderedPageBreak/>
              <w:t xml:space="preserve">when they visit for example to ask about the dustbins being left out resulting in rubbish being blown around. </w:t>
            </w:r>
          </w:p>
          <w:p w14:paraId="21F37604" w14:textId="45C368F2" w:rsidR="00D1378C" w:rsidRDefault="00F02BDC" w:rsidP="00D1378C">
            <w:pPr>
              <w:pStyle w:val="ListParagraph"/>
              <w:numPr>
                <w:ilvl w:val="1"/>
                <w:numId w:val="24"/>
              </w:numPr>
              <w:rPr>
                <w:rFonts w:ascii="Arial" w:hAnsi="Arial" w:cs="Arial"/>
                <w:sz w:val="24"/>
                <w:szCs w:val="24"/>
              </w:rPr>
            </w:pPr>
            <w:r>
              <w:rPr>
                <w:rFonts w:ascii="Arial" w:hAnsi="Arial" w:cs="Arial"/>
                <w:sz w:val="24"/>
                <w:szCs w:val="24"/>
              </w:rPr>
              <w:t xml:space="preserve">The tenants of Simonds Court have continued issues with the ground maintenance. They have seen no spraying of weeds on paths. The borders at the scheme and new housing at Hillier Way don’t appear to have been managed and are now overrun with bindweed and thistles. </w:t>
            </w:r>
          </w:p>
          <w:p w14:paraId="749DE959" w14:textId="05A2C9B7" w:rsidR="00F74DE1" w:rsidRPr="00F74DE1" w:rsidRDefault="00F74DE1" w:rsidP="00F74DE1">
            <w:pPr>
              <w:rPr>
                <w:rFonts w:ascii="Arial" w:hAnsi="Arial" w:cs="Arial"/>
                <w:sz w:val="24"/>
                <w:szCs w:val="24"/>
              </w:rPr>
            </w:pPr>
            <w:r w:rsidRPr="00F74DE1">
              <w:rPr>
                <w:rFonts w:ascii="Arial" w:hAnsi="Arial" w:cs="Arial"/>
                <w:sz w:val="24"/>
                <w:szCs w:val="24"/>
              </w:rPr>
              <w:t>UPDATE;</w:t>
            </w:r>
          </w:p>
          <w:p w14:paraId="34E1EDB8" w14:textId="7B8DC654" w:rsidR="00F74DE1" w:rsidRPr="00F74DE1" w:rsidRDefault="00F74DE1" w:rsidP="00F74DE1">
            <w:pPr>
              <w:rPr>
                <w:rFonts w:ascii="Arial" w:hAnsi="Arial" w:cs="Arial"/>
                <w:sz w:val="24"/>
                <w:szCs w:val="24"/>
              </w:rPr>
            </w:pPr>
            <w:r w:rsidRPr="00F74DE1">
              <w:rPr>
                <w:rFonts w:ascii="Arial" w:hAnsi="Arial" w:cs="Arial"/>
                <w:sz w:val="24"/>
                <w:szCs w:val="24"/>
              </w:rPr>
              <w:t>Amber Russell made</w:t>
            </w:r>
            <w:r w:rsidR="000F435E" w:rsidRPr="00F74DE1">
              <w:rPr>
                <w:rFonts w:ascii="Arial" w:hAnsi="Arial" w:cs="Arial"/>
                <w:sz w:val="24"/>
                <w:szCs w:val="24"/>
              </w:rPr>
              <w:t xml:space="preserve"> contact with the Communications Officer</w:t>
            </w:r>
            <w:r w:rsidRPr="00F74DE1">
              <w:rPr>
                <w:rFonts w:ascii="Arial" w:hAnsi="Arial" w:cs="Arial"/>
                <w:sz w:val="24"/>
                <w:szCs w:val="24"/>
              </w:rPr>
              <w:t xml:space="preserve"> and tenants direct to feedback on the issue raised.</w:t>
            </w:r>
          </w:p>
          <w:p w14:paraId="05EDC1CC" w14:textId="06E74B41" w:rsidR="00F74DE1" w:rsidRPr="00F74DE1" w:rsidRDefault="00F74DE1" w:rsidP="00F74DE1">
            <w:pPr>
              <w:pStyle w:val="ListParagraph"/>
              <w:numPr>
                <w:ilvl w:val="0"/>
                <w:numId w:val="24"/>
              </w:numPr>
              <w:rPr>
                <w:rFonts w:ascii="Arial" w:hAnsi="Arial" w:cs="Arial"/>
                <w:sz w:val="24"/>
                <w:szCs w:val="24"/>
              </w:rPr>
            </w:pPr>
            <w:r w:rsidRPr="00F74DE1">
              <w:rPr>
                <w:rFonts w:ascii="Arial" w:hAnsi="Arial" w:cs="Arial"/>
                <w:sz w:val="24"/>
                <w:szCs w:val="24"/>
              </w:rPr>
              <w:t>The services charges relating to the former common room</w:t>
            </w:r>
            <w:r w:rsidR="00E55F7F">
              <w:rPr>
                <w:rFonts w:ascii="Arial" w:hAnsi="Arial" w:cs="Arial"/>
                <w:sz w:val="24"/>
                <w:szCs w:val="24"/>
              </w:rPr>
              <w:t xml:space="preserve"> at Simonds Court</w:t>
            </w:r>
            <w:r w:rsidRPr="00F74DE1">
              <w:rPr>
                <w:rFonts w:ascii="Arial" w:hAnsi="Arial" w:cs="Arial"/>
                <w:sz w:val="24"/>
                <w:szCs w:val="24"/>
              </w:rPr>
              <w:t xml:space="preserve"> ended from 10</w:t>
            </w:r>
            <w:r w:rsidRPr="00F74DE1">
              <w:rPr>
                <w:rFonts w:ascii="Arial" w:hAnsi="Arial" w:cs="Arial"/>
                <w:sz w:val="24"/>
                <w:szCs w:val="24"/>
                <w:vertAlign w:val="superscript"/>
              </w:rPr>
              <w:t>th</w:t>
            </w:r>
            <w:r w:rsidRPr="00F74DE1">
              <w:rPr>
                <w:rFonts w:ascii="Arial" w:hAnsi="Arial" w:cs="Arial"/>
                <w:sz w:val="24"/>
                <w:szCs w:val="24"/>
              </w:rPr>
              <w:t xml:space="preserve"> May 2020.</w:t>
            </w:r>
          </w:p>
          <w:p w14:paraId="57DB908D" w14:textId="6F7F3454" w:rsidR="00E55F7F" w:rsidRDefault="00F74DE1" w:rsidP="00F74DE1">
            <w:pPr>
              <w:pStyle w:val="ListParagraph"/>
              <w:numPr>
                <w:ilvl w:val="0"/>
                <w:numId w:val="24"/>
              </w:numPr>
              <w:rPr>
                <w:rFonts w:ascii="Arial" w:hAnsi="Arial" w:cs="Arial"/>
                <w:sz w:val="24"/>
                <w:szCs w:val="24"/>
              </w:rPr>
            </w:pPr>
            <w:r w:rsidRPr="00F74DE1">
              <w:rPr>
                <w:rFonts w:ascii="Arial" w:hAnsi="Arial" w:cs="Arial"/>
                <w:sz w:val="24"/>
                <w:szCs w:val="24"/>
              </w:rPr>
              <w:t>Confirmation was given that Simmonds Court is inspected on a monthly basis</w:t>
            </w:r>
            <w:r w:rsidR="0058355B">
              <w:rPr>
                <w:rFonts w:ascii="Arial" w:hAnsi="Arial" w:cs="Arial"/>
                <w:sz w:val="24"/>
                <w:szCs w:val="24"/>
              </w:rPr>
              <w:t xml:space="preserve"> by Neighbourhood Services Officers</w:t>
            </w:r>
            <w:r w:rsidRPr="00F74DE1">
              <w:rPr>
                <w:rFonts w:ascii="Arial" w:hAnsi="Arial" w:cs="Arial"/>
                <w:sz w:val="24"/>
                <w:szCs w:val="24"/>
              </w:rPr>
              <w:t xml:space="preserve">. Officers do not have a set day or time to undertake these visits. However, Amber will ask the inspecting officer to schedule the next visit in after a bin collection day so they can monitor the issues raised around bins. </w:t>
            </w:r>
          </w:p>
          <w:p w14:paraId="0DC5BC01" w14:textId="77777777" w:rsidR="00E55F7F" w:rsidRDefault="00F74DE1" w:rsidP="00E55F7F">
            <w:pPr>
              <w:pStyle w:val="ListParagraph"/>
              <w:rPr>
                <w:rFonts w:ascii="Arial" w:hAnsi="Arial" w:cs="Arial"/>
                <w:sz w:val="24"/>
                <w:szCs w:val="24"/>
              </w:rPr>
            </w:pPr>
            <w:r w:rsidRPr="00E55F7F">
              <w:rPr>
                <w:rFonts w:ascii="Arial" w:hAnsi="Arial" w:cs="Arial"/>
                <w:sz w:val="24"/>
                <w:szCs w:val="24"/>
              </w:rPr>
              <w:t>For information the previous dates of inspection at Simonds Court are:</w:t>
            </w:r>
          </w:p>
          <w:p w14:paraId="7951C23B" w14:textId="77777777" w:rsidR="00E55F7F" w:rsidRDefault="00F74DE1" w:rsidP="00E55F7F">
            <w:pPr>
              <w:pStyle w:val="ListParagraph"/>
              <w:rPr>
                <w:rFonts w:ascii="Arial" w:hAnsi="Arial" w:cs="Arial"/>
                <w:sz w:val="24"/>
                <w:szCs w:val="24"/>
              </w:rPr>
            </w:pPr>
            <w:r w:rsidRPr="00F74DE1">
              <w:rPr>
                <w:rFonts w:ascii="Arial" w:hAnsi="Arial" w:cs="Arial"/>
                <w:sz w:val="24"/>
                <w:szCs w:val="24"/>
              </w:rPr>
              <w:t>25</w:t>
            </w:r>
            <w:r w:rsidRPr="00F74DE1">
              <w:rPr>
                <w:rFonts w:ascii="Arial" w:hAnsi="Arial" w:cs="Arial"/>
                <w:sz w:val="24"/>
                <w:szCs w:val="24"/>
                <w:vertAlign w:val="superscript"/>
              </w:rPr>
              <w:t>th</w:t>
            </w:r>
            <w:r w:rsidRPr="00F74DE1">
              <w:rPr>
                <w:rFonts w:ascii="Arial" w:hAnsi="Arial" w:cs="Arial"/>
                <w:sz w:val="24"/>
                <w:szCs w:val="24"/>
              </w:rPr>
              <w:t xml:space="preserve"> September </w:t>
            </w:r>
          </w:p>
          <w:p w14:paraId="36CA385C" w14:textId="77777777" w:rsidR="00E55F7F" w:rsidRDefault="00F74DE1" w:rsidP="00E55F7F">
            <w:pPr>
              <w:pStyle w:val="ListParagraph"/>
              <w:rPr>
                <w:rFonts w:ascii="Arial" w:hAnsi="Arial" w:cs="Arial"/>
                <w:sz w:val="24"/>
                <w:szCs w:val="24"/>
              </w:rPr>
            </w:pPr>
            <w:r w:rsidRPr="00F74DE1">
              <w:rPr>
                <w:rFonts w:ascii="Arial" w:hAnsi="Arial" w:cs="Arial"/>
                <w:sz w:val="24"/>
                <w:szCs w:val="24"/>
              </w:rPr>
              <w:t>22</w:t>
            </w:r>
            <w:r w:rsidRPr="00F74DE1">
              <w:rPr>
                <w:rFonts w:ascii="Arial" w:hAnsi="Arial" w:cs="Arial"/>
                <w:sz w:val="24"/>
                <w:szCs w:val="24"/>
                <w:vertAlign w:val="superscript"/>
              </w:rPr>
              <w:t>nd</w:t>
            </w:r>
            <w:r w:rsidRPr="00F74DE1">
              <w:rPr>
                <w:rFonts w:ascii="Arial" w:hAnsi="Arial" w:cs="Arial"/>
                <w:sz w:val="24"/>
                <w:szCs w:val="24"/>
              </w:rPr>
              <w:t xml:space="preserve"> October</w:t>
            </w:r>
          </w:p>
          <w:p w14:paraId="226CB442" w14:textId="77777777" w:rsidR="00E55F7F" w:rsidRDefault="00F74DE1" w:rsidP="00E55F7F">
            <w:pPr>
              <w:pStyle w:val="ListParagraph"/>
              <w:rPr>
                <w:rFonts w:ascii="Arial" w:hAnsi="Arial" w:cs="Arial"/>
                <w:sz w:val="24"/>
                <w:szCs w:val="24"/>
              </w:rPr>
            </w:pPr>
            <w:r w:rsidRPr="00F74DE1">
              <w:rPr>
                <w:rFonts w:ascii="Arial" w:hAnsi="Arial" w:cs="Arial"/>
                <w:sz w:val="24"/>
                <w:szCs w:val="24"/>
              </w:rPr>
              <w:t>12</w:t>
            </w:r>
            <w:r w:rsidRPr="00F74DE1">
              <w:rPr>
                <w:rFonts w:ascii="Arial" w:hAnsi="Arial" w:cs="Arial"/>
                <w:sz w:val="24"/>
                <w:szCs w:val="24"/>
                <w:vertAlign w:val="superscript"/>
              </w:rPr>
              <w:t>th</w:t>
            </w:r>
            <w:r w:rsidRPr="00F74DE1">
              <w:rPr>
                <w:rFonts w:ascii="Arial" w:hAnsi="Arial" w:cs="Arial"/>
                <w:sz w:val="24"/>
                <w:szCs w:val="24"/>
              </w:rPr>
              <w:t xml:space="preserve"> November</w:t>
            </w:r>
          </w:p>
          <w:p w14:paraId="525B90C0" w14:textId="77777777" w:rsidR="00E55F7F" w:rsidRDefault="00F74DE1" w:rsidP="00E55F7F">
            <w:pPr>
              <w:pStyle w:val="ListParagraph"/>
              <w:rPr>
                <w:rFonts w:ascii="Arial" w:hAnsi="Arial" w:cs="Arial"/>
                <w:sz w:val="24"/>
                <w:szCs w:val="24"/>
              </w:rPr>
            </w:pPr>
            <w:r w:rsidRPr="00F74DE1">
              <w:rPr>
                <w:rFonts w:ascii="Arial" w:hAnsi="Arial" w:cs="Arial"/>
                <w:sz w:val="24"/>
                <w:szCs w:val="24"/>
              </w:rPr>
              <w:t>15</w:t>
            </w:r>
            <w:r w:rsidRPr="00F74DE1">
              <w:rPr>
                <w:rFonts w:ascii="Arial" w:hAnsi="Arial" w:cs="Arial"/>
                <w:sz w:val="24"/>
                <w:szCs w:val="24"/>
                <w:vertAlign w:val="superscript"/>
              </w:rPr>
              <w:t>th</w:t>
            </w:r>
            <w:r w:rsidR="00E55F7F">
              <w:rPr>
                <w:rFonts w:ascii="Arial" w:hAnsi="Arial" w:cs="Arial"/>
                <w:sz w:val="24"/>
                <w:szCs w:val="24"/>
              </w:rPr>
              <w:t xml:space="preserve"> December</w:t>
            </w:r>
          </w:p>
          <w:p w14:paraId="3366F9FB" w14:textId="7D376CF3" w:rsidR="000F435E" w:rsidRPr="00F74DE1" w:rsidRDefault="00F74DE1" w:rsidP="00E55F7F">
            <w:pPr>
              <w:pStyle w:val="ListParagraph"/>
              <w:rPr>
                <w:rFonts w:ascii="Arial" w:hAnsi="Arial" w:cs="Arial"/>
                <w:sz w:val="24"/>
                <w:szCs w:val="24"/>
              </w:rPr>
            </w:pPr>
            <w:r w:rsidRPr="00F74DE1">
              <w:rPr>
                <w:rFonts w:ascii="Arial" w:hAnsi="Arial" w:cs="Arial"/>
                <w:sz w:val="24"/>
                <w:szCs w:val="24"/>
              </w:rPr>
              <w:t xml:space="preserve">If residents have any concerns or issues they would like to raise with the neighbourhood services team we would encourage them to report them using My Winchester Tenancy app, email </w:t>
            </w:r>
            <w:hyperlink r:id="rId12" w:history="1">
              <w:r w:rsidRPr="00F74DE1">
                <w:rPr>
                  <w:rStyle w:val="Hyperlink"/>
                  <w:rFonts w:ascii="Arial" w:hAnsi="Arial" w:cs="Arial"/>
                  <w:color w:val="auto"/>
                  <w:sz w:val="24"/>
                  <w:szCs w:val="24"/>
                </w:rPr>
                <w:t>nservices@winchester.gov.uk</w:t>
              </w:r>
            </w:hyperlink>
            <w:r w:rsidRPr="00F74DE1">
              <w:rPr>
                <w:rFonts w:ascii="Arial" w:hAnsi="Arial" w:cs="Arial"/>
                <w:sz w:val="24"/>
                <w:szCs w:val="24"/>
              </w:rPr>
              <w:t xml:space="preserve"> or call 01962 848 394. </w:t>
            </w:r>
          </w:p>
          <w:p w14:paraId="4A0444EB" w14:textId="79FF20FB" w:rsidR="00F74DE1" w:rsidRPr="00F74DE1" w:rsidRDefault="00F74DE1" w:rsidP="00F74DE1">
            <w:pPr>
              <w:pStyle w:val="ListParagraph"/>
              <w:numPr>
                <w:ilvl w:val="0"/>
                <w:numId w:val="24"/>
              </w:numPr>
              <w:rPr>
                <w:rFonts w:ascii="Arial" w:hAnsi="Arial" w:cs="Arial"/>
                <w:sz w:val="24"/>
                <w:szCs w:val="24"/>
              </w:rPr>
            </w:pPr>
            <w:r w:rsidRPr="00F74DE1">
              <w:rPr>
                <w:rFonts w:ascii="Arial" w:hAnsi="Arial" w:cs="Arial"/>
                <w:sz w:val="24"/>
                <w:szCs w:val="24"/>
              </w:rPr>
              <w:t>Amber reported that there was a red</w:t>
            </w:r>
            <w:r w:rsidR="00E55F7F">
              <w:rPr>
                <w:rFonts w:ascii="Arial" w:hAnsi="Arial" w:cs="Arial"/>
                <w:sz w:val="24"/>
                <w:szCs w:val="24"/>
              </w:rPr>
              <w:t xml:space="preserve">uced </w:t>
            </w:r>
            <w:r w:rsidRPr="00F74DE1">
              <w:rPr>
                <w:rFonts w:ascii="Arial" w:hAnsi="Arial" w:cs="Arial"/>
                <w:sz w:val="24"/>
                <w:szCs w:val="24"/>
              </w:rPr>
              <w:t xml:space="preserve">grounds maintenance service implemented last year due the governments Covid-19 restrictions. This was to ensure the safety of tenants and grounds maintenance staff and was approved by Council with grass cutting as a priority allowing residents to use the communal areas. The paths have been reported to our contractor and they will attend and ensure they are weed free providing access to the properties. As you are aware there are still restrictions in place and as soon as they are lifted all shrub beds will be brought back to contract standard and return to the normal maintenance schedules. </w:t>
            </w:r>
          </w:p>
          <w:p w14:paraId="0D42CEBA" w14:textId="1C6605F2" w:rsidR="00D82643" w:rsidRPr="00E55F7F" w:rsidRDefault="00D82643" w:rsidP="00E55F7F">
            <w:pPr>
              <w:rPr>
                <w:rFonts w:ascii="Arial" w:hAnsi="Arial" w:cs="Arial"/>
                <w:sz w:val="24"/>
                <w:szCs w:val="24"/>
              </w:rPr>
            </w:pPr>
          </w:p>
        </w:tc>
        <w:tc>
          <w:tcPr>
            <w:tcW w:w="1134" w:type="dxa"/>
          </w:tcPr>
          <w:p w14:paraId="208FF21A" w14:textId="77777777" w:rsidR="00D82643" w:rsidRDefault="00D82643" w:rsidP="00F65B63">
            <w:pPr>
              <w:rPr>
                <w:rFonts w:ascii="Arial" w:hAnsi="Arial" w:cs="Arial"/>
                <w:sz w:val="24"/>
                <w:szCs w:val="24"/>
              </w:rPr>
            </w:pPr>
          </w:p>
          <w:p w14:paraId="3477D990" w14:textId="77777777" w:rsidR="00F02BDC" w:rsidRDefault="00F02BDC" w:rsidP="00F65B63">
            <w:pPr>
              <w:rPr>
                <w:rFonts w:ascii="Arial" w:hAnsi="Arial" w:cs="Arial"/>
                <w:sz w:val="24"/>
                <w:szCs w:val="24"/>
              </w:rPr>
            </w:pPr>
          </w:p>
          <w:p w14:paraId="6B15CDF5" w14:textId="77777777" w:rsidR="00F02BDC" w:rsidRDefault="00F02BDC" w:rsidP="00F65B63">
            <w:pPr>
              <w:rPr>
                <w:rFonts w:ascii="Arial" w:hAnsi="Arial" w:cs="Arial"/>
                <w:sz w:val="24"/>
                <w:szCs w:val="24"/>
              </w:rPr>
            </w:pPr>
          </w:p>
          <w:p w14:paraId="1DE22B65" w14:textId="77777777" w:rsidR="00F02BDC" w:rsidRDefault="00F02BDC" w:rsidP="00F65B63">
            <w:pPr>
              <w:rPr>
                <w:rFonts w:ascii="Arial" w:hAnsi="Arial" w:cs="Arial"/>
                <w:sz w:val="24"/>
                <w:szCs w:val="24"/>
              </w:rPr>
            </w:pPr>
          </w:p>
          <w:p w14:paraId="3A707255" w14:textId="77777777" w:rsidR="00F02BDC" w:rsidRDefault="00F02BDC" w:rsidP="00F65B63">
            <w:pPr>
              <w:rPr>
                <w:rFonts w:ascii="Arial" w:hAnsi="Arial" w:cs="Arial"/>
                <w:sz w:val="24"/>
                <w:szCs w:val="24"/>
              </w:rPr>
            </w:pPr>
          </w:p>
          <w:p w14:paraId="178A4A25" w14:textId="77777777" w:rsidR="00F02BDC" w:rsidRDefault="00F02BDC" w:rsidP="00F65B63">
            <w:pPr>
              <w:rPr>
                <w:rFonts w:ascii="Arial" w:hAnsi="Arial" w:cs="Arial"/>
                <w:sz w:val="24"/>
                <w:szCs w:val="24"/>
              </w:rPr>
            </w:pPr>
          </w:p>
          <w:p w14:paraId="28456843" w14:textId="77777777" w:rsidR="00F02BDC" w:rsidRDefault="00F02BDC" w:rsidP="00F65B63">
            <w:pPr>
              <w:rPr>
                <w:rFonts w:ascii="Arial" w:hAnsi="Arial" w:cs="Arial"/>
                <w:sz w:val="24"/>
                <w:szCs w:val="24"/>
              </w:rPr>
            </w:pPr>
          </w:p>
          <w:p w14:paraId="697119F3" w14:textId="77777777" w:rsidR="00F02BDC" w:rsidRDefault="00F02BDC" w:rsidP="00F65B63">
            <w:pPr>
              <w:rPr>
                <w:rFonts w:ascii="Arial" w:hAnsi="Arial" w:cs="Arial"/>
                <w:sz w:val="24"/>
                <w:szCs w:val="24"/>
              </w:rPr>
            </w:pPr>
            <w:r>
              <w:rPr>
                <w:rFonts w:ascii="Arial" w:hAnsi="Arial" w:cs="Arial"/>
                <w:sz w:val="24"/>
                <w:szCs w:val="24"/>
              </w:rPr>
              <w:t>Sara Rennie</w:t>
            </w:r>
          </w:p>
          <w:p w14:paraId="0DCFAA1A" w14:textId="77777777" w:rsidR="00F02BDC" w:rsidRDefault="00F02BDC" w:rsidP="00F65B63">
            <w:pPr>
              <w:rPr>
                <w:rFonts w:ascii="Arial" w:hAnsi="Arial" w:cs="Arial"/>
                <w:sz w:val="24"/>
                <w:szCs w:val="24"/>
              </w:rPr>
            </w:pPr>
          </w:p>
          <w:p w14:paraId="595764E3" w14:textId="77777777" w:rsidR="00F02BDC" w:rsidRDefault="00F02BDC" w:rsidP="00F65B63">
            <w:pPr>
              <w:rPr>
                <w:rFonts w:ascii="Arial" w:hAnsi="Arial" w:cs="Arial"/>
                <w:sz w:val="24"/>
                <w:szCs w:val="24"/>
              </w:rPr>
            </w:pPr>
          </w:p>
          <w:p w14:paraId="06A29D67" w14:textId="77777777" w:rsidR="00F02BDC" w:rsidRDefault="00F02BDC" w:rsidP="00F65B63">
            <w:pPr>
              <w:rPr>
                <w:rFonts w:ascii="Arial" w:hAnsi="Arial" w:cs="Arial"/>
                <w:sz w:val="24"/>
                <w:szCs w:val="24"/>
              </w:rPr>
            </w:pPr>
          </w:p>
          <w:p w14:paraId="507475C4" w14:textId="77777777" w:rsidR="00F02BDC" w:rsidRDefault="00F02BDC" w:rsidP="00F65B63">
            <w:pPr>
              <w:rPr>
                <w:rFonts w:ascii="Arial" w:hAnsi="Arial" w:cs="Arial"/>
                <w:sz w:val="24"/>
                <w:szCs w:val="24"/>
              </w:rPr>
            </w:pPr>
          </w:p>
          <w:p w14:paraId="161566B6" w14:textId="77777777" w:rsidR="00F02BDC" w:rsidRDefault="00F02BDC" w:rsidP="00F65B63">
            <w:pPr>
              <w:rPr>
                <w:rFonts w:ascii="Arial" w:hAnsi="Arial" w:cs="Arial"/>
                <w:sz w:val="24"/>
                <w:szCs w:val="24"/>
              </w:rPr>
            </w:pPr>
          </w:p>
          <w:p w14:paraId="61246461" w14:textId="77777777" w:rsidR="00F02BDC" w:rsidRDefault="00F02BDC" w:rsidP="00F65B63">
            <w:pPr>
              <w:rPr>
                <w:rFonts w:ascii="Arial" w:hAnsi="Arial" w:cs="Arial"/>
                <w:sz w:val="24"/>
                <w:szCs w:val="24"/>
              </w:rPr>
            </w:pPr>
          </w:p>
          <w:p w14:paraId="47D09308" w14:textId="77777777" w:rsidR="00F02BDC" w:rsidRDefault="00F02BDC" w:rsidP="00F65B63">
            <w:pPr>
              <w:rPr>
                <w:rFonts w:ascii="Arial" w:hAnsi="Arial" w:cs="Arial"/>
                <w:sz w:val="24"/>
                <w:szCs w:val="24"/>
              </w:rPr>
            </w:pPr>
          </w:p>
          <w:p w14:paraId="50312043" w14:textId="77777777" w:rsidR="00F02BDC" w:rsidRDefault="00F02BDC" w:rsidP="00F65B63">
            <w:pPr>
              <w:rPr>
                <w:rFonts w:ascii="Arial" w:hAnsi="Arial" w:cs="Arial"/>
                <w:sz w:val="24"/>
                <w:szCs w:val="24"/>
              </w:rPr>
            </w:pPr>
          </w:p>
          <w:p w14:paraId="76817BBC" w14:textId="77777777" w:rsidR="00F02BDC" w:rsidRDefault="00F02BDC" w:rsidP="00F65B63">
            <w:pPr>
              <w:rPr>
                <w:rFonts w:ascii="Arial" w:hAnsi="Arial" w:cs="Arial"/>
                <w:sz w:val="24"/>
                <w:szCs w:val="24"/>
              </w:rPr>
            </w:pPr>
          </w:p>
          <w:p w14:paraId="21AADA05" w14:textId="77777777" w:rsidR="00F02BDC" w:rsidRDefault="00F02BDC" w:rsidP="00F65B63">
            <w:pPr>
              <w:rPr>
                <w:rFonts w:ascii="Arial" w:hAnsi="Arial" w:cs="Arial"/>
                <w:sz w:val="24"/>
                <w:szCs w:val="24"/>
              </w:rPr>
            </w:pPr>
          </w:p>
          <w:p w14:paraId="50219E31" w14:textId="77777777" w:rsidR="00F02BDC" w:rsidRDefault="00F02BDC" w:rsidP="00F65B63">
            <w:pPr>
              <w:rPr>
                <w:rFonts w:ascii="Arial" w:hAnsi="Arial" w:cs="Arial"/>
                <w:sz w:val="24"/>
                <w:szCs w:val="24"/>
              </w:rPr>
            </w:pPr>
          </w:p>
          <w:p w14:paraId="72A759E1" w14:textId="77777777" w:rsidR="00F02BDC" w:rsidRDefault="00F02BDC" w:rsidP="00F65B63">
            <w:pPr>
              <w:rPr>
                <w:rFonts w:ascii="Arial" w:hAnsi="Arial" w:cs="Arial"/>
                <w:sz w:val="24"/>
                <w:szCs w:val="24"/>
              </w:rPr>
            </w:pPr>
          </w:p>
          <w:p w14:paraId="626F3FC1" w14:textId="77777777" w:rsidR="00F02BDC" w:rsidRDefault="00F02BDC" w:rsidP="00F65B63">
            <w:pPr>
              <w:rPr>
                <w:rFonts w:ascii="Arial" w:hAnsi="Arial" w:cs="Arial"/>
                <w:sz w:val="24"/>
                <w:szCs w:val="24"/>
              </w:rPr>
            </w:pPr>
          </w:p>
          <w:p w14:paraId="5278FA84" w14:textId="77777777" w:rsidR="00F02BDC" w:rsidRDefault="00F02BDC" w:rsidP="00F65B63">
            <w:pPr>
              <w:rPr>
                <w:rFonts w:ascii="Arial" w:hAnsi="Arial" w:cs="Arial"/>
                <w:sz w:val="24"/>
                <w:szCs w:val="24"/>
              </w:rPr>
            </w:pPr>
          </w:p>
          <w:p w14:paraId="5FFADB5A" w14:textId="77777777" w:rsidR="00F02BDC" w:rsidRDefault="00F02BDC" w:rsidP="00F65B63">
            <w:pPr>
              <w:rPr>
                <w:rFonts w:ascii="Arial" w:hAnsi="Arial" w:cs="Arial"/>
                <w:sz w:val="24"/>
                <w:szCs w:val="24"/>
              </w:rPr>
            </w:pPr>
          </w:p>
          <w:p w14:paraId="26E0FDE7" w14:textId="77777777" w:rsidR="00F02BDC" w:rsidRDefault="00F02BDC" w:rsidP="00F65B63">
            <w:pPr>
              <w:rPr>
                <w:rFonts w:ascii="Arial" w:hAnsi="Arial" w:cs="Arial"/>
                <w:sz w:val="24"/>
                <w:szCs w:val="24"/>
              </w:rPr>
            </w:pPr>
          </w:p>
          <w:p w14:paraId="2B192519" w14:textId="77777777" w:rsidR="00F02BDC" w:rsidRDefault="00F02BDC" w:rsidP="00F65B63">
            <w:pPr>
              <w:rPr>
                <w:rFonts w:ascii="Arial" w:hAnsi="Arial" w:cs="Arial"/>
                <w:sz w:val="24"/>
                <w:szCs w:val="24"/>
              </w:rPr>
            </w:pPr>
          </w:p>
          <w:p w14:paraId="7B628194" w14:textId="77777777" w:rsidR="00F02BDC" w:rsidRDefault="00F02BDC" w:rsidP="00F65B63">
            <w:pPr>
              <w:rPr>
                <w:rFonts w:ascii="Arial" w:hAnsi="Arial" w:cs="Arial"/>
                <w:sz w:val="24"/>
                <w:szCs w:val="24"/>
              </w:rPr>
            </w:pPr>
          </w:p>
          <w:p w14:paraId="15BDF634" w14:textId="77777777" w:rsidR="00F02BDC" w:rsidRDefault="00F02BDC" w:rsidP="00F65B63">
            <w:pPr>
              <w:rPr>
                <w:rFonts w:ascii="Arial" w:hAnsi="Arial" w:cs="Arial"/>
                <w:sz w:val="24"/>
                <w:szCs w:val="24"/>
              </w:rPr>
            </w:pPr>
          </w:p>
          <w:p w14:paraId="65FE0003" w14:textId="77777777" w:rsidR="00F02BDC" w:rsidRDefault="00F02BDC" w:rsidP="00F65B63">
            <w:pPr>
              <w:rPr>
                <w:rFonts w:ascii="Arial" w:hAnsi="Arial" w:cs="Arial"/>
                <w:sz w:val="24"/>
                <w:szCs w:val="24"/>
              </w:rPr>
            </w:pPr>
          </w:p>
          <w:p w14:paraId="79C503FA" w14:textId="77777777" w:rsidR="00F02BDC" w:rsidRDefault="00F02BDC" w:rsidP="00F65B63">
            <w:pPr>
              <w:rPr>
                <w:rFonts w:ascii="Arial" w:hAnsi="Arial" w:cs="Arial"/>
                <w:sz w:val="24"/>
                <w:szCs w:val="24"/>
              </w:rPr>
            </w:pPr>
          </w:p>
          <w:p w14:paraId="6A48DAA3" w14:textId="6E039D28" w:rsidR="00F02BDC" w:rsidRDefault="00F02BDC" w:rsidP="00F65B63">
            <w:pPr>
              <w:rPr>
                <w:rFonts w:ascii="Arial" w:hAnsi="Arial" w:cs="Arial"/>
                <w:sz w:val="24"/>
                <w:szCs w:val="24"/>
              </w:rPr>
            </w:pPr>
          </w:p>
          <w:p w14:paraId="36B825E2" w14:textId="77777777" w:rsidR="00F02BDC" w:rsidRDefault="00F02BDC" w:rsidP="00F65B63">
            <w:pPr>
              <w:rPr>
                <w:rFonts w:ascii="Arial" w:hAnsi="Arial" w:cs="Arial"/>
                <w:sz w:val="24"/>
                <w:szCs w:val="24"/>
              </w:rPr>
            </w:pPr>
          </w:p>
          <w:p w14:paraId="7DC41BD4" w14:textId="77777777" w:rsidR="000F435E" w:rsidRDefault="000F435E" w:rsidP="00F65B63">
            <w:pPr>
              <w:rPr>
                <w:rFonts w:ascii="Arial" w:hAnsi="Arial" w:cs="Arial"/>
                <w:sz w:val="24"/>
                <w:szCs w:val="24"/>
              </w:rPr>
            </w:pPr>
          </w:p>
          <w:p w14:paraId="1A914AD2" w14:textId="77777777" w:rsidR="000F435E" w:rsidRDefault="000F435E" w:rsidP="00F65B63">
            <w:pPr>
              <w:rPr>
                <w:rFonts w:ascii="Arial" w:hAnsi="Arial" w:cs="Arial"/>
                <w:sz w:val="24"/>
                <w:szCs w:val="24"/>
              </w:rPr>
            </w:pPr>
          </w:p>
          <w:p w14:paraId="094A1C6F" w14:textId="77777777" w:rsidR="000F435E" w:rsidRDefault="000F435E" w:rsidP="00F65B63">
            <w:pPr>
              <w:rPr>
                <w:rFonts w:ascii="Arial" w:hAnsi="Arial" w:cs="Arial"/>
                <w:sz w:val="24"/>
                <w:szCs w:val="24"/>
              </w:rPr>
            </w:pPr>
          </w:p>
          <w:p w14:paraId="0ECBA969" w14:textId="77777777" w:rsidR="000F435E" w:rsidRDefault="000F435E" w:rsidP="00F65B63">
            <w:pPr>
              <w:rPr>
                <w:rFonts w:ascii="Arial" w:hAnsi="Arial" w:cs="Arial"/>
                <w:sz w:val="24"/>
                <w:szCs w:val="24"/>
              </w:rPr>
            </w:pPr>
          </w:p>
          <w:p w14:paraId="63BD5B3C" w14:textId="77777777" w:rsidR="000F435E" w:rsidRDefault="000F435E" w:rsidP="00F65B63">
            <w:pPr>
              <w:rPr>
                <w:rFonts w:ascii="Arial" w:hAnsi="Arial" w:cs="Arial"/>
                <w:sz w:val="24"/>
                <w:szCs w:val="24"/>
              </w:rPr>
            </w:pPr>
          </w:p>
          <w:p w14:paraId="3AFF580F" w14:textId="77777777" w:rsidR="000F435E" w:rsidRDefault="000F435E" w:rsidP="00F65B63">
            <w:pPr>
              <w:rPr>
                <w:rFonts w:ascii="Arial" w:hAnsi="Arial" w:cs="Arial"/>
                <w:sz w:val="24"/>
                <w:szCs w:val="24"/>
              </w:rPr>
            </w:pPr>
          </w:p>
          <w:p w14:paraId="1C182DF2" w14:textId="77777777" w:rsidR="000F435E" w:rsidRDefault="000F435E" w:rsidP="00F65B63">
            <w:pPr>
              <w:rPr>
                <w:rFonts w:ascii="Arial" w:hAnsi="Arial" w:cs="Arial"/>
                <w:sz w:val="24"/>
                <w:szCs w:val="24"/>
              </w:rPr>
            </w:pPr>
          </w:p>
          <w:p w14:paraId="6BC7B151" w14:textId="77777777" w:rsidR="000F435E" w:rsidRDefault="000F435E" w:rsidP="00F65B63">
            <w:pPr>
              <w:rPr>
                <w:rFonts w:ascii="Arial" w:hAnsi="Arial" w:cs="Arial"/>
                <w:sz w:val="24"/>
                <w:szCs w:val="24"/>
              </w:rPr>
            </w:pPr>
          </w:p>
          <w:p w14:paraId="4B79F58E" w14:textId="77777777" w:rsidR="000F435E" w:rsidRDefault="000F435E" w:rsidP="00F65B63">
            <w:pPr>
              <w:rPr>
                <w:rFonts w:ascii="Arial" w:hAnsi="Arial" w:cs="Arial"/>
                <w:sz w:val="24"/>
                <w:szCs w:val="24"/>
              </w:rPr>
            </w:pPr>
          </w:p>
          <w:p w14:paraId="6DB64559" w14:textId="77777777" w:rsidR="000F435E" w:rsidRDefault="000F435E" w:rsidP="00F65B63">
            <w:pPr>
              <w:rPr>
                <w:rFonts w:ascii="Arial" w:hAnsi="Arial" w:cs="Arial"/>
                <w:sz w:val="24"/>
                <w:szCs w:val="24"/>
              </w:rPr>
            </w:pPr>
          </w:p>
          <w:p w14:paraId="16FF2D30" w14:textId="77777777" w:rsidR="000F435E" w:rsidRDefault="000F435E" w:rsidP="00F65B63">
            <w:pPr>
              <w:rPr>
                <w:rFonts w:ascii="Arial" w:hAnsi="Arial" w:cs="Arial"/>
                <w:sz w:val="24"/>
                <w:szCs w:val="24"/>
              </w:rPr>
            </w:pPr>
          </w:p>
          <w:p w14:paraId="3347AE1A" w14:textId="77777777" w:rsidR="000F435E" w:rsidRDefault="000F435E" w:rsidP="00F65B63">
            <w:pPr>
              <w:rPr>
                <w:rFonts w:ascii="Arial" w:hAnsi="Arial" w:cs="Arial"/>
                <w:sz w:val="24"/>
                <w:szCs w:val="24"/>
              </w:rPr>
            </w:pPr>
          </w:p>
          <w:p w14:paraId="5C8C9DB6" w14:textId="77777777" w:rsidR="000F435E" w:rsidRDefault="000F435E" w:rsidP="00F65B63">
            <w:pPr>
              <w:rPr>
                <w:rFonts w:ascii="Arial" w:hAnsi="Arial" w:cs="Arial"/>
                <w:sz w:val="24"/>
                <w:szCs w:val="24"/>
              </w:rPr>
            </w:pPr>
          </w:p>
          <w:p w14:paraId="5CB19ECF" w14:textId="77777777" w:rsidR="000F435E" w:rsidRDefault="000F435E" w:rsidP="00F65B63">
            <w:pPr>
              <w:rPr>
                <w:rFonts w:ascii="Arial" w:hAnsi="Arial" w:cs="Arial"/>
                <w:sz w:val="24"/>
                <w:szCs w:val="24"/>
              </w:rPr>
            </w:pPr>
          </w:p>
          <w:p w14:paraId="57016958" w14:textId="65D038C4" w:rsidR="000F435E" w:rsidRDefault="000F435E" w:rsidP="00F65B63">
            <w:pPr>
              <w:rPr>
                <w:rFonts w:ascii="Arial" w:hAnsi="Arial" w:cs="Arial"/>
                <w:sz w:val="24"/>
                <w:szCs w:val="24"/>
              </w:rPr>
            </w:pPr>
          </w:p>
        </w:tc>
      </w:tr>
      <w:tr w:rsidR="005F26E8" w:rsidRPr="00580C69" w14:paraId="0CBA7E2A" w14:textId="77777777" w:rsidTr="005F26E8">
        <w:tc>
          <w:tcPr>
            <w:tcW w:w="567" w:type="dxa"/>
          </w:tcPr>
          <w:p w14:paraId="5A45A43D" w14:textId="77777777" w:rsidR="005F26E8" w:rsidRPr="00580C69" w:rsidRDefault="005F26E8" w:rsidP="00F65B63">
            <w:pPr>
              <w:rPr>
                <w:rFonts w:ascii="Arial" w:hAnsi="Arial" w:cs="Arial"/>
                <w:sz w:val="24"/>
                <w:szCs w:val="24"/>
              </w:rPr>
            </w:pPr>
            <w:r w:rsidRPr="00580C69">
              <w:rPr>
                <w:rFonts w:ascii="Arial" w:hAnsi="Arial" w:cs="Arial"/>
                <w:sz w:val="24"/>
                <w:szCs w:val="24"/>
              </w:rPr>
              <w:lastRenderedPageBreak/>
              <w:t>5</w:t>
            </w:r>
          </w:p>
        </w:tc>
        <w:tc>
          <w:tcPr>
            <w:tcW w:w="8506" w:type="dxa"/>
          </w:tcPr>
          <w:p w14:paraId="46775BAA" w14:textId="77777777" w:rsidR="00963428" w:rsidRDefault="00963428" w:rsidP="00963428">
            <w:pPr>
              <w:tabs>
                <w:tab w:val="left" w:pos="540"/>
                <w:tab w:val="left" w:pos="900"/>
              </w:tabs>
              <w:ind w:right="12"/>
              <w:rPr>
                <w:rFonts w:ascii="Arial" w:hAnsi="Arial" w:cs="Arial"/>
                <w:b/>
                <w:sz w:val="24"/>
                <w:szCs w:val="24"/>
              </w:rPr>
            </w:pPr>
            <w:r w:rsidRPr="00963428">
              <w:rPr>
                <w:rFonts w:ascii="Arial" w:hAnsi="Arial" w:cs="Arial"/>
                <w:b/>
                <w:sz w:val="24"/>
                <w:szCs w:val="24"/>
              </w:rPr>
              <w:t>Dick Johnson -  Finance and Resources Manager</w:t>
            </w:r>
          </w:p>
          <w:p w14:paraId="69464785" w14:textId="0DD8851D" w:rsidR="00963428" w:rsidRPr="00963428" w:rsidRDefault="00963428" w:rsidP="00963428">
            <w:pPr>
              <w:tabs>
                <w:tab w:val="left" w:pos="540"/>
                <w:tab w:val="left" w:pos="900"/>
              </w:tabs>
              <w:ind w:right="12"/>
              <w:rPr>
                <w:rFonts w:ascii="Arial" w:hAnsi="Arial" w:cs="Arial"/>
                <w:b/>
                <w:sz w:val="24"/>
                <w:szCs w:val="24"/>
              </w:rPr>
            </w:pPr>
            <w:r w:rsidRPr="00A8316D">
              <w:rPr>
                <w:rFonts w:ascii="Arial" w:hAnsi="Arial" w:cs="Arial"/>
                <w:sz w:val="24"/>
                <w:szCs w:val="24"/>
              </w:rPr>
              <w:t>HRA Budget 2021/22 &amp; Business Plan 2021/2050</w:t>
            </w:r>
          </w:p>
          <w:p w14:paraId="6014D26A" w14:textId="77777777" w:rsidR="008942C0" w:rsidRDefault="008942C0" w:rsidP="00F65B63">
            <w:pPr>
              <w:rPr>
                <w:rFonts w:ascii="Arial" w:hAnsi="Arial" w:cs="Arial"/>
                <w:b/>
                <w:sz w:val="24"/>
                <w:szCs w:val="24"/>
              </w:rPr>
            </w:pPr>
          </w:p>
          <w:p w14:paraId="26FB130C" w14:textId="5813DCDB" w:rsidR="005F26E8" w:rsidRDefault="00BF318B" w:rsidP="0000018D">
            <w:pPr>
              <w:rPr>
                <w:rFonts w:ascii="Arial" w:hAnsi="Arial" w:cs="Arial"/>
                <w:sz w:val="24"/>
                <w:szCs w:val="24"/>
              </w:rPr>
            </w:pPr>
            <w:r>
              <w:rPr>
                <w:rFonts w:ascii="Arial" w:hAnsi="Arial" w:cs="Arial"/>
                <w:sz w:val="24"/>
                <w:szCs w:val="24"/>
              </w:rPr>
              <w:t xml:space="preserve">A copy of </w:t>
            </w:r>
            <w:r w:rsidR="0058355B">
              <w:rPr>
                <w:rFonts w:ascii="Arial" w:hAnsi="Arial" w:cs="Arial"/>
                <w:sz w:val="24"/>
                <w:szCs w:val="24"/>
              </w:rPr>
              <w:t>Dick</w:t>
            </w:r>
            <w:r w:rsidR="00B36BD2">
              <w:rPr>
                <w:rFonts w:ascii="Arial" w:hAnsi="Arial" w:cs="Arial"/>
                <w:sz w:val="24"/>
                <w:szCs w:val="24"/>
              </w:rPr>
              <w:t xml:space="preserve"> Johnson</w:t>
            </w:r>
            <w:r w:rsidR="0058355B">
              <w:rPr>
                <w:rFonts w:ascii="Arial" w:hAnsi="Arial" w:cs="Arial"/>
                <w:sz w:val="24"/>
                <w:szCs w:val="24"/>
              </w:rPr>
              <w:t>’s</w:t>
            </w:r>
            <w:r>
              <w:rPr>
                <w:rFonts w:ascii="Arial" w:hAnsi="Arial" w:cs="Arial"/>
                <w:sz w:val="24"/>
                <w:szCs w:val="24"/>
              </w:rPr>
              <w:t xml:space="preserve"> presentation was distributed to tenants prior to this meeting.</w:t>
            </w:r>
          </w:p>
          <w:p w14:paraId="5BC49C0C" w14:textId="0BA443FA" w:rsidR="00BF318B" w:rsidRDefault="00BF318B" w:rsidP="0000018D">
            <w:pPr>
              <w:rPr>
                <w:rFonts w:ascii="Arial" w:hAnsi="Arial" w:cs="Arial"/>
                <w:sz w:val="24"/>
                <w:szCs w:val="24"/>
              </w:rPr>
            </w:pPr>
          </w:p>
          <w:p w14:paraId="2D265BA9" w14:textId="77777777" w:rsidR="00BF318B" w:rsidRDefault="00BF318B" w:rsidP="00BF318B">
            <w:pPr>
              <w:rPr>
                <w:rFonts w:ascii="Arial" w:hAnsi="Arial" w:cs="Arial"/>
                <w:sz w:val="24"/>
                <w:szCs w:val="24"/>
              </w:rPr>
            </w:pPr>
            <w:r>
              <w:rPr>
                <w:rFonts w:ascii="Arial" w:hAnsi="Arial" w:cs="Arial"/>
                <w:sz w:val="24"/>
                <w:szCs w:val="24"/>
              </w:rPr>
              <w:t>The financial framework was explained, that it covers the;</w:t>
            </w:r>
          </w:p>
          <w:p w14:paraId="6EC374B1" w14:textId="2F2110B4" w:rsid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t>Annual Budget Setting Process</w:t>
            </w:r>
          </w:p>
          <w:p w14:paraId="5B60A661" w14:textId="270B5EF6" w:rsid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lastRenderedPageBreak/>
              <w:t>Annual 30 Year Business Plan review</w:t>
            </w:r>
          </w:p>
          <w:p w14:paraId="25DBCFA6" w14:textId="4C5F7FE8" w:rsid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t xml:space="preserve">Cannot Budget for a deficit </w:t>
            </w:r>
          </w:p>
          <w:p w14:paraId="7CB9E92B" w14:textId="76783CE4" w:rsid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t>Rents set annually based on CPI+1%</w:t>
            </w:r>
          </w:p>
          <w:p w14:paraId="03331CF9" w14:textId="09FFDF8A" w:rsid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t>Capital investment based upon Asset Investment Plan and Stock Condition Survey</w:t>
            </w:r>
          </w:p>
          <w:p w14:paraId="5AEB23CB" w14:textId="02DFBF72" w:rsid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t>Can only charge eligible costs to HRA</w:t>
            </w:r>
            <w:r>
              <w:rPr>
                <w:rFonts w:ascii="Arial" w:hAnsi="Arial" w:cs="Arial"/>
                <w:sz w:val="24"/>
                <w:szCs w:val="24"/>
              </w:rPr>
              <w:t xml:space="preserve"> (Housing Revenue Account)</w:t>
            </w:r>
          </w:p>
          <w:p w14:paraId="09C90A74" w14:textId="3A385904" w:rsid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t>HRA debt is separated from General Fund</w:t>
            </w:r>
          </w:p>
          <w:p w14:paraId="00A2B73F" w14:textId="66465B32" w:rsidR="00BF318B" w:rsidRPr="00BF318B" w:rsidRDefault="00BF318B" w:rsidP="00BF318B">
            <w:pPr>
              <w:pStyle w:val="ListParagraph"/>
              <w:numPr>
                <w:ilvl w:val="0"/>
                <w:numId w:val="24"/>
              </w:numPr>
              <w:rPr>
                <w:rFonts w:ascii="Arial" w:hAnsi="Arial" w:cs="Arial"/>
                <w:sz w:val="24"/>
                <w:szCs w:val="24"/>
              </w:rPr>
            </w:pPr>
            <w:r w:rsidRPr="00BF318B">
              <w:rPr>
                <w:rFonts w:ascii="Arial" w:hAnsi="Arial" w:cs="Arial"/>
                <w:sz w:val="24"/>
                <w:szCs w:val="24"/>
              </w:rPr>
              <w:t>Requirement to fully resource the maintenance costs of the stock</w:t>
            </w:r>
          </w:p>
          <w:p w14:paraId="37D09514" w14:textId="55FEC569" w:rsidR="00BF318B" w:rsidRDefault="00BF318B" w:rsidP="0000018D">
            <w:pPr>
              <w:rPr>
                <w:rFonts w:ascii="Arial" w:hAnsi="Arial" w:cs="Arial"/>
                <w:sz w:val="24"/>
                <w:szCs w:val="24"/>
              </w:rPr>
            </w:pPr>
          </w:p>
          <w:p w14:paraId="5EAC5C12" w14:textId="78BB043A" w:rsidR="001008F7" w:rsidRPr="001008F7" w:rsidRDefault="001008F7" w:rsidP="001008F7">
            <w:pPr>
              <w:rPr>
                <w:rFonts w:ascii="Arial" w:hAnsi="Arial" w:cs="Arial"/>
                <w:sz w:val="24"/>
                <w:szCs w:val="24"/>
              </w:rPr>
            </w:pPr>
            <w:r w:rsidRPr="001008F7">
              <w:rPr>
                <w:rFonts w:ascii="Arial" w:hAnsi="Arial" w:cs="Arial"/>
                <w:sz w:val="24"/>
                <w:szCs w:val="24"/>
              </w:rPr>
              <w:t>Dick explained that the HRA is ‘ring fenced’ and is separate from the General Fund. He explained that the pie charts used in the presentation are based on this year as the team are currently working on the detailed budgets for the next year</w:t>
            </w:r>
            <w:r>
              <w:rPr>
                <w:rFonts w:ascii="Arial" w:hAnsi="Arial" w:cs="Arial"/>
                <w:sz w:val="24"/>
                <w:szCs w:val="24"/>
              </w:rPr>
              <w:t>.</w:t>
            </w:r>
          </w:p>
          <w:p w14:paraId="39C22F53" w14:textId="43DC902C" w:rsidR="006F4FEA" w:rsidRDefault="006F4FEA" w:rsidP="0000018D">
            <w:pPr>
              <w:rPr>
                <w:rFonts w:ascii="Arial" w:hAnsi="Arial" w:cs="Arial"/>
                <w:sz w:val="24"/>
                <w:szCs w:val="24"/>
              </w:rPr>
            </w:pPr>
          </w:p>
          <w:p w14:paraId="7F93CF4F" w14:textId="1416808F" w:rsidR="006F4FEA" w:rsidRDefault="006F4FEA" w:rsidP="0000018D">
            <w:pPr>
              <w:rPr>
                <w:rFonts w:ascii="Arial" w:hAnsi="Arial" w:cs="Arial"/>
                <w:sz w:val="24"/>
                <w:szCs w:val="24"/>
              </w:rPr>
            </w:pPr>
            <w:r>
              <w:rPr>
                <w:rFonts w:ascii="Arial" w:hAnsi="Arial" w:cs="Arial"/>
                <w:sz w:val="24"/>
                <w:szCs w:val="24"/>
              </w:rPr>
              <w:t xml:space="preserve">The 30 year business plan is refreshed every year. </w:t>
            </w:r>
          </w:p>
          <w:p w14:paraId="75797D76" w14:textId="77777777" w:rsidR="006F4FEA" w:rsidRDefault="006F4FEA" w:rsidP="0000018D">
            <w:pPr>
              <w:rPr>
                <w:rFonts w:ascii="Arial" w:hAnsi="Arial" w:cs="Arial"/>
                <w:sz w:val="24"/>
                <w:szCs w:val="24"/>
              </w:rPr>
            </w:pPr>
          </w:p>
          <w:p w14:paraId="0E18F570" w14:textId="189D0FFE" w:rsidR="006F4FEA" w:rsidRPr="006F4FEA" w:rsidRDefault="006F4FEA" w:rsidP="0000018D">
            <w:pPr>
              <w:rPr>
                <w:rFonts w:ascii="Arial" w:hAnsi="Arial" w:cs="Arial"/>
                <w:sz w:val="24"/>
                <w:szCs w:val="24"/>
              </w:rPr>
            </w:pPr>
            <w:r w:rsidRPr="006F4FEA">
              <w:rPr>
                <w:rFonts w:ascii="Arial" w:hAnsi="Arial" w:cs="Arial"/>
                <w:bCs/>
                <w:sz w:val="24"/>
                <w:szCs w:val="24"/>
              </w:rPr>
              <w:t>KEY HRA Business Plan Outputs are;</w:t>
            </w:r>
          </w:p>
          <w:p w14:paraId="28E7A7DB" w14:textId="3037ED7F"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Current HRA 30 year business plan is viable and sustainable</w:t>
            </w:r>
          </w:p>
          <w:p w14:paraId="5A1F45EA" w14:textId="77777777"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Stock can be maintained at DH+ standard  (£345m)</w:t>
            </w:r>
          </w:p>
          <w:p w14:paraId="7CC9F52D" w14:textId="77777777"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Significant Investment in New Homes (£500m)</w:t>
            </w:r>
          </w:p>
          <w:p w14:paraId="6ACFB103" w14:textId="77777777"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Increases gross supply of affordable housing by 1,630 units</w:t>
            </w:r>
          </w:p>
          <w:p w14:paraId="3CC6AF0F" w14:textId="77777777"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Existing Investment in Climate Change £10.7m</w:t>
            </w:r>
          </w:p>
          <w:p w14:paraId="2D36ACBD" w14:textId="77777777"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HRA outstanding debt increases from £157m to £407m</w:t>
            </w:r>
          </w:p>
          <w:p w14:paraId="258DA3C8" w14:textId="77777777"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But remains affordable as %age income between 18%-24%</w:t>
            </w:r>
          </w:p>
          <w:p w14:paraId="45D0F052" w14:textId="77777777" w:rsidR="006F4FEA" w:rsidRPr="006F4FEA" w:rsidRDefault="006F4FEA" w:rsidP="006F4FEA">
            <w:pPr>
              <w:numPr>
                <w:ilvl w:val="0"/>
                <w:numId w:val="26"/>
              </w:numPr>
              <w:rPr>
                <w:rFonts w:ascii="Arial" w:hAnsi="Arial" w:cs="Arial"/>
                <w:sz w:val="24"/>
                <w:szCs w:val="24"/>
              </w:rPr>
            </w:pPr>
            <w:r w:rsidRPr="006F4FEA">
              <w:rPr>
                <w:rFonts w:ascii="Arial" w:hAnsi="Arial" w:cs="Arial"/>
                <w:sz w:val="24"/>
                <w:szCs w:val="24"/>
              </w:rPr>
              <w:t>Minimum balances of £3m-6m maintained over 30 years</w:t>
            </w:r>
          </w:p>
          <w:p w14:paraId="09410C85" w14:textId="77777777" w:rsidR="006F4FEA" w:rsidRDefault="006F4FEA" w:rsidP="0000018D">
            <w:pPr>
              <w:rPr>
                <w:rFonts w:ascii="Arial" w:hAnsi="Arial" w:cs="Arial"/>
                <w:b/>
                <w:sz w:val="24"/>
                <w:szCs w:val="24"/>
              </w:rPr>
            </w:pPr>
          </w:p>
          <w:p w14:paraId="3D4B83A6" w14:textId="77777777" w:rsidR="006F4FEA" w:rsidRPr="006F4FEA" w:rsidRDefault="006F4FEA" w:rsidP="006F4FEA">
            <w:pPr>
              <w:rPr>
                <w:rFonts w:ascii="Arial" w:hAnsi="Arial" w:cs="Arial"/>
                <w:sz w:val="24"/>
                <w:szCs w:val="24"/>
              </w:rPr>
            </w:pPr>
            <w:r w:rsidRPr="006F4FEA">
              <w:rPr>
                <w:rFonts w:ascii="Arial" w:hAnsi="Arial" w:cs="Arial"/>
                <w:b/>
                <w:sz w:val="24"/>
                <w:szCs w:val="24"/>
              </w:rPr>
              <w:t>Andrew Kingston – Service Lead, Property Services</w:t>
            </w:r>
            <w:r w:rsidRPr="006F4FEA">
              <w:rPr>
                <w:rFonts w:ascii="Arial" w:hAnsi="Arial" w:cs="Arial"/>
                <w:sz w:val="24"/>
                <w:szCs w:val="24"/>
              </w:rPr>
              <w:t xml:space="preserve"> on;</w:t>
            </w:r>
          </w:p>
          <w:p w14:paraId="2DF3AF29" w14:textId="139CE595" w:rsidR="006F4FEA" w:rsidRDefault="006F4FEA" w:rsidP="006F4FEA">
            <w:pPr>
              <w:rPr>
                <w:rFonts w:ascii="Arial" w:hAnsi="Arial" w:cs="Arial"/>
                <w:sz w:val="24"/>
                <w:szCs w:val="24"/>
              </w:rPr>
            </w:pPr>
            <w:r w:rsidRPr="006F4FEA">
              <w:rPr>
                <w:rFonts w:ascii="Arial" w:hAnsi="Arial" w:cs="Arial"/>
                <w:sz w:val="24"/>
                <w:szCs w:val="24"/>
              </w:rPr>
              <w:t>Housing Term Maintenance Works – Extensions to Osborne Contracts</w:t>
            </w:r>
            <w:r>
              <w:rPr>
                <w:rFonts w:ascii="Arial" w:hAnsi="Arial" w:cs="Arial"/>
                <w:sz w:val="24"/>
                <w:szCs w:val="24"/>
              </w:rPr>
              <w:t xml:space="preserve"> and </w:t>
            </w:r>
            <w:r w:rsidRPr="006F4FEA">
              <w:rPr>
                <w:rFonts w:ascii="Arial" w:hAnsi="Arial" w:cs="Arial"/>
                <w:sz w:val="24"/>
                <w:szCs w:val="24"/>
              </w:rPr>
              <w:t>Packaging and Procurement of Heating Maintenance Contracts</w:t>
            </w:r>
          </w:p>
          <w:p w14:paraId="05204E1D" w14:textId="4C8EE785" w:rsidR="006F4FEA" w:rsidRDefault="006F4FEA" w:rsidP="006F4FEA">
            <w:pPr>
              <w:rPr>
                <w:rFonts w:ascii="Arial" w:hAnsi="Arial" w:cs="Arial"/>
                <w:sz w:val="24"/>
                <w:szCs w:val="24"/>
              </w:rPr>
            </w:pPr>
          </w:p>
          <w:p w14:paraId="2154AFC9" w14:textId="462C2682" w:rsidR="006F4FEA" w:rsidRDefault="006F4FEA" w:rsidP="006F4FEA">
            <w:pPr>
              <w:rPr>
                <w:rFonts w:ascii="Arial" w:hAnsi="Arial" w:cs="Arial"/>
                <w:sz w:val="24"/>
                <w:szCs w:val="24"/>
              </w:rPr>
            </w:pPr>
            <w:r>
              <w:rPr>
                <w:rFonts w:ascii="Arial" w:hAnsi="Arial" w:cs="Arial"/>
                <w:sz w:val="24"/>
                <w:szCs w:val="24"/>
              </w:rPr>
              <w:t>Briefing notes were distributed to tenants prior to this meeting that outlined the proposals.</w:t>
            </w:r>
          </w:p>
          <w:p w14:paraId="26CE2384" w14:textId="632BAF72" w:rsidR="006F4FEA" w:rsidRDefault="006F4FEA" w:rsidP="006F4FEA">
            <w:pPr>
              <w:rPr>
                <w:rFonts w:ascii="Arial" w:hAnsi="Arial" w:cs="Arial"/>
                <w:sz w:val="24"/>
                <w:szCs w:val="24"/>
              </w:rPr>
            </w:pPr>
          </w:p>
          <w:p w14:paraId="238F1B96" w14:textId="7B0BB533" w:rsidR="006F4FEA" w:rsidRDefault="006F4FEA" w:rsidP="006F4FEA">
            <w:pPr>
              <w:rPr>
                <w:rFonts w:ascii="Arial" w:hAnsi="Arial" w:cs="Arial"/>
                <w:sz w:val="24"/>
                <w:szCs w:val="24"/>
              </w:rPr>
            </w:pPr>
            <w:r w:rsidRPr="00957FDF">
              <w:rPr>
                <w:rFonts w:ascii="Arial" w:hAnsi="Arial" w:cs="Arial"/>
                <w:sz w:val="24"/>
                <w:szCs w:val="24"/>
              </w:rPr>
              <w:t xml:space="preserve">That, subject to the agreement of the contractor, the housing term maintenance contracts, currently awarded to Osborne Property Services Ltd., be extended for the third and final </w:t>
            </w:r>
            <w:r>
              <w:rPr>
                <w:rFonts w:ascii="Arial" w:hAnsi="Arial" w:cs="Arial"/>
                <w:sz w:val="24"/>
                <w:szCs w:val="24"/>
              </w:rPr>
              <w:t xml:space="preserve">tranche </w:t>
            </w:r>
            <w:r w:rsidRPr="00957FDF">
              <w:rPr>
                <w:rFonts w:ascii="Arial" w:hAnsi="Arial" w:cs="Arial"/>
                <w:sz w:val="24"/>
                <w:szCs w:val="24"/>
              </w:rPr>
              <w:t>of five years (from 1/8/2021 to 31/7/2026)</w:t>
            </w:r>
            <w:r>
              <w:rPr>
                <w:rFonts w:ascii="Arial" w:hAnsi="Arial" w:cs="Arial"/>
                <w:sz w:val="24"/>
                <w:szCs w:val="24"/>
              </w:rPr>
              <w:t xml:space="preserve">, and that officers be charged with negotiating </w:t>
            </w:r>
            <w:r w:rsidR="00B36BD2">
              <w:rPr>
                <w:rFonts w:ascii="Arial" w:hAnsi="Arial" w:cs="Arial"/>
                <w:sz w:val="24"/>
                <w:szCs w:val="24"/>
              </w:rPr>
              <w:t>better terms and/or improved VFM</w:t>
            </w:r>
            <w:r>
              <w:rPr>
                <w:rFonts w:ascii="Arial" w:hAnsi="Arial" w:cs="Arial"/>
                <w:sz w:val="24"/>
                <w:szCs w:val="24"/>
              </w:rPr>
              <w:t xml:space="preserve">/efficiencies wherever possible as part of agreeing to award this final tranche to Osborne.    </w:t>
            </w:r>
          </w:p>
          <w:p w14:paraId="67D73BEF" w14:textId="4B1E1506" w:rsidR="006F4FEA" w:rsidRDefault="006F4FEA" w:rsidP="006F4FEA">
            <w:pPr>
              <w:rPr>
                <w:rFonts w:ascii="Arial" w:hAnsi="Arial" w:cs="Arial"/>
                <w:sz w:val="24"/>
                <w:szCs w:val="24"/>
              </w:rPr>
            </w:pPr>
          </w:p>
          <w:p w14:paraId="5C195494" w14:textId="7D396298" w:rsidR="006F4FEA" w:rsidRDefault="006F4FEA" w:rsidP="006F4FEA">
            <w:pPr>
              <w:rPr>
                <w:rFonts w:ascii="Arial" w:hAnsi="Arial" w:cs="Arial"/>
                <w:sz w:val="24"/>
                <w:szCs w:val="24"/>
              </w:rPr>
            </w:pPr>
            <w:r>
              <w:rPr>
                <w:rFonts w:ascii="Arial" w:hAnsi="Arial" w:cs="Arial"/>
                <w:sz w:val="24"/>
                <w:szCs w:val="24"/>
              </w:rPr>
              <w:t>And that;</w:t>
            </w:r>
          </w:p>
          <w:p w14:paraId="1D8869F7" w14:textId="0C9B5FF9" w:rsidR="006F4FEA" w:rsidRDefault="006F4FEA" w:rsidP="006F4FEA">
            <w:pPr>
              <w:rPr>
                <w:rFonts w:ascii="Arial" w:hAnsi="Arial" w:cs="Arial"/>
                <w:sz w:val="24"/>
                <w:szCs w:val="24"/>
              </w:rPr>
            </w:pPr>
          </w:p>
          <w:p w14:paraId="39A23DA2" w14:textId="2F4652C3" w:rsidR="006F4FEA" w:rsidRPr="001A063F" w:rsidRDefault="006F4FEA" w:rsidP="006F4FEA">
            <w:pPr>
              <w:rPr>
                <w:rFonts w:ascii="Arial" w:eastAsia="Calibri" w:hAnsi="Arial" w:cs="Arial"/>
                <w:sz w:val="24"/>
                <w:szCs w:val="24"/>
              </w:rPr>
            </w:pPr>
            <w:r>
              <w:rPr>
                <w:rFonts w:ascii="Arial" w:eastAsia="Calibri" w:hAnsi="Arial" w:cs="Arial"/>
                <w:sz w:val="24"/>
                <w:szCs w:val="24"/>
              </w:rPr>
              <w:lastRenderedPageBreak/>
              <w:t>The c</w:t>
            </w:r>
            <w:r w:rsidRPr="001A063F">
              <w:rPr>
                <w:rFonts w:ascii="Arial" w:eastAsia="Calibri" w:hAnsi="Arial" w:cs="Arial"/>
                <w:sz w:val="24"/>
                <w:szCs w:val="24"/>
              </w:rPr>
              <w:t>urrent contract (with British Gas T/A PH Jones) for heating appliance servicing and responsive repairs not be extended beyond 30/9/2021.</w:t>
            </w:r>
          </w:p>
          <w:p w14:paraId="20233D08" w14:textId="77777777" w:rsidR="006F4FEA" w:rsidRDefault="006F4FEA" w:rsidP="006F4FEA">
            <w:pPr>
              <w:rPr>
                <w:rFonts w:ascii="Arial" w:eastAsia="Calibri" w:hAnsi="Arial" w:cs="Arial"/>
                <w:sz w:val="24"/>
                <w:szCs w:val="24"/>
              </w:rPr>
            </w:pPr>
          </w:p>
          <w:p w14:paraId="02E912D5" w14:textId="77777777" w:rsidR="006F4FEA" w:rsidRDefault="006F4FEA" w:rsidP="006F4FEA">
            <w:pPr>
              <w:rPr>
                <w:rFonts w:ascii="Arial" w:eastAsia="Calibri" w:hAnsi="Arial" w:cs="Arial"/>
                <w:sz w:val="24"/>
                <w:szCs w:val="24"/>
              </w:rPr>
            </w:pPr>
            <w:r>
              <w:rPr>
                <w:rFonts w:ascii="Arial" w:eastAsia="Calibri" w:hAnsi="Arial" w:cs="Arial"/>
                <w:sz w:val="24"/>
                <w:szCs w:val="24"/>
              </w:rPr>
              <w:t>W</w:t>
            </w:r>
            <w:r w:rsidRPr="001A063F">
              <w:rPr>
                <w:rFonts w:ascii="Arial" w:eastAsia="Calibri" w:hAnsi="Arial" w:cs="Arial"/>
                <w:sz w:val="24"/>
                <w:szCs w:val="24"/>
              </w:rPr>
              <w:t xml:space="preserve">orks </w:t>
            </w:r>
            <w:r>
              <w:rPr>
                <w:rFonts w:ascii="Arial" w:eastAsia="Calibri" w:hAnsi="Arial" w:cs="Arial"/>
                <w:sz w:val="24"/>
                <w:szCs w:val="24"/>
              </w:rPr>
              <w:t xml:space="preserve">to </w:t>
            </w:r>
            <w:r w:rsidRPr="001A063F">
              <w:rPr>
                <w:rFonts w:ascii="Arial" w:eastAsia="Calibri" w:hAnsi="Arial" w:cs="Arial"/>
                <w:sz w:val="24"/>
                <w:szCs w:val="24"/>
              </w:rPr>
              <w:t xml:space="preserve">be re-procured and awarded </w:t>
            </w:r>
            <w:r>
              <w:rPr>
                <w:rFonts w:ascii="Arial" w:eastAsia="Calibri" w:hAnsi="Arial" w:cs="Arial"/>
                <w:sz w:val="24"/>
                <w:szCs w:val="24"/>
              </w:rPr>
              <w:t xml:space="preserve">asap </w:t>
            </w:r>
            <w:r w:rsidRPr="001A063F">
              <w:rPr>
                <w:rFonts w:ascii="Arial" w:eastAsia="Calibri" w:hAnsi="Arial" w:cs="Arial"/>
                <w:sz w:val="24"/>
                <w:szCs w:val="24"/>
              </w:rPr>
              <w:t>using a suitable competitive procurement option</w:t>
            </w:r>
            <w:r>
              <w:rPr>
                <w:rFonts w:ascii="Arial" w:eastAsia="Calibri" w:hAnsi="Arial" w:cs="Arial"/>
                <w:sz w:val="24"/>
                <w:szCs w:val="24"/>
              </w:rPr>
              <w:t xml:space="preserve">. </w:t>
            </w:r>
            <w:r w:rsidRPr="001A063F">
              <w:rPr>
                <w:rFonts w:ascii="Arial" w:eastAsia="Calibri" w:hAnsi="Arial" w:cs="Arial"/>
                <w:sz w:val="24"/>
                <w:szCs w:val="24"/>
              </w:rPr>
              <w:t xml:space="preserve"> </w:t>
            </w:r>
          </w:p>
          <w:p w14:paraId="42842E53" w14:textId="77777777" w:rsidR="006F4FEA" w:rsidRDefault="006F4FEA" w:rsidP="006F4FEA">
            <w:pPr>
              <w:rPr>
                <w:rFonts w:ascii="Arial" w:eastAsia="Calibri" w:hAnsi="Arial" w:cs="Arial"/>
                <w:sz w:val="24"/>
                <w:szCs w:val="24"/>
              </w:rPr>
            </w:pPr>
          </w:p>
          <w:p w14:paraId="63F201CA" w14:textId="77777777" w:rsidR="006F4FEA" w:rsidRPr="00922A76" w:rsidRDefault="006F4FEA" w:rsidP="006F4FEA">
            <w:pPr>
              <w:rPr>
                <w:rFonts w:ascii="Arial" w:hAnsi="Arial" w:cs="Arial"/>
                <w:b/>
                <w:sz w:val="24"/>
                <w:szCs w:val="24"/>
                <w:u w:val="single"/>
              </w:rPr>
            </w:pPr>
            <w:r w:rsidRPr="00922A76">
              <w:rPr>
                <w:rFonts w:ascii="Arial" w:hAnsi="Arial" w:cs="Arial"/>
                <w:color w:val="000000"/>
                <w:sz w:val="24"/>
                <w:szCs w:val="24"/>
              </w:rPr>
              <w:t xml:space="preserve">The proposed term for the new contract </w:t>
            </w:r>
            <w:r>
              <w:rPr>
                <w:rFonts w:ascii="Arial" w:hAnsi="Arial" w:cs="Arial"/>
                <w:color w:val="000000"/>
                <w:sz w:val="24"/>
                <w:szCs w:val="24"/>
              </w:rPr>
              <w:t xml:space="preserve">to be </w:t>
            </w:r>
            <w:r w:rsidRPr="00922A76">
              <w:rPr>
                <w:rFonts w:ascii="Arial" w:hAnsi="Arial" w:cs="Arial"/>
                <w:color w:val="000000"/>
                <w:sz w:val="24"/>
                <w:szCs w:val="24"/>
              </w:rPr>
              <w:t>just under five years (from 1/10/2021 to 31/7/2026)</w:t>
            </w:r>
            <w:r w:rsidRPr="00922A76">
              <w:rPr>
                <w:rFonts w:ascii="Arial" w:eastAsia="Calibri" w:hAnsi="Arial" w:cs="Arial"/>
                <w:sz w:val="24"/>
                <w:szCs w:val="24"/>
              </w:rPr>
              <w:t xml:space="preserve"> to coincide with the end date of the Osborne final</w:t>
            </w:r>
            <w:r>
              <w:rPr>
                <w:rFonts w:ascii="Arial" w:eastAsia="Calibri" w:hAnsi="Arial" w:cs="Arial"/>
                <w:sz w:val="24"/>
                <w:szCs w:val="24"/>
              </w:rPr>
              <w:t xml:space="preserve"> </w:t>
            </w:r>
            <w:r w:rsidRPr="00922A76">
              <w:rPr>
                <w:rFonts w:ascii="Arial" w:eastAsia="Calibri" w:hAnsi="Arial" w:cs="Arial"/>
                <w:sz w:val="24"/>
                <w:szCs w:val="24"/>
              </w:rPr>
              <w:t xml:space="preserve">5-year tranche so broader procurement re-packaging can be considered for Housing services at that time. </w:t>
            </w:r>
            <w:r w:rsidRPr="00922A76">
              <w:rPr>
                <w:rFonts w:ascii="Arial" w:hAnsi="Arial" w:cs="Arial"/>
                <w:color w:val="000000"/>
                <w:sz w:val="24"/>
                <w:szCs w:val="24"/>
              </w:rPr>
              <w:t xml:space="preserve">For these services, </w:t>
            </w:r>
            <w:r>
              <w:rPr>
                <w:rFonts w:ascii="Arial" w:hAnsi="Arial" w:cs="Arial"/>
                <w:color w:val="000000"/>
                <w:sz w:val="24"/>
                <w:szCs w:val="24"/>
              </w:rPr>
              <w:t xml:space="preserve">industry feedback suggests </w:t>
            </w:r>
            <w:r w:rsidRPr="00922A76">
              <w:rPr>
                <w:rFonts w:ascii="Arial" w:hAnsi="Arial" w:cs="Arial"/>
                <w:color w:val="000000"/>
                <w:sz w:val="24"/>
                <w:szCs w:val="24"/>
              </w:rPr>
              <w:t xml:space="preserve">three years is generally regarded as the minimum term that is likely to attract most competitive interest. </w:t>
            </w:r>
          </w:p>
          <w:p w14:paraId="3FBD9A7D" w14:textId="77777777" w:rsidR="006F4FEA" w:rsidRPr="00957FDF" w:rsidRDefault="006F4FEA" w:rsidP="006F4FEA">
            <w:pPr>
              <w:rPr>
                <w:rFonts w:ascii="Arial" w:eastAsia="Calibri" w:hAnsi="Arial" w:cs="Arial"/>
                <w:sz w:val="24"/>
                <w:szCs w:val="24"/>
              </w:rPr>
            </w:pPr>
          </w:p>
          <w:p w14:paraId="1479C105" w14:textId="61485689" w:rsidR="006F4FEA" w:rsidRPr="006F4FEA" w:rsidRDefault="006F4FEA" w:rsidP="006F4FEA">
            <w:pPr>
              <w:rPr>
                <w:rFonts w:ascii="Arial" w:hAnsi="Arial" w:cs="Arial"/>
                <w:sz w:val="24"/>
                <w:szCs w:val="24"/>
              </w:rPr>
            </w:pPr>
            <w:r>
              <w:rPr>
                <w:rFonts w:ascii="Arial" w:hAnsi="Arial" w:cs="Arial"/>
                <w:sz w:val="24"/>
                <w:szCs w:val="24"/>
              </w:rPr>
              <w:t>All tenants present agreed with these proposals. Confirmation of this agreement will be sought via email after the meeting.</w:t>
            </w:r>
          </w:p>
          <w:p w14:paraId="39FA0649" w14:textId="03DE7BD3" w:rsidR="006F4FEA" w:rsidRPr="00580C69" w:rsidRDefault="006F4FEA" w:rsidP="0000018D">
            <w:pPr>
              <w:rPr>
                <w:rFonts w:ascii="Arial" w:hAnsi="Arial" w:cs="Arial"/>
                <w:b/>
                <w:sz w:val="24"/>
                <w:szCs w:val="24"/>
              </w:rPr>
            </w:pPr>
          </w:p>
        </w:tc>
        <w:tc>
          <w:tcPr>
            <w:tcW w:w="1134" w:type="dxa"/>
          </w:tcPr>
          <w:p w14:paraId="47CFDF68" w14:textId="77777777" w:rsidR="005F26E8" w:rsidRPr="00580C69" w:rsidRDefault="005F26E8" w:rsidP="00F65B63">
            <w:pPr>
              <w:rPr>
                <w:rFonts w:ascii="Arial" w:hAnsi="Arial" w:cs="Arial"/>
                <w:sz w:val="24"/>
                <w:szCs w:val="24"/>
              </w:rPr>
            </w:pPr>
          </w:p>
        </w:tc>
      </w:tr>
      <w:tr w:rsidR="005F26E8" w:rsidRPr="00580C69" w14:paraId="63214C03" w14:textId="77777777" w:rsidTr="005F26E8">
        <w:tc>
          <w:tcPr>
            <w:tcW w:w="567" w:type="dxa"/>
          </w:tcPr>
          <w:p w14:paraId="6986BB84" w14:textId="77777777" w:rsidR="005F26E8" w:rsidRPr="00580C69" w:rsidRDefault="005F26E8" w:rsidP="00F65B63">
            <w:pPr>
              <w:rPr>
                <w:rFonts w:ascii="Arial" w:hAnsi="Arial" w:cs="Arial"/>
                <w:sz w:val="24"/>
                <w:szCs w:val="24"/>
              </w:rPr>
            </w:pPr>
            <w:r w:rsidRPr="00580C69">
              <w:rPr>
                <w:rFonts w:ascii="Arial" w:hAnsi="Arial" w:cs="Arial"/>
                <w:sz w:val="24"/>
                <w:szCs w:val="24"/>
              </w:rPr>
              <w:lastRenderedPageBreak/>
              <w:t>6</w:t>
            </w:r>
          </w:p>
        </w:tc>
        <w:tc>
          <w:tcPr>
            <w:tcW w:w="8506" w:type="dxa"/>
          </w:tcPr>
          <w:p w14:paraId="66AEB833" w14:textId="77777777" w:rsidR="006F4FEA" w:rsidRPr="006F4FEA" w:rsidRDefault="006F4FEA" w:rsidP="006F4FEA">
            <w:pPr>
              <w:tabs>
                <w:tab w:val="left" w:pos="540"/>
                <w:tab w:val="left" w:pos="900"/>
              </w:tabs>
              <w:rPr>
                <w:rFonts w:ascii="Arial" w:hAnsi="Arial" w:cs="Arial"/>
                <w:bCs/>
                <w:sz w:val="24"/>
                <w:szCs w:val="24"/>
              </w:rPr>
            </w:pPr>
            <w:r w:rsidRPr="006F4FEA">
              <w:rPr>
                <w:rFonts w:ascii="Arial" w:hAnsi="Arial" w:cs="Arial"/>
                <w:b/>
                <w:bCs/>
                <w:sz w:val="24"/>
                <w:szCs w:val="24"/>
              </w:rPr>
              <w:t xml:space="preserve">Denise Partleton, - </w:t>
            </w:r>
            <w:r w:rsidRPr="006F4FEA">
              <w:rPr>
                <w:rFonts w:ascii="Arial" w:hAnsi="Arial" w:cs="Arial"/>
                <w:b/>
                <w:sz w:val="24"/>
                <w:szCs w:val="24"/>
              </w:rPr>
              <w:t>Senior Housing Development Project Manager</w:t>
            </w:r>
          </w:p>
          <w:p w14:paraId="57DD79F5" w14:textId="77F82D25" w:rsidR="006F4FEA" w:rsidRPr="00E90421" w:rsidRDefault="006F4FEA" w:rsidP="006F4FEA">
            <w:pPr>
              <w:tabs>
                <w:tab w:val="left" w:pos="540"/>
                <w:tab w:val="left" w:pos="900"/>
              </w:tabs>
              <w:rPr>
                <w:rFonts w:ascii="Arial" w:hAnsi="Arial" w:cs="Arial"/>
                <w:bCs/>
                <w:sz w:val="24"/>
                <w:szCs w:val="24"/>
              </w:rPr>
            </w:pPr>
            <w:r w:rsidRPr="00E90421">
              <w:rPr>
                <w:rFonts w:ascii="Arial" w:hAnsi="Arial" w:cs="Arial"/>
                <w:bCs/>
                <w:sz w:val="24"/>
                <w:szCs w:val="24"/>
              </w:rPr>
              <w:t>New Homes Update</w:t>
            </w:r>
          </w:p>
          <w:p w14:paraId="26154C50" w14:textId="77777777" w:rsidR="00464EE5" w:rsidRDefault="00464EE5" w:rsidP="0000018D">
            <w:pPr>
              <w:rPr>
                <w:rFonts w:ascii="Arial" w:hAnsi="Arial" w:cs="Arial"/>
                <w:b/>
                <w:sz w:val="24"/>
                <w:szCs w:val="24"/>
              </w:rPr>
            </w:pPr>
          </w:p>
          <w:p w14:paraId="1DEFE328" w14:textId="77777777" w:rsidR="006F4FEA" w:rsidRDefault="006F4FEA" w:rsidP="0000018D">
            <w:pPr>
              <w:rPr>
                <w:rFonts w:ascii="Arial" w:hAnsi="Arial" w:cs="Arial"/>
                <w:sz w:val="24"/>
                <w:szCs w:val="24"/>
              </w:rPr>
            </w:pPr>
            <w:r>
              <w:rPr>
                <w:rFonts w:ascii="Arial" w:hAnsi="Arial" w:cs="Arial"/>
                <w:sz w:val="24"/>
                <w:szCs w:val="24"/>
              </w:rPr>
              <w:t xml:space="preserve">A copy of the project completion worksheet was distributed to tenants prior to the meeting. </w:t>
            </w:r>
          </w:p>
          <w:p w14:paraId="4780F19E" w14:textId="77777777" w:rsidR="006F4FEA" w:rsidRDefault="006F4FEA" w:rsidP="0000018D">
            <w:pPr>
              <w:rPr>
                <w:rFonts w:ascii="Arial" w:hAnsi="Arial" w:cs="Arial"/>
                <w:sz w:val="24"/>
                <w:szCs w:val="24"/>
              </w:rPr>
            </w:pPr>
          </w:p>
          <w:p w14:paraId="601F8BA2" w14:textId="77777777" w:rsidR="001C4C71" w:rsidRPr="001C4C71" w:rsidRDefault="006F4FEA" w:rsidP="0000018D">
            <w:pPr>
              <w:rPr>
                <w:rFonts w:ascii="Arial" w:hAnsi="Arial" w:cs="Arial"/>
                <w:sz w:val="24"/>
                <w:szCs w:val="24"/>
              </w:rPr>
            </w:pPr>
            <w:r w:rsidRPr="001C4C71">
              <w:rPr>
                <w:rFonts w:ascii="Arial" w:hAnsi="Arial" w:cs="Arial"/>
                <w:sz w:val="24"/>
                <w:szCs w:val="24"/>
              </w:rPr>
              <w:t xml:space="preserve">An error was </w:t>
            </w:r>
            <w:r w:rsidR="001C4C71" w:rsidRPr="001C4C71">
              <w:rPr>
                <w:rFonts w:ascii="Arial" w:hAnsi="Arial" w:cs="Arial"/>
                <w:sz w:val="24"/>
                <w:szCs w:val="24"/>
              </w:rPr>
              <w:t>highlighted under the ‘In Design’ projects, Woodman Close, is Sparsholt, not Micheldever as stated. Denise corrected this on the presentation to the meeting.</w:t>
            </w:r>
          </w:p>
          <w:p w14:paraId="795CFD28" w14:textId="77777777" w:rsidR="001C4C71" w:rsidRPr="001C4C71" w:rsidRDefault="001C4C71" w:rsidP="0000018D">
            <w:pPr>
              <w:rPr>
                <w:rFonts w:ascii="Arial" w:hAnsi="Arial" w:cs="Arial"/>
                <w:sz w:val="24"/>
                <w:szCs w:val="24"/>
              </w:rPr>
            </w:pPr>
          </w:p>
          <w:p w14:paraId="0842300A" w14:textId="77777777" w:rsidR="001C4C71" w:rsidRPr="001C4C71" w:rsidRDefault="001C4C71" w:rsidP="0000018D">
            <w:pPr>
              <w:rPr>
                <w:rFonts w:ascii="Arial" w:hAnsi="Arial" w:cs="Arial"/>
                <w:sz w:val="24"/>
                <w:szCs w:val="24"/>
              </w:rPr>
            </w:pPr>
            <w:r w:rsidRPr="001C4C71">
              <w:rPr>
                <w:rFonts w:ascii="Arial" w:hAnsi="Arial" w:cs="Arial"/>
                <w:sz w:val="24"/>
                <w:szCs w:val="24"/>
              </w:rPr>
              <w:t xml:space="preserve">Denise stated that the contractors delivering The Valley scheme have tackled the challenges faced (Covid and building conditions) well. </w:t>
            </w:r>
          </w:p>
          <w:p w14:paraId="0E5D0973" w14:textId="77777777" w:rsidR="001C4C71" w:rsidRPr="001C4C71" w:rsidRDefault="001C4C71" w:rsidP="0000018D">
            <w:pPr>
              <w:rPr>
                <w:rFonts w:ascii="Arial" w:hAnsi="Arial" w:cs="Arial"/>
                <w:sz w:val="24"/>
                <w:szCs w:val="24"/>
              </w:rPr>
            </w:pPr>
          </w:p>
          <w:p w14:paraId="5087AA92" w14:textId="2834E9F4" w:rsidR="001C4C71" w:rsidRPr="001C4C71" w:rsidRDefault="001C4C71" w:rsidP="0000018D">
            <w:pPr>
              <w:rPr>
                <w:rFonts w:ascii="Arial" w:hAnsi="Arial" w:cs="Arial"/>
                <w:sz w:val="24"/>
                <w:szCs w:val="24"/>
              </w:rPr>
            </w:pPr>
            <w:r w:rsidRPr="001C4C71">
              <w:rPr>
                <w:rFonts w:ascii="Arial" w:hAnsi="Arial" w:cs="Arial"/>
                <w:sz w:val="24"/>
                <w:szCs w:val="24"/>
              </w:rPr>
              <w:t xml:space="preserve">The Hookpit Farm Lane development is unusual for WCC as the construction is not managed by contractors procured by WCC. We are waiting for completion before WCC can purchase. </w:t>
            </w:r>
          </w:p>
          <w:p w14:paraId="60B46943" w14:textId="77777777" w:rsidR="001C4C71" w:rsidRPr="001C4C71" w:rsidRDefault="001C4C71" w:rsidP="0000018D">
            <w:pPr>
              <w:rPr>
                <w:rFonts w:ascii="Arial" w:hAnsi="Arial" w:cs="Arial"/>
                <w:sz w:val="24"/>
                <w:szCs w:val="24"/>
              </w:rPr>
            </w:pPr>
          </w:p>
          <w:p w14:paraId="4A38BE4E" w14:textId="24646C7E" w:rsidR="001C4C71" w:rsidRPr="001C4C71" w:rsidRDefault="001C4C71" w:rsidP="0000018D">
            <w:pPr>
              <w:rPr>
                <w:rFonts w:ascii="Arial" w:hAnsi="Arial" w:cs="Arial"/>
                <w:sz w:val="24"/>
                <w:szCs w:val="24"/>
              </w:rPr>
            </w:pPr>
            <w:r w:rsidRPr="001C4C71">
              <w:rPr>
                <w:rFonts w:ascii="Arial" w:hAnsi="Arial" w:cs="Arial"/>
                <w:sz w:val="24"/>
                <w:szCs w:val="24"/>
              </w:rPr>
              <w:t xml:space="preserve">The Southbrook </w:t>
            </w:r>
            <w:r>
              <w:rPr>
                <w:rFonts w:ascii="Arial" w:hAnsi="Arial" w:cs="Arial"/>
                <w:sz w:val="24"/>
                <w:szCs w:val="24"/>
              </w:rPr>
              <w:t>Cottages, Micheldever</w:t>
            </w:r>
            <w:r w:rsidRPr="001C4C71">
              <w:rPr>
                <w:rFonts w:ascii="Arial" w:hAnsi="Arial" w:cs="Arial"/>
                <w:sz w:val="24"/>
                <w:szCs w:val="24"/>
              </w:rPr>
              <w:t xml:space="preserve"> development has not yet been submitted due to initial concerns around parking. These concerns have been taken on board and changes made to add parking on drive ways. </w:t>
            </w:r>
          </w:p>
          <w:p w14:paraId="622D0F02" w14:textId="77777777" w:rsidR="001C4C71" w:rsidRPr="001C4C71" w:rsidRDefault="001C4C71" w:rsidP="0000018D">
            <w:pPr>
              <w:rPr>
                <w:rFonts w:ascii="Arial" w:hAnsi="Arial" w:cs="Arial"/>
                <w:sz w:val="24"/>
                <w:szCs w:val="24"/>
              </w:rPr>
            </w:pPr>
          </w:p>
          <w:p w14:paraId="39864100" w14:textId="77777777" w:rsidR="001C4C71" w:rsidRDefault="001C4C71" w:rsidP="0000018D">
            <w:r w:rsidRPr="001C4C71">
              <w:rPr>
                <w:rFonts w:ascii="Arial" w:hAnsi="Arial" w:cs="Arial"/>
                <w:sz w:val="24"/>
                <w:szCs w:val="24"/>
              </w:rPr>
              <w:t>Denise stated that prior to 2016 WCC hadn’t built any housing for a number of years. We are doing well so far. However, land is the most important resource for new builds. Everyone wants the good sites. New homes prefer to build on WCC land where possible.</w:t>
            </w:r>
            <w:r>
              <w:t xml:space="preserve"> </w:t>
            </w:r>
          </w:p>
          <w:p w14:paraId="66C0D589" w14:textId="4F5CE33B" w:rsidR="0058355B" w:rsidRPr="001C4C71" w:rsidRDefault="0058355B" w:rsidP="0000018D"/>
        </w:tc>
        <w:tc>
          <w:tcPr>
            <w:tcW w:w="1134" w:type="dxa"/>
          </w:tcPr>
          <w:p w14:paraId="0ECCD558" w14:textId="77777777" w:rsidR="005F26E8" w:rsidRPr="00580C69" w:rsidRDefault="005F26E8" w:rsidP="00F65B63">
            <w:pPr>
              <w:rPr>
                <w:rFonts w:ascii="Arial" w:hAnsi="Arial" w:cs="Arial"/>
                <w:sz w:val="24"/>
                <w:szCs w:val="24"/>
              </w:rPr>
            </w:pPr>
          </w:p>
        </w:tc>
      </w:tr>
      <w:tr w:rsidR="001C4C71" w:rsidRPr="00580C69" w14:paraId="4C8F6DBE" w14:textId="77777777" w:rsidTr="005F26E8">
        <w:tc>
          <w:tcPr>
            <w:tcW w:w="567" w:type="dxa"/>
          </w:tcPr>
          <w:p w14:paraId="72FD5CFF" w14:textId="77777777" w:rsidR="001C4C71" w:rsidRPr="00580C69" w:rsidRDefault="001C4C71" w:rsidP="00F65B63">
            <w:pPr>
              <w:rPr>
                <w:rFonts w:ascii="Arial" w:hAnsi="Arial" w:cs="Arial"/>
                <w:sz w:val="24"/>
                <w:szCs w:val="24"/>
              </w:rPr>
            </w:pPr>
          </w:p>
        </w:tc>
        <w:tc>
          <w:tcPr>
            <w:tcW w:w="8506" w:type="dxa"/>
          </w:tcPr>
          <w:p w14:paraId="1352A624" w14:textId="77777777" w:rsidR="001C4C71" w:rsidRDefault="001C4C71" w:rsidP="001C4C71">
            <w:pPr>
              <w:rPr>
                <w:rFonts w:ascii="Arial" w:hAnsi="Arial" w:cs="Arial"/>
                <w:sz w:val="24"/>
                <w:szCs w:val="24"/>
              </w:rPr>
            </w:pPr>
          </w:p>
          <w:p w14:paraId="6B2B9177" w14:textId="19983D83" w:rsidR="001C4C71" w:rsidRDefault="001C4C71" w:rsidP="001C4C71">
            <w:pPr>
              <w:rPr>
                <w:rFonts w:ascii="Arial" w:hAnsi="Arial" w:cs="Arial"/>
                <w:sz w:val="24"/>
                <w:szCs w:val="24"/>
              </w:rPr>
            </w:pPr>
            <w:r>
              <w:rPr>
                <w:rFonts w:ascii="Arial" w:hAnsi="Arial" w:cs="Arial"/>
                <w:sz w:val="24"/>
                <w:szCs w:val="24"/>
              </w:rPr>
              <w:t>The meeting broke for 10 minutes to allow tenants to discuss questions on agenda items 5 &amp; 6.</w:t>
            </w:r>
          </w:p>
          <w:p w14:paraId="01787D44" w14:textId="77777777" w:rsidR="001C4C71" w:rsidRDefault="001C4C71" w:rsidP="001C4C71">
            <w:pPr>
              <w:rPr>
                <w:rFonts w:ascii="Arial" w:hAnsi="Arial" w:cs="Arial"/>
                <w:sz w:val="24"/>
                <w:szCs w:val="24"/>
              </w:rPr>
            </w:pPr>
          </w:p>
          <w:p w14:paraId="066A5713" w14:textId="6CAAB7E0" w:rsidR="001C4C71" w:rsidRDefault="001C4C71" w:rsidP="001C4C71">
            <w:pPr>
              <w:rPr>
                <w:rFonts w:ascii="Arial" w:hAnsi="Arial" w:cs="Arial"/>
                <w:sz w:val="24"/>
                <w:szCs w:val="24"/>
              </w:rPr>
            </w:pPr>
            <w:r>
              <w:rPr>
                <w:rFonts w:ascii="Arial" w:hAnsi="Arial" w:cs="Arial"/>
                <w:sz w:val="24"/>
                <w:szCs w:val="24"/>
              </w:rPr>
              <w:lastRenderedPageBreak/>
              <w:t>Questions raised;</w:t>
            </w:r>
          </w:p>
          <w:p w14:paraId="6C5D1006" w14:textId="3F53C4A9" w:rsidR="000005F4" w:rsidRDefault="00BE6965" w:rsidP="000005F4">
            <w:pPr>
              <w:pStyle w:val="ListParagraph"/>
              <w:numPr>
                <w:ilvl w:val="0"/>
                <w:numId w:val="24"/>
              </w:numPr>
              <w:rPr>
                <w:rFonts w:ascii="Arial" w:hAnsi="Arial" w:cs="Arial"/>
                <w:sz w:val="24"/>
                <w:szCs w:val="24"/>
              </w:rPr>
            </w:pPr>
            <w:r>
              <w:rPr>
                <w:rFonts w:ascii="Arial" w:hAnsi="Arial" w:cs="Arial"/>
                <w:sz w:val="24"/>
                <w:szCs w:val="24"/>
              </w:rPr>
              <w:t xml:space="preserve">Bar End was raised by a tenant and questioned why it is not being used to build housing on? Denise stated that a feasibility study has been completed, but it is not WCC Housing Land, and in terms of market value it has been assessed as better used other than housing. </w:t>
            </w:r>
          </w:p>
          <w:p w14:paraId="6347F2F9" w14:textId="22DA9A0C" w:rsidR="00BE6965" w:rsidRDefault="00BE6965" w:rsidP="00BE6965">
            <w:pPr>
              <w:rPr>
                <w:rFonts w:ascii="Arial" w:hAnsi="Arial" w:cs="Arial"/>
                <w:sz w:val="24"/>
                <w:szCs w:val="24"/>
              </w:rPr>
            </w:pPr>
          </w:p>
          <w:p w14:paraId="3754847E" w14:textId="24893DC9" w:rsidR="00BE6965" w:rsidRDefault="00BE6965" w:rsidP="00BE6965">
            <w:pPr>
              <w:pStyle w:val="ListParagraph"/>
              <w:numPr>
                <w:ilvl w:val="0"/>
                <w:numId w:val="24"/>
              </w:numPr>
              <w:rPr>
                <w:rFonts w:ascii="Arial" w:hAnsi="Arial" w:cs="Arial"/>
                <w:sz w:val="24"/>
                <w:szCs w:val="24"/>
              </w:rPr>
            </w:pPr>
            <w:r>
              <w:rPr>
                <w:rFonts w:ascii="Arial" w:hAnsi="Arial" w:cs="Arial"/>
                <w:sz w:val="24"/>
                <w:szCs w:val="24"/>
              </w:rPr>
              <w:t xml:space="preserve">The example of Winnall was given as a site that is believed to have been ‘gifted’ from the HRA to the General Fund about 10 / 15 years ago. Could any of these sites be ‘gifted’ back to the HRA for housing? </w:t>
            </w:r>
          </w:p>
          <w:p w14:paraId="060AA0CC" w14:textId="77777777" w:rsidR="00BE6965" w:rsidRPr="00BE6965" w:rsidRDefault="00BE6965" w:rsidP="00BE6965">
            <w:pPr>
              <w:pStyle w:val="ListParagraph"/>
              <w:rPr>
                <w:rFonts w:ascii="Arial" w:hAnsi="Arial" w:cs="Arial"/>
                <w:sz w:val="24"/>
                <w:szCs w:val="24"/>
              </w:rPr>
            </w:pPr>
          </w:p>
          <w:p w14:paraId="4013FC05" w14:textId="41E6E858" w:rsidR="00BE6965" w:rsidRDefault="00BE6965" w:rsidP="00BE6965">
            <w:pPr>
              <w:pStyle w:val="ListParagraph"/>
              <w:rPr>
                <w:rFonts w:ascii="Arial" w:hAnsi="Arial" w:cs="Arial"/>
                <w:sz w:val="24"/>
                <w:szCs w:val="24"/>
              </w:rPr>
            </w:pPr>
            <w:r>
              <w:rPr>
                <w:rFonts w:ascii="Arial" w:hAnsi="Arial" w:cs="Arial"/>
                <w:sz w:val="24"/>
                <w:szCs w:val="24"/>
              </w:rPr>
              <w:t xml:space="preserve">Cllr Learney was able to look at historic files and found that in 2005 Winnall was transferred from HRA to General Fund. The HRA had a cut in cost of £90,000. The reason being that at the time the government had a policy of taking 75% of capital. This ensured the money wasn’t lost from Winchester. </w:t>
            </w:r>
          </w:p>
          <w:p w14:paraId="526C43F2" w14:textId="61F42C0A" w:rsidR="001008F7" w:rsidRDefault="001008F7" w:rsidP="00BE6965">
            <w:pPr>
              <w:pStyle w:val="ListParagraph"/>
              <w:rPr>
                <w:rFonts w:ascii="Arial" w:hAnsi="Arial" w:cs="Arial"/>
                <w:sz w:val="24"/>
                <w:szCs w:val="24"/>
              </w:rPr>
            </w:pPr>
          </w:p>
          <w:p w14:paraId="63316DBF" w14:textId="7CC18268" w:rsidR="00BE6965" w:rsidRDefault="001008F7" w:rsidP="00BE6965">
            <w:pPr>
              <w:pStyle w:val="ListParagraph"/>
              <w:numPr>
                <w:ilvl w:val="0"/>
                <w:numId w:val="24"/>
              </w:numPr>
              <w:rPr>
                <w:rFonts w:ascii="Arial" w:hAnsi="Arial" w:cs="Arial"/>
                <w:sz w:val="24"/>
                <w:szCs w:val="24"/>
              </w:rPr>
            </w:pPr>
            <w:r w:rsidRPr="001008F7">
              <w:rPr>
                <w:rFonts w:ascii="Arial" w:hAnsi="Arial" w:cs="Arial"/>
                <w:sz w:val="24"/>
                <w:szCs w:val="24"/>
              </w:rPr>
              <w:t>When a property is sold does all the money from the sale go back into the HRA? Dick explained that when there is a voluntary disposal of an asset it is generally at the market price and the net receipt goes into the HRA. However, when a property is bought under the right to buy scheme there is a sharing arrangement between WCC and central government and a proportion of the sale is paid over to the Government with the Council retaining the net receipt for reinvestment.</w:t>
            </w:r>
          </w:p>
          <w:p w14:paraId="26B4B875" w14:textId="77777777" w:rsidR="001008F7" w:rsidRPr="001008F7" w:rsidRDefault="001008F7" w:rsidP="001008F7">
            <w:pPr>
              <w:pStyle w:val="ListParagraph"/>
              <w:rPr>
                <w:rFonts w:ascii="Arial" w:hAnsi="Arial" w:cs="Arial"/>
                <w:sz w:val="24"/>
                <w:szCs w:val="24"/>
              </w:rPr>
            </w:pPr>
          </w:p>
          <w:p w14:paraId="5875157F" w14:textId="61225C98" w:rsidR="00BE6965" w:rsidRPr="00BE6965" w:rsidRDefault="00BE6965" w:rsidP="00BE6965">
            <w:pPr>
              <w:pStyle w:val="ListParagraph"/>
              <w:numPr>
                <w:ilvl w:val="0"/>
                <w:numId w:val="24"/>
              </w:numPr>
              <w:rPr>
                <w:rFonts w:ascii="Arial" w:hAnsi="Arial" w:cs="Arial"/>
                <w:sz w:val="24"/>
                <w:szCs w:val="24"/>
              </w:rPr>
            </w:pPr>
            <w:r>
              <w:rPr>
                <w:rFonts w:ascii="Arial" w:hAnsi="Arial" w:cs="Arial"/>
                <w:sz w:val="24"/>
                <w:szCs w:val="24"/>
              </w:rPr>
              <w:t xml:space="preserve">A question was </w:t>
            </w:r>
            <w:r w:rsidR="0070432A">
              <w:rPr>
                <w:rFonts w:ascii="Arial" w:hAnsi="Arial" w:cs="Arial"/>
                <w:sz w:val="24"/>
                <w:szCs w:val="24"/>
              </w:rPr>
              <w:t xml:space="preserve">raised via email regarding the </w:t>
            </w:r>
            <w:r w:rsidR="00B36BD2">
              <w:rPr>
                <w:rFonts w:ascii="Arial" w:hAnsi="Arial" w:cs="Arial"/>
                <w:sz w:val="24"/>
                <w:szCs w:val="24"/>
              </w:rPr>
              <w:t>Passivhaus</w:t>
            </w:r>
            <w:r w:rsidR="0070432A">
              <w:rPr>
                <w:rFonts w:ascii="Arial" w:hAnsi="Arial" w:cs="Arial"/>
                <w:sz w:val="24"/>
                <w:szCs w:val="24"/>
              </w:rPr>
              <w:t xml:space="preserve"> builds. How do the</w:t>
            </w:r>
            <w:r>
              <w:rPr>
                <w:rFonts w:ascii="Arial" w:hAnsi="Arial" w:cs="Arial"/>
                <w:sz w:val="24"/>
                <w:szCs w:val="24"/>
              </w:rPr>
              <w:t xml:space="preserve"> Covid recommendations that windows should be opened and air encouraged through the property</w:t>
            </w:r>
            <w:r w:rsidR="0070432A">
              <w:rPr>
                <w:rFonts w:ascii="Arial" w:hAnsi="Arial" w:cs="Arial"/>
                <w:sz w:val="24"/>
                <w:szCs w:val="24"/>
              </w:rPr>
              <w:t xml:space="preserve"> fit in with the </w:t>
            </w:r>
            <w:r w:rsidR="00B36BD2">
              <w:rPr>
                <w:rFonts w:ascii="Arial" w:hAnsi="Arial" w:cs="Arial"/>
                <w:sz w:val="24"/>
                <w:szCs w:val="24"/>
              </w:rPr>
              <w:t>Passivhaus</w:t>
            </w:r>
            <w:r w:rsidR="0070432A">
              <w:rPr>
                <w:rFonts w:ascii="Arial" w:hAnsi="Arial" w:cs="Arial"/>
                <w:sz w:val="24"/>
                <w:szCs w:val="24"/>
              </w:rPr>
              <w:t xml:space="preserve"> way of living? Denise responded by stating that opening windows is actively encouraged in a </w:t>
            </w:r>
            <w:r w:rsidR="00B36BD2">
              <w:rPr>
                <w:rFonts w:ascii="Arial" w:hAnsi="Arial" w:cs="Arial"/>
                <w:sz w:val="24"/>
                <w:szCs w:val="24"/>
              </w:rPr>
              <w:t>Passivhaus</w:t>
            </w:r>
            <w:r w:rsidR="0058355B">
              <w:rPr>
                <w:rFonts w:ascii="Arial" w:hAnsi="Arial" w:cs="Arial"/>
                <w:sz w:val="24"/>
                <w:szCs w:val="24"/>
              </w:rPr>
              <w:t>,</w:t>
            </w:r>
            <w:r w:rsidR="0070432A">
              <w:rPr>
                <w:rFonts w:ascii="Arial" w:hAnsi="Arial" w:cs="Arial"/>
                <w:sz w:val="24"/>
                <w:szCs w:val="24"/>
              </w:rPr>
              <w:t xml:space="preserve"> no different from a standardly built house. The air breathed in has been filtered through a filter system</w:t>
            </w:r>
            <w:r w:rsidR="004874CD">
              <w:rPr>
                <w:rFonts w:ascii="Arial" w:hAnsi="Arial" w:cs="Arial"/>
                <w:sz w:val="24"/>
                <w:szCs w:val="24"/>
              </w:rPr>
              <w:t xml:space="preserve"> called Mechanical Ventilation Heat recovery system (MVHR)</w:t>
            </w:r>
            <w:r w:rsidR="0070432A">
              <w:rPr>
                <w:rFonts w:ascii="Arial" w:hAnsi="Arial" w:cs="Arial"/>
                <w:sz w:val="24"/>
                <w:szCs w:val="24"/>
              </w:rPr>
              <w:t xml:space="preserve"> so in fact </w:t>
            </w:r>
            <w:r w:rsidR="00B36BD2">
              <w:rPr>
                <w:rFonts w:ascii="Arial" w:hAnsi="Arial" w:cs="Arial"/>
                <w:sz w:val="24"/>
                <w:szCs w:val="24"/>
              </w:rPr>
              <w:t>the C</w:t>
            </w:r>
            <w:r w:rsidR="0070432A">
              <w:rPr>
                <w:rFonts w:ascii="Arial" w:hAnsi="Arial" w:cs="Arial"/>
                <w:sz w:val="24"/>
                <w:szCs w:val="24"/>
              </w:rPr>
              <w:t>ovid recommendation</w:t>
            </w:r>
            <w:r w:rsidR="004874CD">
              <w:rPr>
                <w:rFonts w:ascii="Arial" w:hAnsi="Arial" w:cs="Arial"/>
                <w:sz w:val="24"/>
                <w:szCs w:val="24"/>
              </w:rPr>
              <w:t xml:space="preserve">s don’t impact </w:t>
            </w:r>
            <w:r w:rsidR="0070432A">
              <w:rPr>
                <w:rFonts w:ascii="Arial" w:hAnsi="Arial" w:cs="Arial"/>
                <w:sz w:val="24"/>
                <w:szCs w:val="24"/>
              </w:rPr>
              <w:t xml:space="preserve">living in a </w:t>
            </w:r>
            <w:r w:rsidR="00B36BD2">
              <w:rPr>
                <w:rFonts w:ascii="Arial" w:hAnsi="Arial" w:cs="Arial"/>
                <w:sz w:val="24"/>
                <w:szCs w:val="24"/>
              </w:rPr>
              <w:t>Passivhaus</w:t>
            </w:r>
            <w:r w:rsidR="004874CD">
              <w:rPr>
                <w:rFonts w:ascii="Arial" w:hAnsi="Arial" w:cs="Arial"/>
                <w:sz w:val="24"/>
                <w:szCs w:val="24"/>
              </w:rPr>
              <w:t xml:space="preserve"> and the filters could potentially keep the covid virus from entering the accommodation, although this is in the process of being substantiated formerly</w:t>
            </w:r>
            <w:r w:rsidR="0070432A">
              <w:rPr>
                <w:rFonts w:ascii="Arial" w:hAnsi="Arial" w:cs="Arial"/>
                <w:sz w:val="24"/>
                <w:szCs w:val="24"/>
              </w:rPr>
              <w:t xml:space="preserve">. </w:t>
            </w:r>
          </w:p>
          <w:p w14:paraId="7CE59041" w14:textId="77777777" w:rsidR="001C4C71" w:rsidRDefault="001C4C71" w:rsidP="006F4FEA">
            <w:pPr>
              <w:tabs>
                <w:tab w:val="left" w:pos="540"/>
                <w:tab w:val="left" w:pos="900"/>
              </w:tabs>
              <w:rPr>
                <w:bCs/>
              </w:rPr>
            </w:pPr>
          </w:p>
        </w:tc>
        <w:tc>
          <w:tcPr>
            <w:tcW w:w="1134" w:type="dxa"/>
          </w:tcPr>
          <w:p w14:paraId="0DDC03EE" w14:textId="77777777" w:rsidR="001C4C71" w:rsidRPr="00580C69" w:rsidRDefault="001C4C71" w:rsidP="00F65B63">
            <w:pPr>
              <w:rPr>
                <w:rFonts w:ascii="Arial" w:hAnsi="Arial" w:cs="Arial"/>
                <w:sz w:val="24"/>
                <w:szCs w:val="24"/>
              </w:rPr>
            </w:pPr>
          </w:p>
        </w:tc>
      </w:tr>
      <w:tr w:rsidR="005F26E8" w:rsidRPr="00580C69" w14:paraId="241E1C5C" w14:textId="77777777" w:rsidTr="005F26E8">
        <w:tc>
          <w:tcPr>
            <w:tcW w:w="567" w:type="dxa"/>
          </w:tcPr>
          <w:p w14:paraId="0F6DEE07" w14:textId="77777777" w:rsidR="005F26E8" w:rsidRPr="00580C69" w:rsidRDefault="00464EE5" w:rsidP="00F65B63">
            <w:pPr>
              <w:rPr>
                <w:rFonts w:ascii="Arial" w:hAnsi="Arial" w:cs="Arial"/>
                <w:sz w:val="24"/>
                <w:szCs w:val="24"/>
              </w:rPr>
            </w:pPr>
            <w:r w:rsidRPr="00580C69">
              <w:rPr>
                <w:rFonts w:ascii="Arial" w:hAnsi="Arial" w:cs="Arial"/>
                <w:sz w:val="24"/>
                <w:szCs w:val="24"/>
              </w:rPr>
              <w:t>7</w:t>
            </w:r>
          </w:p>
        </w:tc>
        <w:tc>
          <w:tcPr>
            <w:tcW w:w="8506" w:type="dxa"/>
          </w:tcPr>
          <w:p w14:paraId="280C99F8" w14:textId="77777777" w:rsidR="0070432A" w:rsidRPr="0070432A" w:rsidRDefault="0070432A" w:rsidP="0070432A">
            <w:pPr>
              <w:tabs>
                <w:tab w:val="left" w:pos="540"/>
                <w:tab w:val="left" w:pos="900"/>
              </w:tabs>
              <w:rPr>
                <w:rFonts w:ascii="Arial" w:hAnsi="Arial" w:cs="Arial"/>
                <w:b/>
                <w:bCs/>
                <w:sz w:val="24"/>
                <w:szCs w:val="24"/>
              </w:rPr>
            </w:pPr>
            <w:r w:rsidRPr="0070432A">
              <w:rPr>
                <w:rFonts w:ascii="Arial" w:hAnsi="Arial" w:cs="Arial"/>
                <w:b/>
                <w:bCs/>
                <w:sz w:val="24"/>
                <w:szCs w:val="24"/>
              </w:rPr>
              <w:t>TACT Constitution</w:t>
            </w:r>
          </w:p>
          <w:p w14:paraId="067B7CFD" w14:textId="171C0086" w:rsidR="0070432A" w:rsidRDefault="0070432A" w:rsidP="0070432A">
            <w:pPr>
              <w:rPr>
                <w:rFonts w:ascii="Arial" w:hAnsi="Arial" w:cs="Arial"/>
                <w:sz w:val="24"/>
                <w:szCs w:val="24"/>
              </w:rPr>
            </w:pPr>
            <w:r>
              <w:rPr>
                <w:rFonts w:ascii="Arial" w:hAnsi="Arial" w:cs="Arial"/>
                <w:sz w:val="24"/>
                <w:szCs w:val="24"/>
              </w:rPr>
              <w:t>Vote on Amendments</w:t>
            </w:r>
          </w:p>
          <w:p w14:paraId="284CC948" w14:textId="7316C15E" w:rsidR="0070432A" w:rsidRDefault="0070432A" w:rsidP="0070432A">
            <w:pPr>
              <w:rPr>
                <w:rFonts w:ascii="Arial" w:hAnsi="Arial" w:cs="Arial"/>
                <w:sz w:val="24"/>
                <w:szCs w:val="24"/>
              </w:rPr>
            </w:pPr>
          </w:p>
          <w:p w14:paraId="4B05202B" w14:textId="1FFDBB4D" w:rsidR="0070432A" w:rsidRDefault="0070432A" w:rsidP="0070432A">
            <w:pPr>
              <w:rPr>
                <w:rFonts w:ascii="Arial" w:hAnsi="Arial" w:cs="Arial"/>
                <w:sz w:val="24"/>
                <w:szCs w:val="24"/>
              </w:rPr>
            </w:pPr>
            <w:r>
              <w:rPr>
                <w:rFonts w:ascii="Arial" w:hAnsi="Arial" w:cs="Arial"/>
                <w:sz w:val="24"/>
                <w:szCs w:val="24"/>
              </w:rPr>
              <w:t xml:space="preserve">All tenants at the meeting were happy to accept the changes made to the Constitution. The Chair had also received communication from Joan Stevens stating she was happy to accept. </w:t>
            </w:r>
          </w:p>
          <w:p w14:paraId="57F931FD" w14:textId="77777777" w:rsidR="00464EE5" w:rsidRPr="00580C69" w:rsidRDefault="00464EE5" w:rsidP="0000018D">
            <w:pPr>
              <w:rPr>
                <w:rFonts w:ascii="Arial" w:hAnsi="Arial" w:cs="Arial"/>
                <w:b/>
                <w:sz w:val="24"/>
                <w:szCs w:val="24"/>
              </w:rPr>
            </w:pPr>
          </w:p>
        </w:tc>
        <w:tc>
          <w:tcPr>
            <w:tcW w:w="1134" w:type="dxa"/>
          </w:tcPr>
          <w:p w14:paraId="0DFFA9B4" w14:textId="77777777" w:rsidR="005F26E8" w:rsidRPr="00580C69" w:rsidRDefault="005F26E8" w:rsidP="00F65B63">
            <w:pPr>
              <w:rPr>
                <w:rFonts w:ascii="Arial" w:hAnsi="Arial" w:cs="Arial"/>
                <w:sz w:val="24"/>
                <w:szCs w:val="24"/>
              </w:rPr>
            </w:pPr>
          </w:p>
        </w:tc>
      </w:tr>
      <w:tr w:rsidR="00464EE5" w:rsidRPr="00580C69" w14:paraId="365A7617" w14:textId="77777777" w:rsidTr="005F26E8">
        <w:tc>
          <w:tcPr>
            <w:tcW w:w="567" w:type="dxa"/>
          </w:tcPr>
          <w:p w14:paraId="3232B137" w14:textId="77777777" w:rsidR="00464EE5" w:rsidRPr="00580C69" w:rsidRDefault="00464EE5" w:rsidP="00F65B63">
            <w:pPr>
              <w:rPr>
                <w:rFonts w:ascii="Arial" w:hAnsi="Arial" w:cs="Arial"/>
                <w:sz w:val="24"/>
                <w:szCs w:val="24"/>
              </w:rPr>
            </w:pPr>
            <w:r w:rsidRPr="00580C69">
              <w:rPr>
                <w:rFonts w:ascii="Arial" w:hAnsi="Arial" w:cs="Arial"/>
                <w:sz w:val="24"/>
                <w:szCs w:val="24"/>
              </w:rPr>
              <w:t>8</w:t>
            </w:r>
          </w:p>
        </w:tc>
        <w:tc>
          <w:tcPr>
            <w:tcW w:w="8506" w:type="dxa"/>
          </w:tcPr>
          <w:p w14:paraId="4838DFB0" w14:textId="77777777" w:rsidR="0070432A" w:rsidRPr="0070432A" w:rsidRDefault="0070432A" w:rsidP="0070432A">
            <w:pPr>
              <w:tabs>
                <w:tab w:val="left" w:pos="540"/>
                <w:tab w:val="left" w:pos="900"/>
              </w:tabs>
              <w:ind w:right="12"/>
              <w:rPr>
                <w:rFonts w:ascii="Arial" w:hAnsi="Arial" w:cs="Arial"/>
                <w:bCs/>
                <w:sz w:val="24"/>
                <w:szCs w:val="24"/>
              </w:rPr>
            </w:pPr>
            <w:r w:rsidRPr="0070432A">
              <w:rPr>
                <w:rFonts w:ascii="Arial" w:hAnsi="Arial" w:cs="Arial"/>
                <w:b/>
                <w:bCs/>
                <w:sz w:val="24"/>
                <w:szCs w:val="24"/>
              </w:rPr>
              <w:t>Any Other Business</w:t>
            </w:r>
          </w:p>
          <w:p w14:paraId="786EE152" w14:textId="0FFD9780" w:rsidR="008F3FCB" w:rsidRDefault="008F3FCB" w:rsidP="00F65B63">
            <w:pPr>
              <w:rPr>
                <w:rFonts w:ascii="Arial" w:hAnsi="Arial" w:cs="Arial"/>
                <w:b/>
                <w:sz w:val="24"/>
                <w:szCs w:val="24"/>
              </w:rPr>
            </w:pPr>
          </w:p>
          <w:p w14:paraId="0EA9BABB" w14:textId="61BCAF77" w:rsidR="0070432A" w:rsidRPr="0070432A" w:rsidRDefault="0070432A" w:rsidP="0070432A">
            <w:pPr>
              <w:pStyle w:val="ListParagraph"/>
              <w:numPr>
                <w:ilvl w:val="0"/>
                <w:numId w:val="24"/>
              </w:numPr>
              <w:rPr>
                <w:rFonts w:ascii="Arial" w:hAnsi="Arial" w:cs="Arial"/>
                <w:b/>
                <w:sz w:val="24"/>
                <w:szCs w:val="24"/>
              </w:rPr>
            </w:pPr>
            <w:r w:rsidRPr="0070432A">
              <w:rPr>
                <w:rFonts w:ascii="Arial" w:hAnsi="Arial" w:cs="Arial"/>
                <w:sz w:val="24"/>
                <w:szCs w:val="24"/>
              </w:rPr>
              <w:t>A query was raised regarding the new green waste system. While the tenant raising the query has seen the promotion on social media channels she has not seen it a</w:t>
            </w:r>
            <w:r w:rsidR="00F32965">
              <w:rPr>
                <w:rFonts w:ascii="Arial" w:hAnsi="Arial" w:cs="Arial"/>
                <w:sz w:val="24"/>
                <w:szCs w:val="24"/>
              </w:rPr>
              <w:t>nywhere else. Are people not on</w:t>
            </w:r>
            <w:r w:rsidRPr="0070432A">
              <w:rPr>
                <w:rFonts w:ascii="Arial" w:hAnsi="Arial" w:cs="Arial"/>
                <w:sz w:val="24"/>
                <w:szCs w:val="24"/>
              </w:rPr>
              <w:t xml:space="preserve">line being advised how to sign up? </w:t>
            </w:r>
          </w:p>
          <w:p w14:paraId="3E848D3B" w14:textId="72B38E21" w:rsidR="0070432A" w:rsidRDefault="0070432A" w:rsidP="0070432A">
            <w:pPr>
              <w:pStyle w:val="ListParagraph"/>
              <w:rPr>
                <w:rFonts w:ascii="Arial" w:hAnsi="Arial" w:cs="Arial"/>
                <w:sz w:val="24"/>
                <w:szCs w:val="24"/>
              </w:rPr>
            </w:pPr>
            <w:r w:rsidRPr="0070432A">
              <w:rPr>
                <w:rFonts w:ascii="Arial" w:hAnsi="Arial" w:cs="Arial"/>
                <w:sz w:val="24"/>
                <w:szCs w:val="24"/>
              </w:rPr>
              <w:t xml:space="preserve">Cllr Learney stated that anyone can just phone the council to sign up. She will also talk to the officers responsible to ensure there continues to be good publicity in all areas of the district. </w:t>
            </w:r>
          </w:p>
          <w:p w14:paraId="6D607C59" w14:textId="3579A88D" w:rsidR="00B97D72" w:rsidRDefault="00B97D72" w:rsidP="0070432A">
            <w:pPr>
              <w:pStyle w:val="ListParagraph"/>
              <w:rPr>
                <w:rFonts w:ascii="Arial" w:hAnsi="Arial" w:cs="Arial"/>
                <w:sz w:val="24"/>
                <w:szCs w:val="24"/>
              </w:rPr>
            </w:pPr>
          </w:p>
          <w:p w14:paraId="1743E671" w14:textId="72213161" w:rsidR="00B97D72" w:rsidRDefault="00B97D72" w:rsidP="00B97D72">
            <w:pPr>
              <w:pStyle w:val="ListParagraph"/>
              <w:numPr>
                <w:ilvl w:val="0"/>
                <w:numId w:val="24"/>
              </w:numPr>
              <w:rPr>
                <w:rFonts w:ascii="Arial" w:hAnsi="Arial" w:cs="Arial"/>
                <w:sz w:val="24"/>
                <w:szCs w:val="24"/>
              </w:rPr>
            </w:pPr>
            <w:r>
              <w:rPr>
                <w:rFonts w:ascii="Arial" w:hAnsi="Arial" w:cs="Arial"/>
                <w:sz w:val="24"/>
                <w:szCs w:val="24"/>
              </w:rPr>
              <w:t xml:space="preserve">Tenants at White Wings struggled with the internet connection </w:t>
            </w:r>
            <w:r w:rsidR="00F32965">
              <w:rPr>
                <w:rFonts w:ascii="Arial" w:hAnsi="Arial" w:cs="Arial"/>
                <w:sz w:val="24"/>
                <w:szCs w:val="24"/>
              </w:rPr>
              <w:t xml:space="preserve">during the meeting. They were using the Council provided </w:t>
            </w:r>
            <w:r w:rsidR="00B36BD2">
              <w:rPr>
                <w:rFonts w:ascii="Arial" w:hAnsi="Arial" w:cs="Arial"/>
                <w:sz w:val="24"/>
                <w:szCs w:val="24"/>
              </w:rPr>
              <w:t>Wi-Fi</w:t>
            </w:r>
            <w:r w:rsidR="00F32965">
              <w:rPr>
                <w:rFonts w:ascii="Arial" w:hAnsi="Arial" w:cs="Arial"/>
                <w:sz w:val="24"/>
                <w:szCs w:val="24"/>
              </w:rPr>
              <w:t xml:space="preserve">. </w:t>
            </w:r>
          </w:p>
          <w:p w14:paraId="487EC6F2" w14:textId="25D11A39" w:rsidR="00F32965" w:rsidRDefault="00F32965" w:rsidP="00F32965">
            <w:pPr>
              <w:pStyle w:val="ListParagraph"/>
              <w:rPr>
                <w:rFonts w:ascii="Arial" w:hAnsi="Arial" w:cs="Arial"/>
                <w:sz w:val="24"/>
                <w:szCs w:val="24"/>
              </w:rPr>
            </w:pPr>
            <w:r>
              <w:rPr>
                <w:rFonts w:ascii="Arial" w:hAnsi="Arial" w:cs="Arial"/>
                <w:sz w:val="24"/>
                <w:szCs w:val="24"/>
              </w:rPr>
              <w:t xml:space="preserve">UPDATE; </w:t>
            </w:r>
          </w:p>
          <w:p w14:paraId="51E624B2" w14:textId="4E852636" w:rsidR="0058355B" w:rsidRDefault="0058355B" w:rsidP="0058355B">
            <w:pPr>
              <w:pStyle w:val="ListParagraph"/>
              <w:rPr>
                <w:rFonts w:ascii="Arial" w:hAnsi="Arial" w:cs="Arial"/>
                <w:sz w:val="24"/>
                <w:szCs w:val="24"/>
                <w:lang w:val="en"/>
              </w:rPr>
            </w:pPr>
            <w:r>
              <w:rPr>
                <w:rFonts w:ascii="Arial" w:hAnsi="Arial" w:cs="Arial"/>
                <w:sz w:val="24"/>
                <w:szCs w:val="24"/>
                <w:lang w:val="en"/>
              </w:rPr>
              <w:t xml:space="preserve">The officer in charge of the Sheltered </w:t>
            </w:r>
            <w:r w:rsidR="00B36BD2">
              <w:rPr>
                <w:rFonts w:ascii="Arial" w:hAnsi="Arial" w:cs="Arial"/>
                <w:sz w:val="24"/>
                <w:szCs w:val="24"/>
                <w:lang w:val="en"/>
              </w:rPr>
              <w:t>Wi-Fi</w:t>
            </w:r>
            <w:r>
              <w:rPr>
                <w:rFonts w:ascii="Arial" w:hAnsi="Arial" w:cs="Arial"/>
                <w:sz w:val="24"/>
                <w:szCs w:val="24"/>
                <w:lang w:val="en"/>
              </w:rPr>
              <w:t xml:space="preserve"> system</w:t>
            </w:r>
            <w:r w:rsidR="00F32965">
              <w:rPr>
                <w:rFonts w:ascii="Arial" w:hAnsi="Arial" w:cs="Arial"/>
                <w:sz w:val="24"/>
                <w:szCs w:val="24"/>
                <w:lang w:val="en"/>
              </w:rPr>
              <w:t xml:space="preserve"> logged a call with Social Telecoms an</w:t>
            </w:r>
            <w:r>
              <w:rPr>
                <w:rFonts w:ascii="Arial" w:hAnsi="Arial" w:cs="Arial"/>
                <w:sz w:val="24"/>
                <w:szCs w:val="24"/>
                <w:lang w:val="en"/>
              </w:rPr>
              <w:t xml:space="preserve">d they have spoken with the tenant who was having connection issues. A speed test was run and it doesn’t appear to be a network problem. The tenant is going to try and use another device to see if that helps. </w:t>
            </w:r>
            <w:r w:rsidR="00F32965">
              <w:rPr>
                <w:rFonts w:ascii="Arial" w:hAnsi="Arial" w:cs="Arial"/>
                <w:sz w:val="24"/>
                <w:szCs w:val="24"/>
                <w:lang w:val="en"/>
              </w:rPr>
              <w:br/>
            </w:r>
          </w:p>
          <w:p w14:paraId="5523B4AD" w14:textId="6129E614" w:rsidR="00B97D72" w:rsidRPr="0070432A" w:rsidRDefault="00B97D72" w:rsidP="0058355B">
            <w:pPr>
              <w:pStyle w:val="ListParagraph"/>
              <w:numPr>
                <w:ilvl w:val="0"/>
                <w:numId w:val="24"/>
              </w:numPr>
              <w:rPr>
                <w:rFonts w:ascii="Arial" w:hAnsi="Arial" w:cs="Arial"/>
                <w:b/>
                <w:sz w:val="24"/>
                <w:szCs w:val="24"/>
              </w:rPr>
            </w:pPr>
            <w:r>
              <w:rPr>
                <w:rFonts w:ascii="Arial" w:hAnsi="Arial" w:cs="Arial"/>
                <w:sz w:val="24"/>
                <w:szCs w:val="24"/>
              </w:rPr>
              <w:t xml:space="preserve">Feedback on the format of this meeting was given. Tenants stated they were happy with having breaks to discuss the presentations. They would like 5 – 10minutes after each presentation to discuss and bring questions back to the meeting directed to what they have just listened to. </w:t>
            </w:r>
          </w:p>
          <w:p w14:paraId="061DD4E4" w14:textId="77777777" w:rsidR="00464EE5" w:rsidRPr="0000018D" w:rsidRDefault="00464EE5" w:rsidP="0000018D">
            <w:pPr>
              <w:rPr>
                <w:rFonts w:ascii="Arial" w:hAnsi="Arial" w:cs="Arial"/>
                <w:b/>
                <w:sz w:val="24"/>
                <w:szCs w:val="24"/>
              </w:rPr>
            </w:pPr>
          </w:p>
        </w:tc>
        <w:tc>
          <w:tcPr>
            <w:tcW w:w="1134" w:type="dxa"/>
          </w:tcPr>
          <w:p w14:paraId="417CDA5D" w14:textId="77777777" w:rsidR="00464EE5" w:rsidRDefault="00464EE5" w:rsidP="00F65B63">
            <w:pPr>
              <w:rPr>
                <w:rFonts w:ascii="Arial" w:hAnsi="Arial" w:cs="Arial"/>
                <w:sz w:val="24"/>
                <w:szCs w:val="24"/>
              </w:rPr>
            </w:pPr>
          </w:p>
          <w:p w14:paraId="6DD1E9B7" w14:textId="77777777" w:rsidR="008F3FCB" w:rsidRDefault="008F3FCB" w:rsidP="00F65B63">
            <w:pPr>
              <w:rPr>
                <w:rFonts w:ascii="Arial" w:hAnsi="Arial" w:cs="Arial"/>
                <w:sz w:val="24"/>
                <w:szCs w:val="24"/>
              </w:rPr>
            </w:pPr>
          </w:p>
          <w:p w14:paraId="5597A9D0" w14:textId="28D2D25B" w:rsidR="00C1467B" w:rsidRPr="00580C69" w:rsidRDefault="00C1467B" w:rsidP="0000018D">
            <w:pPr>
              <w:rPr>
                <w:rFonts w:ascii="Arial" w:hAnsi="Arial" w:cs="Arial"/>
                <w:sz w:val="24"/>
                <w:szCs w:val="24"/>
              </w:rPr>
            </w:pPr>
          </w:p>
        </w:tc>
      </w:tr>
      <w:tr w:rsidR="00464EE5" w:rsidRPr="00580C69" w14:paraId="36199FAA" w14:textId="77777777" w:rsidTr="005F26E8">
        <w:tc>
          <w:tcPr>
            <w:tcW w:w="567" w:type="dxa"/>
          </w:tcPr>
          <w:p w14:paraId="47712EEA" w14:textId="77777777" w:rsidR="00464EE5" w:rsidRPr="00580C69" w:rsidRDefault="00464EE5" w:rsidP="00F65B63">
            <w:pPr>
              <w:rPr>
                <w:rFonts w:ascii="Arial" w:hAnsi="Arial" w:cs="Arial"/>
                <w:sz w:val="24"/>
                <w:szCs w:val="24"/>
              </w:rPr>
            </w:pPr>
            <w:r w:rsidRPr="00580C69">
              <w:rPr>
                <w:rFonts w:ascii="Arial" w:hAnsi="Arial" w:cs="Arial"/>
                <w:sz w:val="24"/>
                <w:szCs w:val="24"/>
              </w:rPr>
              <w:lastRenderedPageBreak/>
              <w:t>9</w:t>
            </w:r>
          </w:p>
        </w:tc>
        <w:tc>
          <w:tcPr>
            <w:tcW w:w="8506" w:type="dxa"/>
          </w:tcPr>
          <w:p w14:paraId="5C21A9B0" w14:textId="7A2E7607" w:rsidR="00464EE5" w:rsidRDefault="00464EE5" w:rsidP="00F65B63">
            <w:pPr>
              <w:rPr>
                <w:rFonts w:ascii="Arial" w:hAnsi="Arial" w:cs="Arial"/>
                <w:b/>
                <w:sz w:val="24"/>
                <w:szCs w:val="24"/>
              </w:rPr>
            </w:pPr>
            <w:r w:rsidRPr="00580C69">
              <w:rPr>
                <w:rFonts w:ascii="Arial" w:hAnsi="Arial" w:cs="Arial"/>
                <w:b/>
                <w:sz w:val="24"/>
                <w:szCs w:val="24"/>
              </w:rPr>
              <w:t>Forthcoming Meetings</w:t>
            </w:r>
          </w:p>
          <w:p w14:paraId="6372D46A" w14:textId="531BA34E" w:rsidR="002360DD" w:rsidRDefault="002360DD" w:rsidP="00F65B63">
            <w:pPr>
              <w:rPr>
                <w:rFonts w:ascii="Arial" w:hAnsi="Arial" w:cs="Arial"/>
                <w:b/>
                <w:sz w:val="24"/>
                <w:szCs w:val="24"/>
              </w:rPr>
            </w:pPr>
          </w:p>
          <w:p w14:paraId="6654C512" w14:textId="0B4D0112" w:rsidR="002360DD" w:rsidRPr="002360DD" w:rsidRDefault="002360DD" w:rsidP="00F65B63">
            <w:pPr>
              <w:rPr>
                <w:rFonts w:ascii="Arial" w:hAnsi="Arial" w:cs="Arial"/>
                <w:sz w:val="24"/>
                <w:szCs w:val="24"/>
              </w:rPr>
            </w:pPr>
            <w:r w:rsidRPr="002360DD">
              <w:rPr>
                <w:rFonts w:ascii="Arial" w:hAnsi="Arial" w:cs="Arial"/>
                <w:sz w:val="24"/>
                <w:szCs w:val="24"/>
              </w:rPr>
              <w:t>All forthcoming meetings will be virtual v</w:t>
            </w:r>
            <w:r w:rsidR="00B36BD2">
              <w:rPr>
                <w:rFonts w:ascii="Arial" w:hAnsi="Arial" w:cs="Arial"/>
                <w:sz w:val="24"/>
                <w:szCs w:val="24"/>
              </w:rPr>
              <w:t>ia MS Teams until G</w:t>
            </w:r>
            <w:r w:rsidRPr="002360DD">
              <w:rPr>
                <w:rFonts w:ascii="Arial" w:hAnsi="Arial" w:cs="Arial"/>
                <w:sz w:val="24"/>
                <w:szCs w:val="24"/>
              </w:rPr>
              <w:t>ove</w:t>
            </w:r>
            <w:r>
              <w:rPr>
                <w:rFonts w:ascii="Arial" w:hAnsi="Arial" w:cs="Arial"/>
                <w:sz w:val="24"/>
                <w:szCs w:val="24"/>
              </w:rPr>
              <w:t>r</w:t>
            </w:r>
            <w:r w:rsidRPr="002360DD">
              <w:rPr>
                <w:rFonts w:ascii="Arial" w:hAnsi="Arial" w:cs="Arial"/>
                <w:sz w:val="24"/>
                <w:szCs w:val="24"/>
              </w:rPr>
              <w:t xml:space="preserve">nment advises it is safe to resume face to face meetings. </w:t>
            </w:r>
          </w:p>
          <w:p w14:paraId="1277A73F" w14:textId="46B474DE" w:rsidR="00464EE5" w:rsidRDefault="00464EE5" w:rsidP="00F65B63">
            <w:pPr>
              <w:rPr>
                <w:rFonts w:ascii="Arial" w:hAnsi="Arial" w:cs="Arial"/>
                <w:b/>
                <w:sz w:val="24"/>
                <w:szCs w:val="24"/>
              </w:rPr>
            </w:pPr>
          </w:p>
          <w:p w14:paraId="5B1F1B58" w14:textId="77777777" w:rsidR="002360DD" w:rsidRPr="002360DD" w:rsidRDefault="002360DD" w:rsidP="00F65B63">
            <w:pPr>
              <w:rPr>
                <w:rFonts w:ascii="Arial" w:hAnsi="Arial" w:cs="Arial"/>
                <w:sz w:val="24"/>
                <w:szCs w:val="24"/>
              </w:rPr>
            </w:pPr>
            <w:r w:rsidRPr="002360DD">
              <w:rPr>
                <w:rFonts w:ascii="Arial" w:hAnsi="Arial" w:cs="Arial"/>
                <w:sz w:val="24"/>
                <w:szCs w:val="24"/>
              </w:rPr>
              <w:t>Wednesday 24</w:t>
            </w:r>
            <w:r w:rsidRPr="002360DD">
              <w:rPr>
                <w:rFonts w:ascii="Arial" w:hAnsi="Arial" w:cs="Arial"/>
                <w:sz w:val="24"/>
                <w:szCs w:val="24"/>
                <w:vertAlign w:val="superscript"/>
              </w:rPr>
              <w:t>th</w:t>
            </w:r>
            <w:r w:rsidRPr="002360DD">
              <w:rPr>
                <w:rFonts w:ascii="Arial" w:hAnsi="Arial" w:cs="Arial"/>
                <w:sz w:val="24"/>
                <w:szCs w:val="24"/>
              </w:rPr>
              <w:t xml:space="preserve"> </w:t>
            </w:r>
            <w:r w:rsidR="0070432A" w:rsidRPr="002360DD">
              <w:rPr>
                <w:rFonts w:ascii="Arial" w:hAnsi="Arial" w:cs="Arial"/>
                <w:sz w:val="24"/>
                <w:szCs w:val="24"/>
              </w:rPr>
              <w:t xml:space="preserve">February </w:t>
            </w:r>
            <w:r w:rsidRPr="002360DD">
              <w:rPr>
                <w:rFonts w:ascii="Arial" w:hAnsi="Arial" w:cs="Arial"/>
                <w:sz w:val="24"/>
                <w:szCs w:val="24"/>
              </w:rPr>
              <w:t>2021</w:t>
            </w:r>
          </w:p>
          <w:p w14:paraId="6CE44BFD" w14:textId="77777777" w:rsidR="002360DD" w:rsidRPr="002360DD" w:rsidRDefault="002360DD" w:rsidP="00F65B63">
            <w:pPr>
              <w:rPr>
                <w:rFonts w:ascii="Arial" w:hAnsi="Arial" w:cs="Arial"/>
                <w:sz w:val="24"/>
                <w:szCs w:val="24"/>
              </w:rPr>
            </w:pPr>
            <w:r w:rsidRPr="002360DD">
              <w:rPr>
                <w:rFonts w:ascii="Arial" w:hAnsi="Arial" w:cs="Arial"/>
                <w:sz w:val="24"/>
                <w:szCs w:val="24"/>
              </w:rPr>
              <w:t>Wednesday 24</w:t>
            </w:r>
            <w:r w:rsidRPr="002360DD">
              <w:rPr>
                <w:rFonts w:ascii="Arial" w:hAnsi="Arial" w:cs="Arial"/>
                <w:sz w:val="24"/>
                <w:szCs w:val="24"/>
                <w:vertAlign w:val="superscript"/>
              </w:rPr>
              <w:t>th</w:t>
            </w:r>
            <w:r w:rsidRPr="002360DD">
              <w:rPr>
                <w:rFonts w:ascii="Arial" w:hAnsi="Arial" w:cs="Arial"/>
                <w:sz w:val="24"/>
                <w:szCs w:val="24"/>
              </w:rPr>
              <w:t xml:space="preserve"> March 2021</w:t>
            </w:r>
          </w:p>
          <w:p w14:paraId="13F4555F" w14:textId="28A9321E" w:rsidR="0070432A" w:rsidRPr="002360DD" w:rsidRDefault="002360DD" w:rsidP="00F65B63">
            <w:pPr>
              <w:rPr>
                <w:rFonts w:ascii="Arial" w:hAnsi="Arial" w:cs="Arial"/>
                <w:sz w:val="24"/>
                <w:szCs w:val="24"/>
              </w:rPr>
            </w:pPr>
            <w:r w:rsidRPr="002360DD">
              <w:rPr>
                <w:rFonts w:ascii="Arial" w:hAnsi="Arial" w:cs="Arial"/>
                <w:sz w:val="24"/>
                <w:szCs w:val="24"/>
              </w:rPr>
              <w:t>Wednesday 26</w:t>
            </w:r>
            <w:r w:rsidRPr="002360DD">
              <w:rPr>
                <w:rFonts w:ascii="Arial" w:hAnsi="Arial" w:cs="Arial"/>
                <w:sz w:val="24"/>
                <w:szCs w:val="24"/>
                <w:vertAlign w:val="superscript"/>
              </w:rPr>
              <w:t>th</w:t>
            </w:r>
            <w:r w:rsidRPr="002360DD">
              <w:rPr>
                <w:rFonts w:ascii="Arial" w:hAnsi="Arial" w:cs="Arial"/>
                <w:sz w:val="24"/>
                <w:szCs w:val="24"/>
              </w:rPr>
              <w:t xml:space="preserve"> May 2021 – TACT AGM</w:t>
            </w:r>
            <w:r w:rsidR="0070432A" w:rsidRPr="002360DD">
              <w:rPr>
                <w:rFonts w:ascii="Arial" w:hAnsi="Arial" w:cs="Arial"/>
                <w:sz w:val="24"/>
                <w:szCs w:val="24"/>
              </w:rPr>
              <w:t xml:space="preserve"> </w:t>
            </w:r>
          </w:p>
          <w:p w14:paraId="075B5924" w14:textId="77777777" w:rsidR="00093722" w:rsidRDefault="00093722" w:rsidP="00F65B63">
            <w:pPr>
              <w:rPr>
                <w:rFonts w:ascii="Arial" w:hAnsi="Arial" w:cs="Arial"/>
                <w:b/>
                <w:sz w:val="24"/>
                <w:szCs w:val="24"/>
              </w:rPr>
            </w:pPr>
          </w:p>
          <w:p w14:paraId="4D433466" w14:textId="1AA36065" w:rsidR="00464EE5" w:rsidRPr="00580C69" w:rsidRDefault="00464EE5" w:rsidP="002360DD">
            <w:pPr>
              <w:rPr>
                <w:rFonts w:ascii="Arial" w:hAnsi="Arial" w:cs="Arial"/>
                <w:sz w:val="24"/>
                <w:szCs w:val="24"/>
              </w:rPr>
            </w:pPr>
          </w:p>
        </w:tc>
        <w:tc>
          <w:tcPr>
            <w:tcW w:w="1134" w:type="dxa"/>
          </w:tcPr>
          <w:p w14:paraId="263E10DC" w14:textId="77777777" w:rsidR="00464EE5" w:rsidRPr="00580C69" w:rsidRDefault="00464EE5" w:rsidP="00F65B63">
            <w:pPr>
              <w:rPr>
                <w:rFonts w:ascii="Arial" w:hAnsi="Arial" w:cs="Arial"/>
                <w:sz w:val="24"/>
                <w:szCs w:val="24"/>
              </w:rPr>
            </w:pPr>
          </w:p>
        </w:tc>
      </w:tr>
    </w:tbl>
    <w:p w14:paraId="100F0B23" w14:textId="099455E5" w:rsidR="00D53551" w:rsidRPr="00580C69" w:rsidRDefault="00D53551" w:rsidP="00E51CF4">
      <w:pPr>
        <w:spacing w:after="0" w:line="240" w:lineRule="auto"/>
        <w:rPr>
          <w:rFonts w:ascii="Arial" w:hAnsi="Arial" w:cs="Arial"/>
          <w:sz w:val="24"/>
          <w:szCs w:val="24"/>
        </w:rPr>
      </w:pPr>
    </w:p>
    <w:sectPr w:rsidR="00D53551" w:rsidRPr="00580C6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98A7" w14:textId="77777777" w:rsidR="001148D7" w:rsidRDefault="001148D7" w:rsidP="00F65B63">
      <w:pPr>
        <w:spacing w:after="0" w:line="240" w:lineRule="auto"/>
      </w:pPr>
      <w:r>
        <w:separator/>
      </w:r>
    </w:p>
  </w:endnote>
  <w:endnote w:type="continuationSeparator" w:id="0">
    <w:p w14:paraId="62DA1FCC" w14:textId="77777777" w:rsidR="001148D7" w:rsidRDefault="001148D7" w:rsidP="00F6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2901"/>
      <w:docPartObj>
        <w:docPartGallery w:val="Page Numbers (Bottom of Page)"/>
        <w:docPartUnique/>
      </w:docPartObj>
    </w:sdtPr>
    <w:sdtEndPr>
      <w:rPr>
        <w:noProof/>
      </w:rPr>
    </w:sdtEndPr>
    <w:sdtContent>
      <w:p w14:paraId="03FDAA9A" w14:textId="71C041F3" w:rsidR="001148D7" w:rsidRDefault="001148D7">
        <w:pPr>
          <w:pStyle w:val="Footer"/>
        </w:pPr>
        <w:r>
          <w:fldChar w:fldCharType="begin"/>
        </w:r>
        <w:r>
          <w:instrText xml:space="preserve"> PAGE   \* MERGEFORMAT </w:instrText>
        </w:r>
        <w:r>
          <w:fldChar w:fldCharType="separate"/>
        </w:r>
        <w:r w:rsidR="006D79D0">
          <w:rPr>
            <w:noProof/>
          </w:rPr>
          <w:t>1</w:t>
        </w:r>
        <w:r>
          <w:rPr>
            <w:noProof/>
          </w:rPr>
          <w:fldChar w:fldCharType="end"/>
        </w:r>
        <w:r>
          <w:rPr>
            <w:noProof/>
          </w:rPr>
          <w:tab/>
          <w:t>TACT meeting minutes 13</w:t>
        </w:r>
        <w:r w:rsidRPr="008E47AC">
          <w:rPr>
            <w:noProof/>
            <w:vertAlign w:val="superscript"/>
          </w:rPr>
          <w:t>th</w:t>
        </w:r>
        <w:r>
          <w:rPr>
            <w:noProof/>
          </w:rPr>
          <w:t xml:space="preserve"> January 2021</w:t>
        </w:r>
      </w:p>
    </w:sdtContent>
  </w:sdt>
  <w:p w14:paraId="358687D9" w14:textId="77777777" w:rsidR="001148D7" w:rsidRDefault="0011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B58F" w14:textId="77777777" w:rsidR="001148D7" w:rsidRDefault="001148D7" w:rsidP="00F65B63">
      <w:pPr>
        <w:spacing w:after="0" w:line="240" w:lineRule="auto"/>
      </w:pPr>
      <w:r>
        <w:separator/>
      </w:r>
    </w:p>
  </w:footnote>
  <w:footnote w:type="continuationSeparator" w:id="0">
    <w:p w14:paraId="1544BB95" w14:textId="77777777" w:rsidR="001148D7" w:rsidRDefault="001148D7" w:rsidP="00F6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C0D1" w14:textId="2098FC95" w:rsidR="001148D7" w:rsidRPr="005B04E6" w:rsidRDefault="001148D7" w:rsidP="005B04E6">
    <w:pPr>
      <w:pStyle w:val="Header"/>
      <w:tabs>
        <w:tab w:val="clear" w:pos="9026"/>
        <w:tab w:val="left" w:pos="4678"/>
      </w:tabs>
      <w:rPr>
        <w:rFonts w:ascii="Arial" w:hAnsi="Arial" w:cs="Arial"/>
        <w:sz w:val="24"/>
        <w:szCs w:val="24"/>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5B04E6">
      <w:rPr>
        <w:rFonts w:ascii="Arial" w:hAnsi="Arial" w:cs="Arial"/>
        <w:sz w:val="24"/>
        <w:szCs w:val="24"/>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4097"/>
    </w:tblGrid>
    <w:tr w:rsidR="001148D7" w14:paraId="25836D08" w14:textId="77777777" w:rsidTr="007F666E">
      <w:trPr>
        <w:trHeight w:val="991"/>
      </w:trPr>
      <w:tc>
        <w:tcPr>
          <w:tcW w:w="5388" w:type="dxa"/>
        </w:tcPr>
        <w:p w14:paraId="3297ECD1" w14:textId="77777777" w:rsidR="001148D7" w:rsidRDefault="001148D7" w:rsidP="0063525B">
          <w:pPr>
            <w:pStyle w:val="Header"/>
            <w:tabs>
              <w:tab w:val="clear" w:pos="4513"/>
              <w:tab w:val="clear" w:pos="9026"/>
              <w:tab w:val="left" w:pos="34"/>
            </w:tabs>
            <w:rPr>
              <w:rFonts w:ascii="Arial" w:hAnsi="Arial" w:cs="Arial"/>
              <w:sz w:val="24"/>
              <w:szCs w:val="24"/>
            </w:rPr>
          </w:pPr>
          <w:r>
            <w:rPr>
              <w:rFonts w:ascii="Arial" w:hAnsi="Arial" w:cs="Arial"/>
              <w:sz w:val="24"/>
              <w:szCs w:val="24"/>
            </w:rPr>
            <w:tab/>
          </w:r>
          <w:r>
            <w:rPr>
              <w:noProof/>
              <w:lang w:eastAsia="en-GB"/>
            </w:rPr>
            <w:drawing>
              <wp:inline distT="0" distB="0" distL="0" distR="0" wp14:anchorId="1C1B77C1" wp14:editId="64CDE17B">
                <wp:extent cx="74512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127" cy="704850"/>
                        </a:xfrm>
                        <a:prstGeom prst="rect">
                          <a:avLst/>
                        </a:prstGeom>
                        <a:noFill/>
                        <a:ln>
                          <a:noFill/>
                        </a:ln>
                      </pic:spPr>
                    </pic:pic>
                  </a:graphicData>
                </a:graphic>
              </wp:inline>
            </w:drawing>
          </w:r>
        </w:p>
      </w:tc>
      <w:tc>
        <w:tcPr>
          <w:tcW w:w="4172" w:type="dxa"/>
        </w:tcPr>
        <w:p w14:paraId="0964CE11" w14:textId="77777777" w:rsidR="001148D7" w:rsidRDefault="001148D7" w:rsidP="005B04E6">
          <w:pPr>
            <w:pStyle w:val="Header"/>
            <w:tabs>
              <w:tab w:val="clear" w:pos="4513"/>
              <w:tab w:val="clear" w:pos="9026"/>
            </w:tabs>
            <w:rPr>
              <w:rFonts w:ascii="Arial" w:hAnsi="Arial" w:cs="Arial"/>
              <w:sz w:val="24"/>
              <w:szCs w:val="24"/>
            </w:rPr>
          </w:pPr>
          <w:r>
            <w:rPr>
              <w:rFonts w:ascii="Arial" w:hAnsi="Arial" w:cs="Arial"/>
              <w:sz w:val="24"/>
              <w:szCs w:val="24"/>
            </w:rPr>
            <w:t>Chair: Monica Gill</w:t>
          </w:r>
        </w:p>
        <w:p w14:paraId="7B42283B" w14:textId="77777777" w:rsidR="001148D7" w:rsidRDefault="001148D7" w:rsidP="005B04E6">
          <w:pPr>
            <w:pStyle w:val="Header"/>
            <w:tabs>
              <w:tab w:val="clear" w:pos="4513"/>
              <w:tab w:val="clear" w:pos="9026"/>
            </w:tabs>
            <w:rPr>
              <w:rFonts w:ascii="Arial" w:hAnsi="Arial" w:cs="Arial"/>
              <w:sz w:val="24"/>
              <w:szCs w:val="24"/>
            </w:rPr>
          </w:pPr>
          <w:r>
            <w:rPr>
              <w:rFonts w:ascii="Arial" w:hAnsi="Arial" w:cs="Arial"/>
              <w:sz w:val="24"/>
              <w:szCs w:val="24"/>
            </w:rPr>
            <w:t>Vice Chair: Sue Down</w:t>
          </w:r>
        </w:p>
        <w:p w14:paraId="340E5945" w14:textId="17FFE1AD" w:rsidR="001148D7" w:rsidRDefault="001148D7" w:rsidP="00986276">
          <w:pPr>
            <w:pStyle w:val="Header"/>
            <w:tabs>
              <w:tab w:val="clear" w:pos="4513"/>
              <w:tab w:val="clear" w:pos="9026"/>
            </w:tabs>
            <w:rPr>
              <w:rFonts w:ascii="Arial" w:hAnsi="Arial" w:cs="Arial"/>
              <w:sz w:val="24"/>
              <w:szCs w:val="24"/>
            </w:rPr>
          </w:pPr>
          <w:r>
            <w:rPr>
              <w:rFonts w:ascii="Arial" w:hAnsi="Arial" w:cs="Arial"/>
              <w:sz w:val="24"/>
              <w:szCs w:val="24"/>
            </w:rPr>
            <w:t>Communications: David Light</w:t>
          </w:r>
        </w:p>
      </w:tc>
    </w:tr>
  </w:tbl>
  <w:p w14:paraId="3DFA91E4" w14:textId="77777777" w:rsidR="001148D7" w:rsidRPr="005B04E6" w:rsidRDefault="001148D7" w:rsidP="005B04E6">
    <w:pPr>
      <w:pStyle w:val="Header"/>
      <w:tabs>
        <w:tab w:val="clear" w:pos="4513"/>
        <w:tab w:val="clear" w:pos="9026"/>
      </w:tabs>
      <w:ind w:left="3391" w:firstLine="720"/>
      <w:jc w:val="center"/>
      <w:rPr>
        <w:rFonts w:ascii="Arial" w:hAnsi="Arial" w:cs="Arial"/>
        <w:sz w:val="24"/>
        <w:szCs w:val="24"/>
      </w:rPr>
    </w:pPr>
    <w:r w:rsidRPr="005B04E6">
      <w:rPr>
        <w:rFonts w:ascii="Arial" w:hAnsi="Arial" w:cs="Arial"/>
        <w:sz w:val="24"/>
        <w:szCs w:val="24"/>
      </w:rPr>
      <w:t xml:space="preserve"> </w:t>
    </w:r>
  </w:p>
  <w:p w14:paraId="50BBA454" w14:textId="77777777" w:rsidR="001148D7" w:rsidRDefault="0011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75pt;height:233.25pt" o:bullet="t">
        <v:imagedata r:id="rId1" o:title="art5DC2"/>
      </v:shape>
    </w:pict>
  </w:numPicBullet>
  <w:abstractNum w:abstractNumId="0" w15:restartNumberingAfterBreak="0">
    <w:nsid w:val="04055F22"/>
    <w:multiLevelType w:val="hybridMultilevel"/>
    <w:tmpl w:val="640C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2A55"/>
    <w:multiLevelType w:val="hybridMultilevel"/>
    <w:tmpl w:val="F3B06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E5361"/>
    <w:multiLevelType w:val="hybridMultilevel"/>
    <w:tmpl w:val="D23E4050"/>
    <w:lvl w:ilvl="0" w:tplc="7FEAC720">
      <w:start w:val="17"/>
      <w:numFmt w:val="upp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84B9A"/>
    <w:multiLevelType w:val="hybridMultilevel"/>
    <w:tmpl w:val="B65E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85E4C"/>
    <w:multiLevelType w:val="hybridMultilevel"/>
    <w:tmpl w:val="00E6F2D6"/>
    <w:lvl w:ilvl="0" w:tplc="79B21BE0">
      <w:start w:val="1"/>
      <w:numFmt w:val="decimal"/>
      <w:lvlText w:val="%1."/>
      <w:lvlJc w:val="left"/>
      <w:pPr>
        <w:tabs>
          <w:tab w:val="num" w:pos="644"/>
        </w:tabs>
        <w:ind w:left="644" w:hanging="360"/>
      </w:pPr>
      <w:rPr>
        <w:b/>
      </w:rPr>
    </w:lvl>
    <w:lvl w:ilvl="1" w:tplc="308A9570">
      <w:numFmt w:val="none"/>
      <w:lvlText w:val=""/>
      <w:lvlJc w:val="left"/>
      <w:pPr>
        <w:tabs>
          <w:tab w:val="num" w:pos="360"/>
        </w:tabs>
      </w:pPr>
    </w:lvl>
    <w:lvl w:ilvl="2" w:tplc="8F763D24">
      <w:numFmt w:val="none"/>
      <w:lvlText w:val=""/>
      <w:lvlJc w:val="left"/>
      <w:pPr>
        <w:tabs>
          <w:tab w:val="num" w:pos="360"/>
        </w:tabs>
      </w:pPr>
    </w:lvl>
    <w:lvl w:ilvl="3" w:tplc="E774E758">
      <w:numFmt w:val="none"/>
      <w:lvlText w:val=""/>
      <w:lvlJc w:val="left"/>
      <w:pPr>
        <w:tabs>
          <w:tab w:val="num" w:pos="360"/>
        </w:tabs>
      </w:pPr>
    </w:lvl>
    <w:lvl w:ilvl="4" w:tplc="D6B69E36">
      <w:numFmt w:val="none"/>
      <w:lvlText w:val=""/>
      <w:lvlJc w:val="left"/>
      <w:pPr>
        <w:tabs>
          <w:tab w:val="num" w:pos="360"/>
        </w:tabs>
      </w:pPr>
    </w:lvl>
    <w:lvl w:ilvl="5" w:tplc="25DCC7CA">
      <w:numFmt w:val="none"/>
      <w:lvlText w:val=""/>
      <w:lvlJc w:val="left"/>
      <w:pPr>
        <w:tabs>
          <w:tab w:val="num" w:pos="360"/>
        </w:tabs>
      </w:pPr>
    </w:lvl>
    <w:lvl w:ilvl="6" w:tplc="0BDA0194">
      <w:numFmt w:val="none"/>
      <w:lvlText w:val=""/>
      <w:lvlJc w:val="left"/>
      <w:pPr>
        <w:tabs>
          <w:tab w:val="num" w:pos="360"/>
        </w:tabs>
      </w:pPr>
    </w:lvl>
    <w:lvl w:ilvl="7" w:tplc="E75A07D2">
      <w:numFmt w:val="none"/>
      <w:lvlText w:val=""/>
      <w:lvlJc w:val="left"/>
      <w:pPr>
        <w:tabs>
          <w:tab w:val="num" w:pos="360"/>
        </w:tabs>
      </w:pPr>
    </w:lvl>
    <w:lvl w:ilvl="8" w:tplc="5DD29C48">
      <w:numFmt w:val="none"/>
      <w:lvlText w:val=""/>
      <w:lvlJc w:val="left"/>
      <w:pPr>
        <w:tabs>
          <w:tab w:val="num" w:pos="360"/>
        </w:tabs>
      </w:pPr>
    </w:lvl>
  </w:abstractNum>
  <w:abstractNum w:abstractNumId="5" w15:restartNumberingAfterBreak="0">
    <w:nsid w:val="11BA4AF0"/>
    <w:multiLevelType w:val="hybridMultilevel"/>
    <w:tmpl w:val="9E14073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B3F02"/>
    <w:multiLevelType w:val="hybridMultilevel"/>
    <w:tmpl w:val="C562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15C48"/>
    <w:multiLevelType w:val="hybridMultilevel"/>
    <w:tmpl w:val="CED8C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749C5"/>
    <w:multiLevelType w:val="hybridMultilevel"/>
    <w:tmpl w:val="D5EC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9404A"/>
    <w:multiLevelType w:val="hybridMultilevel"/>
    <w:tmpl w:val="2B36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3E4AD1"/>
    <w:multiLevelType w:val="hybridMultilevel"/>
    <w:tmpl w:val="1966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90DA6"/>
    <w:multiLevelType w:val="hybridMultilevel"/>
    <w:tmpl w:val="8CCC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0461"/>
    <w:multiLevelType w:val="hybridMultilevel"/>
    <w:tmpl w:val="37C8458E"/>
    <w:lvl w:ilvl="0" w:tplc="DB002932">
      <w:start w:val="1"/>
      <w:numFmt w:val="bullet"/>
      <w:lvlText w:val=""/>
      <w:lvlPicBulletId w:val="0"/>
      <w:lvlJc w:val="left"/>
      <w:pPr>
        <w:tabs>
          <w:tab w:val="num" w:pos="720"/>
        </w:tabs>
        <w:ind w:left="720" w:hanging="360"/>
      </w:pPr>
      <w:rPr>
        <w:rFonts w:ascii="Symbol" w:hAnsi="Symbol" w:hint="default"/>
      </w:rPr>
    </w:lvl>
    <w:lvl w:ilvl="1" w:tplc="E334FE12" w:tentative="1">
      <w:start w:val="1"/>
      <w:numFmt w:val="bullet"/>
      <w:lvlText w:val=""/>
      <w:lvlPicBulletId w:val="0"/>
      <w:lvlJc w:val="left"/>
      <w:pPr>
        <w:tabs>
          <w:tab w:val="num" w:pos="1440"/>
        </w:tabs>
        <w:ind w:left="1440" w:hanging="360"/>
      </w:pPr>
      <w:rPr>
        <w:rFonts w:ascii="Symbol" w:hAnsi="Symbol" w:hint="default"/>
      </w:rPr>
    </w:lvl>
    <w:lvl w:ilvl="2" w:tplc="A3C8A4BE" w:tentative="1">
      <w:start w:val="1"/>
      <w:numFmt w:val="bullet"/>
      <w:lvlText w:val=""/>
      <w:lvlPicBulletId w:val="0"/>
      <w:lvlJc w:val="left"/>
      <w:pPr>
        <w:tabs>
          <w:tab w:val="num" w:pos="2160"/>
        </w:tabs>
        <w:ind w:left="2160" w:hanging="360"/>
      </w:pPr>
      <w:rPr>
        <w:rFonts w:ascii="Symbol" w:hAnsi="Symbol" w:hint="default"/>
      </w:rPr>
    </w:lvl>
    <w:lvl w:ilvl="3" w:tplc="993CFEB6" w:tentative="1">
      <w:start w:val="1"/>
      <w:numFmt w:val="bullet"/>
      <w:lvlText w:val=""/>
      <w:lvlPicBulletId w:val="0"/>
      <w:lvlJc w:val="left"/>
      <w:pPr>
        <w:tabs>
          <w:tab w:val="num" w:pos="2880"/>
        </w:tabs>
        <w:ind w:left="2880" w:hanging="360"/>
      </w:pPr>
      <w:rPr>
        <w:rFonts w:ascii="Symbol" w:hAnsi="Symbol" w:hint="default"/>
      </w:rPr>
    </w:lvl>
    <w:lvl w:ilvl="4" w:tplc="1722E694" w:tentative="1">
      <w:start w:val="1"/>
      <w:numFmt w:val="bullet"/>
      <w:lvlText w:val=""/>
      <w:lvlPicBulletId w:val="0"/>
      <w:lvlJc w:val="left"/>
      <w:pPr>
        <w:tabs>
          <w:tab w:val="num" w:pos="3600"/>
        </w:tabs>
        <w:ind w:left="3600" w:hanging="360"/>
      </w:pPr>
      <w:rPr>
        <w:rFonts w:ascii="Symbol" w:hAnsi="Symbol" w:hint="default"/>
      </w:rPr>
    </w:lvl>
    <w:lvl w:ilvl="5" w:tplc="79A06816" w:tentative="1">
      <w:start w:val="1"/>
      <w:numFmt w:val="bullet"/>
      <w:lvlText w:val=""/>
      <w:lvlPicBulletId w:val="0"/>
      <w:lvlJc w:val="left"/>
      <w:pPr>
        <w:tabs>
          <w:tab w:val="num" w:pos="4320"/>
        </w:tabs>
        <w:ind w:left="4320" w:hanging="360"/>
      </w:pPr>
      <w:rPr>
        <w:rFonts w:ascii="Symbol" w:hAnsi="Symbol" w:hint="default"/>
      </w:rPr>
    </w:lvl>
    <w:lvl w:ilvl="6" w:tplc="792E3512" w:tentative="1">
      <w:start w:val="1"/>
      <w:numFmt w:val="bullet"/>
      <w:lvlText w:val=""/>
      <w:lvlPicBulletId w:val="0"/>
      <w:lvlJc w:val="left"/>
      <w:pPr>
        <w:tabs>
          <w:tab w:val="num" w:pos="5040"/>
        </w:tabs>
        <w:ind w:left="5040" w:hanging="360"/>
      </w:pPr>
      <w:rPr>
        <w:rFonts w:ascii="Symbol" w:hAnsi="Symbol" w:hint="default"/>
      </w:rPr>
    </w:lvl>
    <w:lvl w:ilvl="7" w:tplc="69008E2E" w:tentative="1">
      <w:start w:val="1"/>
      <w:numFmt w:val="bullet"/>
      <w:lvlText w:val=""/>
      <w:lvlPicBulletId w:val="0"/>
      <w:lvlJc w:val="left"/>
      <w:pPr>
        <w:tabs>
          <w:tab w:val="num" w:pos="5760"/>
        </w:tabs>
        <w:ind w:left="5760" w:hanging="360"/>
      </w:pPr>
      <w:rPr>
        <w:rFonts w:ascii="Symbol" w:hAnsi="Symbol" w:hint="default"/>
      </w:rPr>
    </w:lvl>
    <w:lvl w:ilvl="8" w:tplc="FECEE51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97F46D4"/>
    <w:multiLevelType w:val="hybridMultilevel"/>
    <w:tmpl w:val="F7505236"/>
    <w:lvl w:ilvl="0" w:tplc="978C708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82B87"/>
    <w:multiLevelType w:val="hybridMultilevel"/>
    <w:tmpl w:val="A47A7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8C4B82"/>
    <w:multiLevelType w:val="hybridMultilevel"/>
    <w:tmpl w:val="FC32CB66"/>
    <w:lvl w:ilvl="0" w:tplc="ADEA9ABC">
      <w:start w:val="1"/>
      <w:numFmt w:val="bullet"/>
      <w:lvlText w:val=""/>
      <w:lvlPicBulletId w:val="0"/>
      <w:lvlJc w:val="left"/>
      <w:pPr>
        <w:tabs>
          <w:tab w:val="num" w:pos="720"/>
        </w:tabs>
        <w:ind w:left="720" w:hanging="360"/>
      </w:pPr>
      <w:rPr>
        <w:rFonts w:ascii="Symbol" w:hAnsi="Symbol" w:hint="default"/>
      </w:rPr>
    </w:lvl>
    <w:lvl w:ilvl="1" w:tplc="8D44EB72" w:tentative="1">
      <w:start w:val="1"/>
      <w:numFmt w:val="bullet"/>
      <w:lvlText w:val=""/>
      <w:lvlPicBulletId w:val="0"/>
      <w:lvlJc w:val="left"/>
      <w:pPr>
        <w:tabs>
          <w:tab w:val="num" w:pos="1440"/>
        </w:tabs>
        <w:ind w:left="1440" w:hanging="360"/>
      </w:pPr>
      <w:rPr>
        <w:rFonts w:ascii="Symbol" w:hAnsi="Symbol" w:hint="default"/>
      </w:rPr>
    </w:lvl>
    <w:lvl w:ilvl="2" w:tplc="1540A7E4" w:tentative="1">
      <w:start w:val="1"/>
      <w:numFmt w:val="bullet"/>
      <w:lvlText w:val=""/>
      <w:lvlPicBulletId w:val="0"/>
      <w:lvlJc w:val="left"/>
      <w:pPr>
        <w:tabs>
          <w:tab w:val="num" w:pos="2160"/>
        </w:tabs>
        <w:ind w:left="2160" w:hanging="360"/>
      </w:pPr>
      <w:rPr>
        <w:rFonts w:ascii="Symbol" w:hAnsi="Symbol" w:hint="default"/>
      </w:rPr>
    </w:lvl>
    <w:lvl w:ilvl="3" w:tplc="80969306" w:tentative="1">
      <w:start w:val="1"/>
      <w:numFmt w:val="bullet"/>
      <w:lvlText w:val=""/>
      <w:lvlPicBulletId w:val="0"/>
      <w:lvlJc w:val="left"/>
      <w:pPr>
        <w:tabs>
          <w:tab w:val="num" w:pos="2880"/>
        </w:tabs>
        <w:ind w:left="2880" w:hanging="360"/>
      </w:pPr>
      <w:rPr>
        <w:rFonts w:ascii="Symbol" w:hAnsi="Symbol" w:hint="default"/>
      </w:rPr>
    </w:lvl>
    <w:lvl w:ilvl="4" w:tplc="B9DCDB76" w:tentative="1">
      <w:start w:val="1"/>
      <w:numFmt w:val="bullet"/>
      <w:lvlText w:val=""/>
      <w:lvlPicBulletId w:val="0"/>
      <w:lvlJc w:val="left"/>
      <w:pPr>
        <w:tabs>
          <w:tab w:val="num" w:pos="3600"/>
        </w:tabs>
        <w:ind w:left="3600" w:hanging="360"/>
      </w:pPr>
      <w:rPr>
        <w:rFonts w:ascii="Symbol" w:hAnsi="Symbol" w:hint="default"/>
      </w:rPr>
    </w:lvl>
    <w:lvl w:ilvl="5" w:tplc="F850B9C6" w:tentative="1">
      <w:start w:val="1"/>
      <w:numFmt w:val="bullet"/>
      <w:lvlText w:val=""/>
      <w:lvlPicBulletId w:val="0"/>
      <w:lvlJc w:val="left"/>
      <w:pPr>
        <w:tabs>
          <w:tab w:val="num" w:pos="4320"/>
        </w:tabs>
        <w:ind w:left="4320" w:hanging="360"/>
      </w:pPr>
      <w:rPr>
        <w:rFonts w:ascii="Symbol" w:hAnsi="Symbol" w:hint="default"/>
      </w:rPr>
    </w:lvl>
    <w:lvl w:ilvl="6" w:tplc="6E68E8B0" w:tentative="1">
      <w:start w:val="1"/>
      <w:numFmt w:val="bullet"/>
      <w:lvlText w:val=""/>
      <w:lvlPicBulletId w:val="0"/>
      <w:lvlJc w:val="left"/>
      <w:pPr>
        <w:tabs>
          <w:tab w:val="num" w:pos="5040"/>
        </w:tabs>
        <w:ind w:left="5040" w:hanging="360"/>
      </w:pPr>
      <w:rPr>
        <w:rFonts w:ascii="Symbol" w:hAnsi="Symbol" w:hint="default"/>
      </w:rPr>
    </w:lvl>
    <w:lvl w:ilvl="7" w:tplc="3ABA7EAA" w:tentative="1">
      <w:start w:val="1"/>
      <w:numFmt w:val="bullet"/>
      <w:lvlText w:val=""/>
      <w:lvlPicBulletId w:val="0"/>
      <w:lvlJc w:val="left"/>
      <w:pPr>
        <w:tabs>
          <w:tab w:val="num" w:pos="5760"/>
        </w:tabs>
        <w:ind w:left="5760" w:hanging="360"/>
      </w:pPr>
      <w:rPr>
        <w:rFonts w:ascii="Symbol" w:hAnsi="Symbol" w:hint="default"/>
      </w:rPr>
    </w:lvl>
    <w:lvl w:ilvl="8" w:tplc="D1BEDC68"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82C57D3"/>
    <w:multiLevelType w:val="hybridMultilevel"/>
    <w:tmpl w:val="40BE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CC7887"/>
    <w:multiLevelType w:val="hybridMultilevel"/>
    <w:tmpl w:val="431E5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4060E9"/>
    <w:multiLevelType w:val="hybridMultilevel"/>
    <w:tmpl w:val="0760673C"/>
    <w:lvl w:ilvl="0" w:tplc="D15A26C0">
      <w:start w:val="1"/>
      <w:numFmt w:val="bullet"/>
      <w:lvlText w:val="•"/>
      <w:lvlJc w:val="left"/>
      <w:pPr>
        <w:tabs>
          <w:tab w:val="num" w:pos="720"/>
        </w:tabs>
        <w:ind w:left="720" w:hanging="360"/>
      </w:pPr>
      <w:rPr>
        <w:rFonts w:ascii="Arial" w:hAnsi="Arial" w:hint="default"/>
      </w:rPr>
    </w:lvl>
    <w:lvl w:ilvl="1" w:tplc="F7D0AB68">
      <w:start w:val="1"/>
      <w:numFmt w:val="bullet"/>
      <w:lvlText w:val="•"/>
      <w:lvlJc w:val="left"/>
      <w:pPr>
        <w:tabs>
          <w:tab w:val="num" w:pos="1440"/>
        </w:tabs>
        <w:ind w:left="1440" w:hanging="360"/>
      </w:pPr>
      <w:rPr>
        <w:rFonts w:ascii="Arial" w:hAnsi="Arial" w:hint="default"/>
      </w:rPr>
    </w:lvl>
    <w:lvl w:ilvl="2" w:tplc="6742D40E" w:tentative="1">
      <w:start w:val="1"/>
      <w:numFmt w:val="bullet"/>
      <w:lvlText w:val="•"/>
      <w:lvlJc w:val="left"/>
      <w:pPr>
        <w:tabs>
          <w:tab w:val="num" w:pos="2160"/>
        </w:tabs>
        <w:ind w:left="2160" w:hanging="360"/>
      </w:pPr>
      <w:rPr>
        <w:rFonts w:ascii="Arial" w:hAnsi="Arial" w:hint="default"/>
      </w:rPr>
    </w:lvl>
    <w:lvl w:ilvl="3" w:tplc="9F30991E" w:tentative="1">
      <w:start w:val="1"/>
      <w:numFmt w:val="bullet"/>
      <w:lvlText w:val="•"/>
      <w:lvlJc w:val="left"/>
      <w:pPr>
        <w:tabs>
          <w:tab w:val="num" w:pos="2880"/>
        </w:tabs>
        <w:ind w:left="2880" w:hanging="360"/>
      </w:pPr>
      <w:rPr>
        <w:rFonts w:ascii="Arial" w:hAnsi="Arial" w:hint="default"/>
      </w:rPr>
    </w:lvl>
    <w:lvl w:ilvl="4" w:tplc="B4DA863A" w:tentative="1">
      <w:start w:val="1"/>
      <w:numFmt w:val="bullet"/>
      <w:lvlText w:val="•"/>
      <w:lvlJc w:val="left"/>
      <w:pPr>
        <w:tabs>
          <w:tab w:val="num" w:pos="3600"/>
        </w:tabs>
        <w:ind w:left="3600" w:hanging="360"/>
      </w:pPr>
      <w:rPr>
        <w:rFonts w:ascii="Arial" w:hAnsi="Arial" w:hint="default"/>
      </w:rPr>
    </w:lvl>
    <w:lvl w:ilvl="5" w:tplc="F250AE92" w:tentative="1">
      <w:start w:val="1"/>
      <w:numFmt w:val="bullet"/>
      <w:lvlText w:val="•"/>
      <w:lvlJc w:val="left"/>
      <w:pPr>
        <w:tabs>
          <w:tab w:val="num" w:pos="4320"/>
        </w:tabs>
        <w:ind w:left="4320" w:hanging="360"/>
      </w:pPr>
      <w:rPr>
        <w:rFonts w:ascii="Arial" w:hAnsi="Arial" w:hint="default"/>
      </w:rPr>
    </w:lvl>
    <w:lvl w:ilvl="6" w:tplc="AF001A8A" w:tentative="1">
      <w:start w:val="1"/>
      <w:numFmt w:val="bullet"/>
      <w:lvlText w:val="•"/>
      <w:lvlJc w:val="left"/>
      <w:pPr>
        <w:tabs>
          <w:tab w:val="num" w:pos="5040"/>
        </w:tabs>
        <w:ind w:left="5040" w:hanging="360"/>
      </w:pPr>
      <w:rPr>
        <w:rFonts w:ascii="Arial" w:hAnsi="Arial" w:hint="default"/>
      </w:rPr>
    </w:lvl>
    <w:lvl w:ilvl="7" w:tplc="A0264546" w:tentative="1">
      <w:start w:val="1"/>
      <w:numFmt w:val="bullet"/>
      <w:lvlText w:val="•"/>
      <w:lvlJc w:val="left"/>
      <w:pPr>
        <w:tabs>
          <w:tab w:val="num" w:pos="5760"/>
        </w:tabs>
        <w:ind w:left="5760" w:hanging="360"/>
      </w:pPr>
      <w:rPr>
        <w:rFonts w:ascii="Arial" w:hAnsi="Arial" w:hint="default"/>
      </w:rPr>
    </w:lvl>
    <w:lvl w:ilvl="8" w:tplc="DEA88C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9B1449"/>
    <w:multiLevelType w:val="hybridMultilevel"/>
    <w:tmpl w:val="C2E45FF8"/>
    <w:lvl w:ilvl="0" w:tplc="021C2A3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55467"/>
    <w:multiLevelType w:val="hybridMultilevel"/>
    <w:tmpl w:val="0F720A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DB5712"/>
    <w:multiLevelType w:val="hybridMultilevel"/>
    <w:tmpl w:val="196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42897"/>
    <w:multiLevelType w:val="hybridMultilevel"/>
    <w:tmpl w:val="E5B01ED0"/>
    <w:lvl w:ilvl="0" w:tplc="9A68FCC2">
      <w:start w:val="1"/>
      <w:numFmt w:val="bullet"/>
      <w:lvlText w:val=""/>
      <w:lvlPicBulletId w:val="0"/>
      <w:lvlJc w:val="left"/>
      <w:pPr>
        <w:tabs>
          <w:tab w:val="num" w:pos="720"/>
        </w:tabs>
        <w:ind w:left="720" w:hanging="360"/>
      </w:pPr>
      <w:rPr>
        <w:rFonts w:ascii="Symbol" w:hAnsi="Symbol" w:hint="default"/>
      </w:rPr>
    </w:lvl>
    <w:lvl w:ilvl="1" w:tplc="559CC664" w:tentative="1">
      <w:start w:val="1"/>
      <w:numFmt w:val="bullet"/>
      <w:lvlText w:val=""/>
      <w:lvlPicBulletId w:val="0"/>
      <w:lvlJc w:val="left"/>
      <w:pPr>
        <w:tabs>
          <w:tab w:val="num" w:pos="1440"/>
        </w:tabs>
        <w:ind w:left="1440" w:hanging="360"/>
      </w:pPr>
      <w:rPr>
        <w:rFonts w:ascii="Symbol" w:hAnsi="Symbol" w:hint="default"/>
      </w:rPr>
    </w:lvl>
    <w:lvl w:ilvl="2" w:tplc="97CAA230" w:tentative="1">
      <w:start w:val="1"/>
      <w:numFmt w:val="bullet"/>
      <w:lvlText w:val=""/>
      <w:lvlPicBulletId w:val="0"/>
      <w:lvlJc w:val="left"/>
      <w:pPr>
        <w:tabs>
          <w:tab w:val="num" w:pos="2160"/>
        </w:tabs>
        <w:ind w:left="2160" w:hanging="360"/>
      </w:pPr>
      <w:rPr>
        <w:rFonts w:ascii="Symbol" w:hAnsi="Symbol" w:hint="default"/>
      </w:rPr>
    </w:lvl>
    <w:lvl w:ilvl="3" w:tplc="B6C8C606" w:tentative="1">
      <w:start w:val="1"/>
      <w:numFmt w:val="bullet"/>
      <w:lvlText w:val=""/>
      <w:lvlPicBulletId w:val="0"/>
      <w:lvlJc w:val="left"/>
      <w:pPr>
        <w:tabs>
          <w:tab w:val="num" w:pos="2880"/>
        </w:tabs>
        <w:ind w:left="2880" w:hanging="360"/>
      </w:pPr>
      <w:rPr>
        <w:rFonts w:ascii="Symbol" w:hAnsi="Symbol" w:hint="default"/>
      </w:rPr>
    </w:lvl>
    <w:lvl w:ilvl="4" w:tplc="56DA7E80" w:tentative="1">
      <w:start w:val="1"/>
      <w:numFmt w:val="bullet"/>
      <w:lvlText w:val=""/>
      <w:lvlPicBulletId w:val="0"/>
      <w:lvlJc w:val="left"/>
      <w:pPr>
        <w:tabs>
          <w:tab w:val="num" w:pos="3600"/>
        </w:tabs>
        <w:ind w:left="3600" w:hanging="360"/>
      </w:pPr>
      <w:rPr>
        <w:rFonts w:ascii="Symbol" w:hAnsi="Symbol" w:hint="default"/>
      </w:rPr>
    </w:lvl>
    <w:lvl w:ilvl="5" w:tplc="6D0AA622" w:tentative="1">
      <w:start w:val="1"/>
      <w:numFmt w:val="bullet"/>
      <w:lvlText w:val=""/>
      <w:lvlPicBulletId w:val="0"/>
      <w:lvlJc w:val="left"/>
      <w:pPr>
        <w:tabs>
          <w:tab w:val="num" w:pos="4320"/>
        </w:tabs>
        <w:ind w:left="4320" w:hanging="360"/>
      </w:pPr>
      <w:rPr>
        <w:rFonts w:ascii="Symbol" w:hAnsi="Symbol" w:hint="default"/>
      </w:rPr>
    </w:lvl>
    <w:lvl w:ilvl="6" w:tplc="0870F7F8" w:tentative="1">
      <w:start w:val="1"/>
      <w:numFmt w:val="bullet"/>
      <w:lvlText w:val=""/>
      <w:lvlPicBulletId w:val="0"/>
      <w:lvlJc w:val="left"/>
      <w:pPr>
        <w:tabs>
          <w:tab w:val="num" w:pos="5040"/>
        </w:tabs>
        <w:ind w:left="5040" w:hanging="360"/>
      </w:pPr>
      <w:rPr>
        <w:rFonts w:ascii="Symbol" w:hAnsi="Symbol" w:hint="default"/>
      </w:rPr>
    </w:lvl>
    <w:lvl w:ilvl="7" w:tplc="AC7EFDC8" w:tentative="1">
      <w:start w:val="1"/>
      <w:numFmt w:val="bullet"/>
      <w:lvlText w:val=""/>
      <w:lvlPicBulletId w:val="0"/>
      <w:lvlJc w:val="left"/>
      <w:pPr>
        <w:tabs>
          <w:tab w:val="num" w:pos="5760"/>
        </w:tabs>
        <w:ind w:left="5760" w:hanging="360"/>
      </w:pPr>
      <w:rPr>
        <w:rFonts w:ascii="Symbol" w:hAnsi="Symbol" w:hint="default"/>
      </w:rPr>
    </w:lvl>
    <w:lvl w:ilvl="8" w:tplc="7B1C538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70437C5"/>
    <w:multiLevelType w:val="hybridMultilevel"/>
    <w:tmpl w:val="112416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293629"/>
    <w:multiLevelType w:val="hybridMultilevel"/>
    <w:tmpl w:val="6CFA37EE"/>
    <w:lvl w:ilvl="0" w:tplc="0512BE8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AC45E5"/>
    <w:multiLevelType w:val="hybridMultilevel"/>
    <w:tmpl w:val="591AC74E"/>
    <w:lvl w:ilvl="0" w:tplc="AEA09F46">
      <w:start w:val="1"/>
      <w:numFmt w:val="bullet"/>
      <w:lvlText w:val="•"/>
      <w:lvlJc w:val="left"/>
      <w:pPr>
        <w:tabs>
          <w:tab w:val="num" w:pos="720"/>
        </w:tabs>
        <w:ind w:left="720" w:hanging="360"/>
      </w:pPr>
      <w:rPr>
        <w:rFonts w:ascii="Arial" w:hAnsi="Arial" w:hint="default"/>
      </w:rPr>
    </w:lvl>
    <w:lvl w:ilvl="1" w:tplc="D4EE3C84" w:tentative="1">
      <w:start w:val="1"/>
      <w:numFmt w:val="bullet"/>
      <w:lvlText w:val="•"/>
      <w:lvlJc w:val="left"/>
      <w:pPr>
        <w:tabs>
          <w:tab w:val="num" w:pos="1440"/>
        </w:tabs>
        <w:ind w:left="1440" w:hanging="360"/>
      </w:pPr>
      <w:rPr>
        <w:rFonts w:ascii="Arial" w:hAnsi="Arial" w:hint="default"/>
      </w:rPr>
    </w:lvl>
    <w:lvl w:ilvl="2" w:tplc="EB42D7DC" w:tentative="1">
      <w:start w:val="1"/>
      <w:numFmt w:val="bullet"/>
      <w:lvlText w:val="•"/>
      <w:lvlJc w:val="left"/>
      <w:pPr>
        <w:tabs>
          <w:tab w:val="num" w:pos="2160"/>
        </w:tabs>
        <w:ind w:left="2160" w:hanging="360"/>
      </w:pPr>
      <w:rPr>
        <w:rFonts w:ascii="Arial" w:hAnsi="Arial" w:hint="default"/>
      </w:rPr>
    </w:lvl>
    <w:lvl w:ilvl="3" w:tplc="CF50C196" w:tentative="1">
      <w:start w:val="1"/>
      <w:numFmt w:val="bullet"/>
      <w:lvlText w:val="•"/>
      <w:lvlJc w:val="left"/>
      <w:pPr>
        <w:tabs>
          <w:tab w:val="num" w:pos="2880"/>
        </w:tabs>
        <w:ind w:left="2880" w:hanging="360"/>
      </w:pPr>
      <w:rPr>
        <w:rFonts w:ascii="Arial" w:hAnsi="Arial" w:hint="default"/>
      </w:rPr>
    </w:lvl>
    <w:lvl w:ilvl="4" w:tplc="1468304E" w:tentative="1">
      <w:start w:val="1"/>
      <w:numFmt w:val="bullet"/>
      <w:lvlText w:val="•"/>
      <w:lvlJc w:val="left"/>
      <w:pPr>
        <w:tabs>
          <w:tab w:val="num" w:pos="3600"/>
        </w:tabs>
        <w:ind w:left="3600" w:hanging="360"/>
      </w:pPr>
      <w:rPr>
        <w:rFonts w:ascii="Arial" w:hAnsi="Arial" w:hint="default"/>
      </w:rPr>
    </w:lvl>
    <w:lvl w:ilvl="5" w:tplc="A9D041EC" w:tentative="1">
      <w:start w:val="1"/>
      <w:numFmt w:val="bullet"/>
      <w:lvlText w:val="•"/>
      <w:lvlJc w:val="left"/>
      <w:pPr>
        <w:tabs>
          <w:tab w:val="num" w:pos="4320"/>
        </w:tabs>
        <w:ind w:left="4320" w:hanging="360"/>
      </w:pPr>
      <w:rPr>
        <w:rFonts w:ascii="Arial" w:hAnsi="Arial" w:hint="default"/>
      </w:rPr>
    </w:lvl>
    <w:lvl w:ilvl="6" w:tplc="4EFEBB8A" w:tentative="1">
      <w:start w:val="1"/>
      <w:numFmt w:val="bullet"/>
      <w:lvlText w:val="•"/>
      <w:lvlJc w:val="left"/>
      <w:pPr>
        <w:tabs>
          <w:tab w:val="num" w:pos="5040"/>
        </w:tabs>
        <w:ind w:left="5040" w:hanging="360"/>
      </w:pPr>
      <w:rPr>
        <w:rFonts w:ascii="Arial" w:hAnsi="Arial" w:hint="default"/>
      </w:rPr>
    </w:lvl>
    <w:lvl w:ilvl="7" w:tplc="5540F6AA" w:tentative="1">
      <w:start w:val="1"/>
      <w:numFmt w:val="bullet"/>
      <w:lvlText w:val="•"/>
      <w:lvlJc w:val="left"/>
      <w:pPr>
        <w:tabs>
          <w:tab w:val="num" w:pos="5760"/>
        </w:tabs>
        <w:ind w:left="5760" w:hanging="360"/>
      </w:pPr>
      <w:rPr>
        <w:rFonts w:ascii="Arial" w:hAnsi="Arial" w:hint="default"/>
      </w:rPr>
    </w:lvl>
    <w:lvl w:ilvl="8" w:tplc="9B8EFBA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0"/>
  </w:num>
  <w:num w:numId="3">
    <w:abstractNumId w:val="24"/>
  </w:num>
  <w:num w:numId="4">
    <w:abstractNumId w:val="13"/>
  </w:num>
  <w:num w:numId="5">
    <w:abstractNumId w:val="0"/>
  </w:num>
  <w:num w:numId="6">
    <w:abstractNumId w:val="21"/>
  </w:num>
  <w:num w:numId="7">
    <w:abstractNumId w:val="3"/>
  </w:num>
  <w:num w:numId="8">
    <w:abstractNumId w:val="14"/>
  </w:num>
  <w:num w:numId="9">
    <w:abstractNumId w:val="2"/>
  </w:num>
  <w:num w:numId="10">
    <w:abstractNumId w:val="6"/>
  </w:num>
  <w:num w:numId="11">
    <w:abstractNumId w:val="11"/>
  </w:num>
  <w:num w:numId="12">
    <w:abstractNumId w:val="17"/>
  </w:num>
  <w:num w:numId="13">
    <w:abstractNumId w:val="23"/>
  </w:num>
  <w:num w:numId="14">
    <w:abstractNumId w:val="10"/>
  </w:num>
  <w:num w:numId="15">
    <w:abstractNumId w:val="8"/>
  </w:num>
  <w:num w:numId="16">
    <w:abstractNumId w:val="1"/>
  </w:num>
  <w:num w:numId="17">
    <w:abstractNumId w:val="7"/>
  </w:num>
  <w:num w:numId="18">
    <w:abstractNumId w:val="16"/>
  </w:num>
  <w:num w:numId="19">
    <w:abstractNumId w:val="4"/>
  </w:num>
  <w:num w:numId="20">
    <w:abstractNumId w:val="15"/>
  </w:num>
  <w:num w:numId="21">
    <w:abstractNumId w:val="12"/>
  </w:num>
  <w:num w:numId="22">
    <w:abstractNumId w:val="22"/>
  </w:num>
  <w:num w:numId="23">
    <w:abstractNumId w:val="9"/>
  </w:num>
  <w:num w:numId="24">
    <w:abstractNumId w:val="19"/>
  </w:num>
  <w:num w:numId="25">
    <w:abstractNumId w:val="18"/>
  </w:num>
  <w:num w:numId="2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63"/>
    <w:rsid w:val="0000018D"/>
    <w:rsid w:val="000005F4"/>
    <w:rsid w:val="00007407"/>
    <w:rsid w:val="00024179"/>
    <w:rsid w:val="000350BF"/>
    <w:rsid w:val="00037312"/>
    <w:rsid w:val="00041C03"/>
    <w:rsid w:val="00041D65"/>
    <w:rsid w:val="00051091"/>
    <w:rsid w:val="00053440"/>
    <w:rsid w:val="000556E8"/>
    <w:rsid w:val="000565AC"/>
    <w:rsid w:val="000575D5"/>
    <w:rsid w:val="00067F46"/>
    <w:rsid w:val="000818BB"/>
    <w:rsid w:val="000819E8"/>
    <w:rsid w:val="00093722"/>
    <w:rsid w:val="000A7C62"/>
    <w:rsid w:val="000B5577"/>
    <w:rsid w:val="000B61D7"/>
    <w:rsid w:val="000C6729"/>
    <w:rsid w:val="000E2B4C"/>
    <w:rsid w:val="000E68A8"/>
    <w:rsid w:val="000F2491"/>
    <w:rsid w:val="000F435E"/>
    <w:rsid w:val="0010059A"/>
    <w:rsid w:val="001008F7"/>
    <w:rsid w:val="00113578"/>
    <w:rsid w:val="001148D7"/>
    <w:rsid w:val="00115BF4"/>
    <w:rsid w:val="001327B0"/>
    <w:rsid w:val="00134098"/>
    <w:rsid w:val="00154617"/>
    <w:rsid w:val="00156145"/>
    <w:rsid w:val="001630D9"/>
    <w:rsid w:val="00177C9B"/>
    <w:rsid w:val="0018020D"/>
    <w:rsid w:val="00182C9E"/>
    <w:rsid w:val="00184DEA"/>
    <w:rsid w:val="001A02A1"/>
    <w:rsid w:val="001A03AF"/>
    <w:rsid w:val="001A3832"/>
    <w:rsid w:val="001B503C"/>
    <w:rsid w:val="001C1F2A"/>
    <w:rsid w:val="001C4C71"/>
    <w:rsid w:val="001D4511"/>
    <w:rsid w:val="001E1EB3"/>
    <w:rsid w:val="001E40CF"/>
    <w:rsid w:val="001E46ED"/>
    <w:rsid w:val="001F1E2F"/>
    <w:rsid w:val="001F3FC7"/>
    <w:rsid w:val="00203F96"/>
    <w:rsid w:val="00206F8C"/>
    <w:rsid w:val="0021221D"/>
    <w:rsid w:val="00216494"/>
    <w:rsid w:val="002176D5"/>
    <w:rsid w:val="00224957"/>
    <w:rsid w:val="0022702F"/>
    <w:rsid w:val="00227689"/>
    <w:rsid w:val="0023568B"/>
    <w:rsid w:val="002360DD"/>
    <w:rsid w:val="00254DC1"/>
    <w:rsid w:val="00266DDF"/>
    <w:rsid w:val="0027302D"/>
    <w:rsid w:val="0027389F"/>
    <w:rsid w:val="00275F59"/>
    <w:rsid w:val="00277950"/>
    <w:rsid w:val="002873EA"/>
    <w:rsid w:val="002A2689"/>
    <w:rsid w:val="002A706D"/>
    <w:rsid w:val="002B04D2"/>
    <w:rsid w:val="002B5180"/>
    <w:rsid w:val="002C250B"/>
    <w:rsid w:val="002D78DC"/>
    <w:rsid w:val="002F5402"/>
    <w:rsid w:val="002F640B"/>
    <w:rsid w:val="002F7157"/>
    <w:rsid w:val="00303D71"/>
    <w:rsid w:val="0031048E"/>
    <w:rsid w:val="00316CA6"/>
    <w:rsid w:val="003326BC"/>
    <w:rsid w:val="0033316D"/>
    <w:rsid w:val="00335053"/>
    <w:rsid w:val="00343374"/>
    <w:rsid w:val="00345C9E"/>
    <w:rsid w:val="00351ED6"/>
    <w:rsid w:val="00353846"/>
    <w:rsid w:val="0037511D"/>
    <w:rsid w:val="0037538D"/>
    <w:rsid w:val="0037593E"/>
    <w:rsid w:val="0038497B"/>
    <w:rsid w:val="00384FA1"/>
    <w:rsid w:val="003B03DE"/>
    <w:rsid w:val="003B54A0"/>
    <w:rsid w:val="003B5E4C"/>
    <w:rsid w:val="003C454F"/>
    <w:rsid w:val="003C7E9E"/>
    <w:rsid w:val="003E23C2"/>
    <w:rsid w:val="003E605D"/>
    <w:rsid w:val="003E7E5F"/>
    <w:rsid w:val="003F0554"/>
    <w:rsid w:val="003F7E06"/>
    <w:rsid w:val="0040094C"/>
    <w:rsid w:val="00400D8F"/>
    <w:rsid w:val="00402D35"/>
    <w:rsid w:val="00405E5E"/>
    <w:rsid w:val="00412BE4"/>
    <w:rsid w:val="004217F7"/>
    <w:rsid w:val="00427A3F"/>
    <w:rsid w:val="004445D2"/>
    <w:rsid w:val="004505C4"/>
    <w:rsid w:val="004515D1"/>
    <w:rsid w:val="00455F9A"/>
    <w:rsid w:val="00464EE5"/>
    <w:rsid w:val="004652DF"/>
    <w:rsid w:val="0047381B"/>
    <w:rsid w:val="0048005D"/>
    <w:rsid w:val="00480731"/>
    <w:rsid w:val="00481DA4"/>
    <w:rsid w:val="004850B8"/>
    <w:rsid w:val="004874CD"/>
    <w:rsid w:val="00497567"/>
    <w:rsid w:val="00497FF7"/>
    <w:rsid w:val="004B418B"/>
    <w:rsid w:val="004B75A6"/>
    <w:rsid w:val="004C432F"/>
    <w:rsid w:val="004D2516"/>
    <w:rsid w:val="004D5CDA"/>
    <w:rsid w:val="004E695B"/>
    <w:rsid w:val="004F71AD"/>
    <w:rsid w:val="005008A9"/>
    <w:rsid w:val="005070D5"/>
    <w:rsid w:val="00511EBB"/>
    <w:rsid w:val="00524D25"/>
    <w:rsid w:val="00531C07"/>
    <w:rsid w:val="00532E83"/>
    <w:rsid w:val="00534C74"/>
    <w:rsid w:val="005536E8"/>
    <w:rsid w:val="005545D7"/>
    <w:rsid w:val="005629AB"/>
    <w:rsid w:val="005633CF"/>
    <w:rsid w:val="00580C69"/>
    <w:rsid w:val="0058355B"/>
    <w:rsid w:val="00590699"/>
    <w:rsid w:val="00591E0A"/>
    <w:rsid w:val="005930D1"/>
    <w:rsid w:val="00593B1C"/>
    <w:rsid w:val="005A511D"/>
    <w:rsid w:val="005A52B5"/>
    <w:rsid w:val="005B01E7"/>
    <w:rsid w:val="005B0400"/>
    <w:rsid w:val="005B04E6"/>
    <w:rsid w:val="005B324F"/>
    <w:rsid w:val="005C46D9"/>
    <w:rsid w:val="005E0A1B"/>
    <w:rsid w:val="005E180A"/>
    <w:rsid w:val="005E1ABC"/>
    <w:rsid w:val="005E395A"/>
    <w:rsid w:val="005E4282"/>
    <w:rsid w:val="005E76E8"/>
    <w:rsid w:val="005F260B"/>
    <w:rsid w:val="005F26E8"/>
    <w:rsid w:val="00612D91"/>
    <w:rsid w:val="00621C0F"/>
    <w:rsid w:val="006265DC"/>
    <w:rsid w:val="0062712D"/>
    <w:rsid w:val="00627349"/>
    <w:rsid w:val="0063525B"/>
    <w:rsid w:val="0063692E"/>
    <w:rsid w:val="00641424"/>
    <w:rsid w:val="00641894"/>
    <w:rsid w:val="00643457"/>
    <w:rsid w:val="00646277"/>
    <w:rsid w:val="00646944"/>
    <w:rsid w:val="0065608D"/>
    <w:rsid w:val="00662C8E"/>
    <w:rsid w:val="00683348"/>
    <w:rsid w:val="006862A0"/>
    <w:rsid w:val="0069039E"/>
    <w:rsid w:val="006914BA"/>
    <w:rsid w:val="0069455F"/>
    <w:rsid w:val="006A36DE"/>
    <w:rsid w:val="006A47F6"/>
    <w:rsid w:val="006B2BE7"/>
    <w:rsid w:val="006B4394"/>
    <w:rsid w:val="006B486F"/>
    <w:rsid w:val="006D6AD0"/>
    <w:rsid w:val="006D79D0"/>
    <w:rsid w:val="006E018A"/>
    <w:rsid w:val="006E34CB"/>
    <w:rsid w:val="006F1969"/>
    <w:rsid w:val="006F4736"/>
    <w:rsid w:val="006F4FEA"/>
    <w:rsid w:val="006F58F8"/>
    <w:rsid w:val="0070432A"/>
    <w:rsid w:val="00712923"/>
    <w:rsid w:val="00720D3C"/>
    <w:rsid w:val="007237ED"/>
    <w:rsid w:val="00725CB3"/>
    <w:rsid w:val="00736D09"/>
    <w:rsid w:val="00740ED7"/>
    <w:rsid w:val="0074383F"/>
    <w:rsid w:val="007501B9"/>
    <w:rsid w:val="0075546F"/>
    <w:rsid w:val="00762DF1"/>
    <w:rsid w:val="00766629"/>
    <w:rsid w:val="007702DF"/>
    <w:rsid w:val="00784F75"/>
    <w:rsid w:val="0079722E"/>
    <w:rsid w:val="00797EC4"/>
    <w:rsid w:val="007A5D96"/>
    <w:rsid w:val="007A7EED"/>
    <w:rsid w:val="007B53C2"/>
    <w:rsid w:val="007C4039"/>
    <w:rsid w:val="007D17B7"/>
    <w:rsid w:val="007D58B5"/>
    <w:rsid w:val="007E177A"/>
    <w:rsid w:val="007E663F"/>
    <w:rsid w:val="007E7DC5"/>
    <w:rsid w:val="007F123D"/>
    <w:rsid w:val="007F2C4F"/>
    <w:rsid w:val="007F5BB2"/>
    <w:rsid w:val="007F5DAD"/>
    <w:rsid w:val="007F666E"/>
    <w:rsid w:val="00811340"/>
    <w:rsid w:val="00816DC9"/>
    <w:rsid w:val="00817880"/>
    <w:rsid w:val="00824759"/>
    <w:rsid w:val="0082757B"/>
    <w:rsid w:val="00842C1A"/>
    <w:rsid w:val="008462DB"/>
    <w:rsid w:val="00850057"/>
    <w:rsid w:val="00852029"/>
    <w:rsid w:val="00854125"/>
    <w:rsid w:val="00856B25"/>
    <w:rsid w:val="00856CAC"/>
    <w:rsid w:val="00862302"/>
    <w:rsid w:val="00865746"/>
    <w:rsid w:val="00875404"/>
    <w:rsid w:val="00880C30"/>
    <w:rsid w:val="0088500A"/>
    <w:rsid w:val="00886160"/>
    <w:rsid w:val="008942C0"/>
    <w:rsid w:val="00895BFB"/>
    <w:rsid w:val="00897905"/>
    <w:rsid w:val="008A0C3A"/>
    <w:rsid w:val="008A2DC8"/>
    <w:rsid w:val="008D10C0"/>
    <w:rsid w:val="008D1B86"/>
    <w:rsid w:val="008D6B7A"/>
    <w:rsid w:val="008E0D23"/>
    <w:rsid w:val="008E47AC"/>
    <w:rsid w:val="008F0C0F"/>
    <w:rsid w:val="008F3FCB"/>
    <w:rsid w:val="008F63F9"/>
    <w:rsid w:val="00901D80"/>
    <w:rsid w:val="0091128F"/>
    <w:rsid w:val="00920068"/>
    <w:rsid w:val="00920621"/>
    <w:rsid w:val="00933702"/>
    <w:rsid w:val="00947358"/>
    <w:rsid w:val="00963428"/>
    <w:rsid w:val="00964B44"/>
    <w:rsid w:val="00975C0F"/>
    <w:rsid w:val="00986276"/>
    <w:rsid w:val="00990060"/>
    <w:rsid w:val="00992EB8"/>
    <w:rsid w:val="009A100A"/>
    <w:rsid w:val="009A431D"/>
    <w:rsid w:val="009B412E"/>
    <w:rsid w:val="009C0900"/>
    <w:rsid w:val="009D1AD1"/>
    <w:rsid w:val="009D2931"/>
    <w:rsid w:val="009D3D33"/>
    <w:rsid w:val="009D4CCB"/>
    <w:rsid w:val="009D6B10"/>
    <w:rsid w:val="009E2FC3"/>
    <w:rsid w:val="00A01147"/>
    <w:rsid w:val="00A06602"/>
    <w:rsid w:val="00A32B2D"/>
    <w:rsid w:val="00A4378D"/>
    <w:rsid w:val="00A44AE1"/>
    <w:rsid w:val="00A4713C"/>
    <w:rsid w:val="00A477C6"/>
    <w:rsid w:val="00A50CDA"/>
    <w:rsid w:val="00A51EFA"/>
    <w:rsid w:val="00A60EED"/>
    <w:rsid w:val="00A77BF1"/>
    <w:rsid w:val="00A811A1"/>
    <w:rsid w:val="00A81D1A"/>
    <w:rsid w:val="00A932AF"/>
    <w:rsid w:val="00AA2967"/>
    <w:rsid w:val="00AB74CC"/>
    <w:rsid w:val="00AC0035"/>
    <w:rsid w:val="00AC24D7"/>
    <w:rsid w:val="00AD1E1F"/>
    <w:rsid w:val="00B01CC2"/>
    <w:rsid w:val="00B0246F"/>
    <w:rsid w:val="00B04384"/>
    <w:rsid w:val="00B0587C"/>
    <w:rsid w:val="00B05B9E"/>
    <w:rsid w:val="00B05EAD"/>
    <w:rsid w:val="00B2608D"/>
    <w:rsid w:val="00B32869"/>
    <w:rsid w:val="00B36BD2"/>
    <w:rsid w:val="00B431FE"/>
    <w:rsid w:val="00B465CA"/>
    <w:rsid w:val="00B509B5"/>
    <w:rsid w:val="00B51FE0"/>
    <w:rsid w:val="00B54292"/>
    <w:rsid w:val="00B806F4"/>
    <w:rsid w:val="00B9191B"/>
    <w:rsid w:val="00B9228B"/>
    <w:rsid w:val="00B9228E"/>
    <w:rsid w:val="00B92A75"/>
    <w:rsid w:val="00B93A80"/>
    <w:rsid w:val="00B97D72"/>
    <w:rsid w:val="00B97F4B"/>
    <w:rsid w:val="00BA274F"/>
    <w:rsid w:val="00BA6793"/>
    <w:rsid w:val="00BB1D33"/>
    <w:rsid w:val="00BB40A7"/>
    <w:rsid w:val="00BC30C7"/>
    <w:rsid w:val="00BC3B0F"/>
    <w:rsid w:val="00BC3D9F"/>
    <w:rsid w:val="00BD0619"/>
    <w:rsid w:val="00BE1B43"/>
    <w:rsid w:val="00BE6965"/>
    <w:rsid w:val="00BF318B"/>
    <w:rsid w:val="00BF5FBE"/>
    <w:rsid w:val="00C02F23"/>
    <w:rsid w:val="00C0562D"/>
    <w:rsid w:val="00C06907"/>
    <w:rsid w:val="00C1467B"/>
    <w:rsid w:val="00C21E2E"/>
    <w:rsid w:val="00C21EDF"/>
    <w:rsid w:val="00C47A7D"/>
    <w:rsid w:val="00C55A6B"/>
    <w:rsid w:val="00C669F1"/>
    <w:rsid w:val="00C759DB"/>
    <w:rsid w:val="00C85E81"/>
    <w:rsid w:val="00C96E38"/>
    <w:rsid w:val="00CA2B3F"/>
    <w:rsid w:val="00CB0DC9"/>
    <w:rsid w:val="00CB6CFD"/>
    <w:rsid w:val="00CC08E1"/>
    <w:rsid w:val="00CD6D12"/>
    <w:rsid w:val="00CD6F76"/>
    <w:rsid w:val="00CD7CC5"/>
    <w:rsid w:val="00CE229A"/>
    <w:rsid w:val="00CE7525"/>
    <w:rsid w:val="00CF2871"/>
    <w:rsid w:val="00CF3394"/>
    <w:rsid w:val="00CF35E8"/>
    <w:rsid w:val="00D1378C"/>
    <w:rsid w:val="00D253E3"/>
    <w:rsid w:val="00D26A0F"/>
    <w:rsid w:val="00D30485"/>
    <w:rsid w:val="00D32881"/>
    <w:rsid w:val="00D40ADB"/>
    <w:rsid w:val="00D43A0A"/>
    <w:rsid w:val="00D46D5E"/>
    <w:rsid w:val="00D46F60"/>
    <w:rsid w:val="00D52809"/>
    <w:rsid w:val="00D53551"/>
    <w:rsid w:val="00D536BC"/>
    <w:rsid w:val="00D64943"/>
    <w:rsid w:val="00D708AA"/>
    <w:rsid w:val="00D82643"/>
    <w:rsid w:val="00D851AA"/>
    <w:rsid w:val="00D86F21"/>
    <w:rsid w:val="00D87F04"/>
    <w:rsid w:val="00DA5D5B"/>
    <w:rsid w:val="00DB0A04"/>
    <w:rsid w:val="00DB66D0"/>
    <w:rsid w:val="00DC038F"/>
    <w:rsid w:val="00DC58DD"/>
    <w:rsid w:val="00DD0226"/>
    <w:rsid w:val="00DE3D6F"/>
    <w:rsid w:val="00DE68BA"/>
    <w:rsid w:val="00DF1689"/>
    <w:rsid w:val="00DF4AD3"/>
    <w:rsid w:val="00E02187"/>
    <w:rsid w:val="00E205B8"/>
    <w:rsid w:val="00E35197"/>
    <w:rsid w:val="00E44835"/>
    <w:rsid w:val="00E51CF4"/>
    <w:rsid w:val="00E55A79"/>
    <w:rsid w:val="00E55F7F"/>
    <w:rsid w:val="00E63527"/>
    <w:rsid w:val="00E743EC"/>
    <w:rsid w:val="00E80792"/>
    <w:rsid w:val="00E813DC"/>
    <w:rsid w:val="00E82822"/>
    <w:rsid w:val="00E853F8"/>
    <w:rsid w:val="00E920CD"/>
    <w:rsid w:val="00EA7DD7"/>
    <w:rsid w:val="00EB4E55"/>
    <w:rsid w:val="00ED1DB0"/>
    <w:rsid w:val="00ED3CA7"/>
    <w:rsid w:val="00ED3ED3"/>
    <w:rsid w:val="00ED7494"/>
    <w:rsid w:val="00EE370C"/>
    <w:rsid w:val="00EE3A5F"/>
    <w:rsid w:val="00EE422F"/>
    <w:rsid w:val="00EF1471"/>
    <w:rsid w:val="00EF318C"/>
    <w:rsid w:val="00EF73D1"/>
    <w:rsid w:val="00F02BDC"/>
    <w:rsid w:val="00F03CEB"/>
    <w:rsid w:val="00F104D6"/>
    <w:rsid w:val="00F15965"/>
    <w:rsid w:val="00F1674C"/>
    <w:rsid w:val="00F21A55"/>
    <w:rsid w:val="00F24021"/>
    <w:rsid w:val="00F2615F"/>
    <w:rsid w:val="00F32965"/>
    <w:rsid w:val="00F37862"/>
    <w:rsid w:val="00F5779F"/>
    <w:rsid w:val="00F65B63"/>
    <w:rsid w:val="00F65E00"/>
    <w:rsid w:val="00F70F98"/>
    <w:rsid w:val="00F72DB7"/>
    <w:rsid w:val="00F73514"/>
    <w:rsid w:val="00F74DE1"/>
    <w:rsid w:val="00F74FE1"/>
    <w:rsid w:val="00F75B20"/>
    <w:rsid w:val="00F868C1"/>
    <w:rsid w:val="00F86F16"/>
    <w:rsid w:val="00F92CE6"/>
    <w:rsid w:val="00FA1672"/>
    <w:rsid w:val="00FA1962"/>
    <w:rsid w:val="00FA44C3"/>
    <w:rsid w:val="00FB4805"/>
    <w:rsid w:val="00FC0322"/>
    <w:rsid w:val="00FC06E6"/>
    <w:rsid w:val="00FD4318"/>
    <w:rsid w:val="00FD6A84"/>
    <w:rsid w:val="00FF1BE8"/>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4B35"/>
  <w15:docId w15:val="{D6B241B9-81C5-4468-8B3B-6F8BD1B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3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 w:type="paragraph" w:styleId="PlainText">
    <w:name w:val="Plain Text"/>
    <w:basedOn w:val="Normal"/>
    <w:link w:val="PlainTextChar"/>
    <w:uiPriority w:val="99"/>
    <w:semiHidden/>
    <w:unhideWhenUsed/>
    <w:rsid w:val="005070D5"/>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5070D5"/>
    <w:rPr>
      <w:rFonts w:ascii="Arial" w:hAnsi="Arial"/>
      <w:color w:val="000000" w:themeColor="text1"/>
      <w:sz w:val="24"/>
      <w:szCs w:val="21"/>
    </w:rPr>
  </w:style>
  <w:style w:type="paragraph" w:customStyle="1" w:styleId="Default">
    <w:name w:val="Default"/>
    <w:rsid w:val="00F86F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F3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4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916">
      <w:bodyDiv w:val="1"/>
      <w:marLeft w:val="0"/>
      <w:marRight w:val="0"/>
      <w:marTop w:val="0"/>
      <w:marBottom w:val="0"/>
      <w:divBdr>
        <w:top w:val="none" w:sz="0" w:space="0" w:color="auto"/>
        <w:left w:val="none" w:sz="0" w:space="0" w:color="auto"/>
        <w:bottom w:val="none" w:sz="0" w:space="0" w:color="auto"/>
        <w:right w:val="none" w:sz="0" w:space="0" w:color="auto"/>
      </w:divBdr>
    </w:div>
    <w:div w:id="29041471">
      <w:bodyDiv w:val="1"/>
      <w:marLeft w:val="0"/>
      <w:marRight w:val="0"/>
      <w:marTop w:val="0"/>
      <w:marBottom w:val="0"/>
      <w:divBdr>
        <w:top w:val="none" w:sz="0" w:space="0" w:color="auto"/>
        <w:left w:val="none" w:sz="0" w:space="0" w:color="auto"/>
        <w:bottom w:val="none" w:sz="0" w:space="0" w:color="auto"/>
        <w:right w:val="none" w:sz="0" w:space="0" w:color="auto"/>
      </w:divBdr>
    </w:div>
    <w:div w:id="46033396">
      <w:bodyDiv w:val="1"/>
      <w:marLeft w:val="0"/>
      <w:marRight w:val="0"/>
      <w:marTop w:val="0"/>
      <w:marBottom w:val="0"/>
      <w:divBdr>
        <w:top w:val="none" w:sz="0" w:space="0" w:color="auto"/>
        <w:left w:val="none" w:sz="0" w:space="0" w:color="auto"/>
        <w:bottom w:val="none" w:sz="0" w:space="0" w:color="auto"/>
        <w:right w:val="none" w:sz="0" w:space="0" w:color="auto"/>
      </w:divBdr>
    </w:div>
    <w:div w:id="89400071">
      <w:bodyDiv w:val="1"/>
      <w:marLeft w:val="0"/>
      <w:marRight w:val="0"/>
      <w:marTop w:val="0"/>
      <w:marBottom w:val="0"/>
      <w:divBdr>
        <w:top w:val="none" w:sz="0" w:space="0" w:color="auto"/>
        <w:left w:val="none" w:sz="0" w:space="0" w:color="auto"/>
        <w:bottom w:val="none" w:sz="0" w:space="0" w:color="auto"/>
        <w:right w:val="none" w:sz="0" w:space="0" w:color="auto"/>
      </w:divBdr>
      <w:divsChild>
        <w:div w:id="1156726261">
          <w:marLeft w:val="0"/>
          <w:marRight w:val="0"/>
          <w:marTop w:val="0"/>
          <w:marBottom w:val="0"/>
          <w:divBdr>
            <w:top w:val="none" w:sz="0" w:space="0" w:color="auto"/>
            <w:left w:val="none" w:sz="0" w:space="0" w:color="auto"/>
            <w:bottom w:val="none" w:sz="0" w:space="0" w:color="auto"/>
            <w:right w:val="none" w:sz="0" w:space="0" w:color="auto"/>
          </w:divBdr>
          <w:divsChild>
            <w:div w:id="587232436">
              <w:marLeft w:val="0"/>
              <w:marRight w:val="0"/>
              <w:marTop w:val="0"/>
              <w:marBottom w:val="0"/>
              <w:divBdr>
                <w:top w:val="none" w:sz="0" w:space="0" w:color="auto"/>
                <w:left w:val="none" w:sz="0" w:space="0" w:color="auto"/>
                <w:bottom w:val="none" w:sz="0" w:space="0" w:color="auto"/>
                <w:right w:val="none" w:sz="0" w:space="0" w:color="auto"/>
              </w:divBdr>
              <w:divsChild>
                <w:div w:id="2056539506">
                  <w:marLeft w:val="0"/>
                  <w:marRight w:val="0"/>
                  <w:marTop w:val="0"/>
                  <w:marBottom w:val="0"/>
                  <w:divBdr>
                    <w:top w:val="none" w:sz="0" w:space="0" w:color="auto"/>
                    <w:left w:val="none" w:sz="0" w:space="0" w:color="auto"/>
                    <w:bottom w:val="none" w:sz="0" w:space="0" w:color="auto"/>
                    <w:right w:val="none" w:sz="0" w:space="0" w:color="auto"/>
                  </w:divBdr>
                  <w:divsChild>
                    <w:div w:id="555236089">
                      <w:marLeft w:val="2325"/>
                      <w:marRight w:val="0"/>
                      <w:marTop w:val="0"/>
                      <w:marBottom w:val="0"/>
                      <w:divBdr>
                        <w:top w:val="none" w:sz="0" w:space="0" w:color="auto"/>
                        <w:left w:val="none" w:sz="0" w:space="0" w:color="auto"/>
                        <w:bottom w:val="none" w:sz="0" w:space="0" w:color="auto"/>
                        <w:right w:val="none" w:sz="0" w:space="0" w:color="auto"/>
                      </w:divBdr>
                      <w:divsChild>
                        <w:div w:id="310255275">
                          <w:marLeft w:val="0"/>
                          <w:marRight w:val="0"/>
                          <w:marTop w:val="0"/>
                          <w:marBottom w:val="0"/>
                          <w:divBdr>
                            <w:top w:val="none" w:sz="0" w:space="0" w:color="auto"/>
                            <w:left w:val="none" w:sz="0" w:space="0" w:color="auto"/>
                            <w:bottom w:val="none" w:sz="0" w:space="0" w:color="auto"/>
                            <w:right w:val="none" w:sz="0" w:space="0" w:color="auto"/>
                          </w:divBdr>
                          <w:divsChild>
                            <w:div w:id="1529487279">
                              <w:marLeft w:val="0"/>
                              <w:marRight w:val="0"/>
                              <w:marTop w:val="0"/>
                              <w:marBottom w:val="0"/>
                              <w:divBdr>
                                <w:top w:val="none" w:sz="0" w:space="0" w:color="auto"/>
                                <w:left w:val="none" w:sz="0" w:space="0" w:color="auto"/>
                                <w:bottom w:val="none" w:sz="0" w:space="0" w:color="auto"/>
                                <w:right w:val="none" w:sz="0" w:space="0" w:color="auto"/>
                              </w:divBdr>
                              <w:divsChild>
                                <w:div w:id="963270931">
                                  <w:marLeft w:val="0"/>
                                  <w:marRight w:val="0"/>
                                  <w:marTop w:val="0"/>
                                  <w:marBottom w:val="0"/>
                                  <w:divBdr>
                                    <w:top w:val="none" w:sz="0" w:space="0" w:color="auto"/>
                                    <w:left w:val="none" w:sz="0" w:space="0" w:color="auto"/>
                                    <w:bottom w:val="none" w:sz="0" w:space="0" w:color="auto"/>
                                    <w:right w:val="none" w:sz="0" w:space="0" w:color="auto"/>
                                  </w:divBdr>
                                  <w:divsChild>
                                    <w:div w:id="127213935">
                                      <w:marLeft w:val="0"/>
                                      <w:marRight w:val="0"/>
                                      <w:marTop w:val="0"/>
                                      <w:marBottom w:val="0"/>
                                      <w:divBdr>
                                        <w:top w:val="none" w:sz="0" w:space="0" w:color="auto"/>
                                        <w:left w:val="none" w:sz="0" w:space="0" w:color="auto"/>
                                        <w:bottom w:val="none" w:sz="0" w:space="0" w:color="auto"/>
                                        <w:right w:val="none" w:sz="0" w:space="0" w:color="auto"/>
                                      </w:divBdr>
                                      <w:divsChild>
                                        <w:div w:id="1049375411">
                                          <w:marLeft w:val="0"/>
                                          <w:marRight w:val="0"/>
                                          <w:marTop w:val="0"/>
                                          <w:marBottom w:val="0"/>
                                          <w:divBdr>
                                            <w:top w:val="none" w:sz="0" w:space="0" w:color="auto"/>
                                            <w:left w:val="none" w:sz="0" w:space="0" w:color="auto"/>
                                            <w:bottom w:val="none" w:sz="0" w:space="0" w:color="auto"/>
                                            <w:right w:val="none" w:sz="0" w:space="0" w:color="auto"/>
                                          </w:divBdr>
                                          <w:divsChild>
                                            <w:div w:id="1358043886">
                                              <w:marLeft w:val="0"/>
                                              <w:marRight w:val="0"/>
                                              <w:marTop w:val="0"/>
                                              <w:marBottom w:val="0"/>
                                              <w:divBdr>
                                                <w:top w:val="none" w:sz="0" w:space="0" w:color="auto"/>
                                                <w:left w:val="none" w:sz="0" w:space="0" w:color="auto"/>
                                                <w:bottom w:val="none" w:sz="0" w:space="0" w:color="auto"/>
                                                <w:right w:val="none" w:sz="0" w:space="0" w:color="auto"/>
                                              </w:divBdr>
                                              <w:divsChild>
                                                <w:div w:id="2116099453">
                                                  <w:marLeft w:val="0"/>
                                                  <w:marRight w:val="0"/>
                                                  <w:marTop w:val="0"/>
                                                  <w:marBottom w:val="0"/>
                                                  <w:divBdr>
                                                    <w:top w:val="none" w:sz="0" w:space="0" w:color="auto"/>
                                                    <w:left w:val="none" w:sz="0" w:space="0" w:color="auto"/>
                                                    <w:bottom w:val="none" w:sz="0" w:space="0" w:color="auto"/>
                                                    <w:right w:val="none" w:sz="0" w:space="0" w:color="auto"/>
                                                  </w:divBdr>
                                                  <w:divsChild>
                                                    <w:div w:id="973948962">
                                                      <w:marLeft w:val="0"/>
                                                      <w:marRight w:val="0"/>
                                                      <w:marTop w:val="0"/>
                                                      <w:marBottom w:val="0"/>
                                                      <w:divBdr>
                                                        <w:top w:val="none" w:sz="0" w:space="0" w:color="auto"/>
                                                        <w:left w:val="none" w:sz="0" w:space="0" w:color="auto"/>
                                                        <w:bottom w:val="none" w:sz="0" w:space="0" w:color="auto"/>
                                                        <w:right w:val="none" w:sz="0" w:space="0" w:color="auto"/>
                                                      </w:divBdr>
                                                      <w:divsChild>
                                                        <w:div w:id="1692301205">
                                                          <w:marLeft w:val="15"/>
                                                          <w:marRight w:val="15"/>
                                                          <w:marTop w:val="15"/>
                                                          <w:marBottom w:val="15"/>
                                                          <w:divBdr>
                                                            <w:top w:val="none" w:sz="0" w:space="0" w:color="auto"/>
                                                            <w:left w:val="none" w:sz="0" w:space="0" w:color="auto"/>
                                                            <w:bottom w:val="none" w:sz="0" w:space="0" w:color="auto"/>
                                                            <w:right w:val="none" w:sz="0" w:space="0" w:color="auto"/>
                                                          </w:divBdr>
                                                          <w:divsChild>
                                                            <w:div w:id="652609739">
                                                              <w:marLeft w:val="0"/>
                                                              <w:marRight w:val="0"/>
                                                              <w:marTop w:val="0"/>
                                                              <w:marBottom w:val="0"/>
                                                              <w:divBdr>
                                                                <w:top w:val="none" w:sz="0" w:space="0" w:color="auto"/>
                                                                <w:left w:val="none" w:sz="0" w:space="0" w:color="auto"/>
                                                                <w:bottom w:val="none" w:sz="0" w:space="0" w:color="auto"/>
                                                                <w:right w:val="none" w:sz="0" w:space="0" w:color="auto"/>
                                                              </w:divBdr>
                                                              <w:divsChild>
                                                                <w:div w:id="190726623">
                                                                  <w:marLeft w:val="0"/>
                                                                  <w:marRight w:val="0"/>
                                                                  <w:marTop w:val="0"/>
                                                                  <w:marBottom w:val="0"/>
                                                                  <w:divBdr>
                                                                    <w:top w:val="none" w:sz="0" w:space="0" w:color="auto"/>
                                                                    <w:left w:val="none" w:sz="0" w:space="0" w:color="auto"/>
                                                                    <w:bottom w:val="none" w:sz="0" w:space="0" w:color="auto"/>
                                                                    <w:right w:val="none" w:sz="0" w:space="0" w:color="auto"/>
                                                                  </w:divBdr>
                                                                  <w:divsChild>
                                                                    <w:div w:id="1349916390">
                                                                      <w:marLeft w:val="0"/>
                                                                      <w:marRight w:val="0"/>
                                                                      <w:marTop w:val="0"/>
                                                                      <w:marBottom w:val="0"/>
                                                                      <w:divBdr>
                                                                        <w:top w:val="none" w:sz="0" w:space="0" w:color="auto"/>
                                                                        <w:left w:val="none" w:sz="0" w:space="0" w:color="auto"/>
                                                                        <w:bottom w:val="none" w:sz="0" w:space="0" w:color="auto"/>
                                                                        <w:right w:val="none" w:sz="0" w:space="0" w:color="auto"/>
                                                                      </w:divBdr>
                                                                      <w:divsChild>
                                                                        <w:div w:id="381755146">
                                                                          <w:marLeft w:val="0"/>
                                                                          <w:marRight w:val="0"/>
                                                                          <w:marTop w:val="0"/>
                                                                          <w:marBottom w:val="0"/>
                                                                          <w:divBdr>
                                                                            <w:top w:val="none" w:sz="0" w:space="0" w:color="auto"/>
                                                                            <w:left w:val="none" w:sz="0" w:space="0" w:color="auto"/>
                                                                            <w:bottom w:val="none" w:sz="0" w:space="0" w:color="auto"/>
                                                                            <w:right w:val="none" w:sz="0" w:space="0" w:color="auto"/>
                                                                          </w:divBdr>
                                                                          <w:divsChild>
                                                                            <w:div w:id="934165342">
                                                                              <w:marLeft w:val="0"/>
                                                                              <w:marRight w:val="0"/>
                                                                              <w:marTop w:val="0"/>
                                                                              <w:marBottom w:val="0"/>
                                                                              <w:divBdr>
                                                                                <w:top w:val="none" w:sz="0" w:space="0" w:color="auto"/>
                                                                                <w:left w:val="none" w:sz="0" w:space="0" w:color="auto"/>
                                                                                <w:bottom w:val="none" w:sz="0" w:space="0" w:color="auto"/>
                                                                                <w:right w:val="none" w:sz="0" w:space="0" w:color="auto"/>
                                                                              </w:divBdr>
                                                                              <w:divsChild>
                                                                                <w:div w:id="819927153">
                                                                                  <w:marLeft w:val="0"/>
                                                                                  <w:marRight w:val="0"/>
                                                                                  <w:marTop w:val="0"/>
                                                                                  <w:marBottom w:val="0"/>
                                                                                  <w:divBdr>
                                                                                    <w:top w:val="none" w:sz="0" w:space="0" w:color="auto"/>
                                                                                    <w:left w:val="none" w:sz="0" w:space="0" w:color="auto"/>
                                                                                    <w:bottom w:val="none" w:sz="0" w:space="0" w:color="auto"/>
                                                                                    <w:right w:val="none" w:sz="0" w:space="0" w:color="auto"/>
                                                                                  </w:divBdr>
                                                                                  <w:divsChild>
                                                                                    <w:div w:id="1446583753">
                                                                                      <w:marLeft w:val="0"/>
                                                                                      <w:marRight w:val="0"/>
                                                                                      <w:marTop w:val="0"/>
                                                                                      <w:marBottom w:val="0"/>
                                                                                      <w:divBdr>
                                                                                        <w:top w:val="none" w:sz="0" w:space="0" w:color="auto"/>
                                                                                        <w:left w:val="none" w:sz="0" w:space="0" w:color="auto"/>
                                                                                        <w:bottom w:val="none" w:sz="0" w:space="0" w:color="auto"/>
                                                                                        <w:right w:val="none" w:sz="0" w:space="0" w:color="auto"/>
                                                                                      </w:divBdr>
                                                                                      <w:divsChild>
                                                                                        <w:div w:id="1888567596">
                                                                                          <w:marLeft w:val="0"/>
                                                                                          <w:marRight w:val="0"/>
                                                                                          <w:marTop w:val="0"/>
                                                                                          <w:marBottom w:val="0"/>
                                                                                          <w:divBdr>
                                                                                            <w:top w:val="none" w:sz="0" w:space="0" w:color="auto"/>
                                                                                            <w:left w:val="none" w:sz="0" w:space="0" w:color="auto"/>
                                                                                            <w:bottom w:val="none" w:sz="0" w:space="0" w:color="auto"/>
                                                                                            <w:right w:val="none" w:sz="0" w:space="0" w:color="auto"/>
                                                                                          </w:divBdr>
                                                                                          <w:divsChild>
                                                                                            <w:div w:id="1968972465">
                                                                                              <w:marLeft w:val="0"/>
                                                                                              <w:marRight w:val="0"/>
                                                                                              <w:marTop w:val="0"/>
                                                                                              <w:marBottom w:val="0"/>
                                                                                              <w:divBdr>
                                                                                                <w:top w:val="none" w:sz="0" w:space="0" w:color="auto"/>
                                                                                                <w:left w:val="none" w:sz="0" w:space="0" w:color="auto"/>
                                                                                                <w:bottom w:val="none" w:sz="0" w:space="0" w:color="auto"/>
                                                                                                <w:right w:val="none" w:sz="0" w:space="0" w:color="auto"/>
                                                                                              </w:divBdr>
                                                                                              <w:divsChild>
                                                                                                <w:div w:id="1316059664">
                                                                                                  <w:marLeft w:val="0"/>
                                                                                                  <w:marRight w:val="0"/>
                                                                                                  <w:marTop w:val="0"/>
                                                                                                  <w:marBottom w:val="0"/>
                                                                                                  <w:divBdr>
                                                                                                    <w:top w:val="none" w:sz="0" w:space="0" w:color="auto"/>
                                                                                                    <w:left w:val="none" w:sz="0" w:space="0" w:color="auto"/>
                                                                                                    <w:bottom w:val="none" w:sz="0" w:space="0" w:color="auto"/>
                                                                                                    <w:right w:val="none" w:sz="0" w:space="0" w:color="auto"/>
                                                                                                  </w:divBdr>
                                                                                                  <w:divsChild>
                                                                                                    <w:div w:id="17779329">
                                                                                                      <w:marLeft w:val="0"/>
                                                                                                      <w:marRight w:val="0"/>
                                                                                                      <w:marTop w:val="0"/>
                                                                                                      <w:marBottom w:val="0"/>
                                                                                                      <w:divBdr>
                                                                                                        <w:top w:val="none" w:sz="0" w:space="0" w:color="auto"/>
                                                                                                        <w:left w:val="none" w:sz="0" w:space="0" w:color="auto"/>
                                                                                                        <w:bottom w:val="none" w:sz="0" w:space="0" w:color="auto"/>
                                                                                                        <w:right w:val="none" w:sz="0" w:space="0" w:color="auto"/>
                                                                                                      </w:divBdr>
                                                                                                      <w:divsChild>
                                                                                                        <w:div w:id="1738162280">
                                                                                                          <w:marLeft w:val="0"/>
                                                                                                          <w:marRight w:val="0"/>
                                                                                                          <w:marTop w:val="0"/>
                                                                                                          <w:marBottom w:val="0"/>
                                                                                                          <w:divBdr>
                                                                                                            <w:top w:val="none" w:sz="0" w:space="0" w:color="auto"/>
                                                                                                            <w:left w:val="none" w:sz="0" w:space="0" w:color="auto"/>
                                                                                                            <w:bottom w:val="none" w:sz="0" w:space="0" w:color="auto"/>
                                                                                                            <w:right w:val="none" w:sz="0" w:space="0" w:color="auto"/>
                                                                                                          </w:divBdr>
                                                                                                        </w:div>
                                                                                                        <w:div w:id="2050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8315">
      <w:bodyDiv w:val="1"/>
      <w:marLeft w:val="0"/>
      <w:marRight w:val="0"/>
      <w:marTop w:val="0"/>
      <w:marBottom w:val="0"/>
      <w:divBdr>
        <w:top w:val="none" w:sz="0" w:space="0" w:color="auto"/>
        <w:left w:val="none" w:sz="0" w:space="0" w:color="auto"/>
        <w:bottom w:val="none" w:sz="0" w:space="0" w:color="auto"/>
        <w:right w:val="none" w:sz="0" w:space="0" w:color="auto"/>
      </w:divBdr>
    </w:div>
    <w:div w:id="306587807">
      <w:bodyDiv w:val="1"/>
      <w:marLeft w:val="0"/>
      <w:marRight w:val="0"/>
      <w:marTop w:val="0"/>
      <w:marBottom w:val="0"/>
      <w:divBdr>
        <w:top w:val="none" w:sz="0" w:space="0" w:color="auto"/>
        <w:left w:val="none" w:sz="0" w:space="0" w:color="auto"/>
        <w:bottom w:val="none" w:sz="0" w:space="0" w:color="auto"/>
        <w:right w:val="none" w:sz="0" w:space="0" w:color="auto"/>
      </w:divBdr>
    </w:div>
    <w:div w:id="313067137">
      <w:bodyDiv w:val="1"/>
      <w:marLeft w:val="0"/>
      <w:marRight w:val="0"/>
      <w:marTop w:val="0"/>
      <w:marBottom w:val="0"/>
      <w:divBdr>
        <w:top w:val="none" w:sz="0" w:space="0" w:color="auto"/>
        <w:left w:val="none" w:sz="0" w:space="0" w:color="auto"/>
        <w:bottom w:val="none" w:sz="0" w:space="0" w:color="auto"/>
        <w:right w:val="none" w:sz="0" w:space="0" w:color="auto"/>
      </w:divBdr>
    </w:div>
    <w:div w:id="496575441">
      <w:bodyDiv w:val="1"/>
      <w:marLeft w:val="0"/>
      <w:marRight w:val="0"/>
      <w:marTop w:val="0"/>
      <w:marBottom w:val="0"/>
      <w:divBdr>
        <w:top w:val="none" w:sz="0" w:space="0" w:color="auto"/>
        <w:left w:val="none" w:sz="0" w:space="0" w:color="auto"/>
        <w:bottom w:val="none" w:sz="0" w:space="0" w:color="auto"/>
        <w:right w:val="none" w:sz="0" w:space="0" w:color="auto"/>
      </w:divBdr>
    </w:div>
    <w:div w:id="632827362">
      <w:bodyDiv w:val="1"/>
      <w:marLeft w:val="0"/>
      <w:marRight w:val="0"/>
      <w:marTop w:val="0"/>
      <w:marBottom w:val="0"/>
      <w:divBdr>
        <w:top w:val="none" w:sz="0" w:space="0" w:color="auto"/>
        <w:left w:val="none" w:sz="0" w:space="0" w:color="auto"/>
        <w:bottom w:val="none" w:sz="0" w:space="0" w:color="auto"/>
        <w:right w:val="none" w:sz="0" w:space="0" w:color="auto"/>
      </w:divBdr>
    </w:div>
    <w:div w:id="845167338">
      <w:bodyDiv w:val="1"/>
      <w:marLeft w:val="0"/>
      <w:marRight w:val="0"/>
      <w:marTop w:val="0"/>
      <w:marBottom w:val="0"/>
      <w:divBdr>
        <w:top w:val="none" w:sz="0" w:space="0" w:color="auto"/>
        <w:left w:val="none" w:sz="0" w:space="0" w:color="auto"/>
        <w:bottom w:val="none" w:sz="0" w:space="0" w:color="auto"/>
        <w:right w:val="none" w:sz="0" w:space="0" w:color="auto"/>
      </w:divBdr>
    </w:div>
    <w:div w:id="936795430">
      <w:bodyDiv w:val="1"/>
      <w:marLeft w:val="0"/>
      <w:marRight w:val="0"/>
      <w:marTop w:val="0"/>
      <w:marBottom w:val="0"/>
      <w:divBdr>
        <w:top w:val="none" w:sz="0" w:space="0" w:color="auto"/>
        <w:left w:val="none" w:sz="0" w:space="0" w:color="auto"/>
        <w:bottom w:val="none" w:sz="0" w:space="0" w:color="auto"/>
        <w:right w:val="none" w:sz="0" w:space="0" w:color="auto"/>
      </w:divBdr>
    </w:div>
    <w:div w:id="1202011739">
      <w:bodyDiv w:val="1"/>
      <w:marLeft w:val="0"/>
      <w:marRight w:val="0"/>
      <w:marTop w:val="0"/>
      <w:marBottom w:val="0"/>
      <w:divBdr>
        <w:top w:val="none" w:sz="0" w:space="0" w:color="auto"/>
        <w:left w:val="none" w:sz="0" w:space="0" w:color="auto"/>
        <w:bottom w:val="none" w:sz="0" w:space="0" w:color="auto"/>
        <w:right w:val="none" w:sz="0" w:space="0" w:color="auto"/>
      </w:divBdr>
    </w:div>
    <w:div w:id="1209610995">
      <w:bodyDiv w:val="1"/>
      <w:marLeft w:val="0"/>
      <w:marRight w:val="0"/>
      <w:marTop w:val="0"/>
      <w:marBottom w:val="0"/>
      <w:divBdr>
        <w:top w:val="none" w:sz="0" w:space="0" w:color="auto"/>
        <w:left w:val="none" w:sz="0" w:space="0" w:color="auto"/>
        <w:bottom w:val="none" w:sz="0" w:space="0" w:color="auto"/>
        <w:right w:val="none" w:sz="0" w:space="0" w:color="auto"/>
      </w:divBdr>
    </w:div>
    <w:div w:id="1249776230">
      <w:bodyDiv w:val="1"/>
      <w:marLeft w:val="0"/>
      <w:marRight w:val="0"/>
      <w:marTop w:val="0"/>
      <w:marBottom w:val="0"/>
      <w:divBdr>
        <w:top w:val="none" w:sz="0" w:space="0" w:color="auto"/>
        <w:left w:val="none" w:sz="0" w:space="0" w:color="auto"/>
        <w:bottom w:val="none" w:sz="0" w:space="0" w:color="auto"/>
        <w:right w:val="none" w:sz="0" w:space="0" w:color="auto"/>
      </w:divBdr>
    </w:div>
    <w:div w:id="1255014478">
      <w:bodyDiv w:val="1"/>
      <w:marLeft w:val="0"/>
      <w:marRight w:val="0"/>
      <w:marTop w:val="0"/>
      <w:marBottom w:val="0"/>
      <w:divBdr>
        <w:top w:val="none" w:sz="0" w:space="0" w:color="auto"/>
        <w:left w:val="none" w:sz="0" w:space="0" w:color="auto"/>
        <w:bottom w:val="none" w:sz="0" w:space="0" w:color="auto"/>
        <w:right w:val="none" w:sz="0" w:space="0" w:color="auto"/>
      </w:divBdr>
    </w:div>
    <w:div w:id="1285650809">
      <w:bodyDiv w:val="1"/>
      <w:marLeft w:val="0"/>
      <w:marRight w:val="0"/>
      <w:marTop w:val="0"/>
      <w:marBottom w:val="0"/>
      <w:divBdr>
        <w:top w:val="none" w:sz="0" w:space="0" w:color="auto"/>
        <w:left w:val="none" w:sz="0" w:space="0" w:color="auto"/>
        <w:bottom w:val="none" w:sz="0" w:space="0" w:color="auto"/>
        <w:right w:val="none" w:sz="0" w:space="0" w:color="auto"/>
      </w:divBdr>
    </w:div>
    <w:div w:id="1369451607">
      <w:bodyDiv w:val="1"/>
      <w:marLeft w:val="0"/>
      <w:marRight w:val="0"/>
      <w:marTop w:val="0"/>
      <w:marBottom w:val="0"/>
      <w:divBdr>
        <w:top w:val="none" w:sz="0" w:space="0" w:color="auto"/>
        <w:left w:val="none" w:sz="0" w:space="0" w:color="auto"/>
        <w:bottom w:val="none" w:sz="0" w:space="0" w:color="auto"/>
        <w:right w:val="none" w:sz="0" w:space="0" w:color="auto"/>
      </w:divBdr>
      <w:divsChild>
        <w:div w:id="763916060">
          <w:marLeft w:val="1080"/>
          <w:marRight w:val="0"/>
          <w:marTop w:val="100"/>
          <w:marBottom w:val="0"/>
          <w:divBdr>
            <w:top w:val="none" w:sz="0" w:space="0" w:color="auto"/>
            <w:left w:val="none" w:sz="0" w:space="0" w:color="auto"/>
            <w:bottom w:val="none" w:sz="0" w:space="0" w:color="auto"/>
            <w:right w:val="none" w:sz="0" w:space="0" w:color="auto"/>
          </w:divBdr>
        </w:div>
        <w:div w:id="18550924">
          <w:marLeft w:val="1080"/>
          <w:marRight w:val="0"/>
          <w:marTop w:val="100"/>
          <w:marBottom w:val="0"/>
          <w:divBdr>
            <w:top w:val="none" w:sz="0" w:space="0" w:color="auto"/>
            <w:left w:val="none" w:sz="0" w:space="0" w:color="auto"/>
            <w:bottom w:val="none" w:sz="0" w:space="0" w:color="auto"/>
            <w:right w:val="none" w:sz="0" w:space="0" w:color="auto"/>
          </w:divBdr>
        </w:div>
        <w:div w:id="2111392678">
          <w:marLeft w:val="1080"/>
          <w:marRight w:val="0"/>
          <w:marTop w:val="100"/>
          <w:marBottom w:val="0"/>
          <w:divBdr>
            <w:top w:val="none" w:sz="0" w:space="0" w:color="auto"/>
            <w:left w:val="none" w:sz="0" w:space="0" w:color="auto"/>
            <w:bottom w:val="none" w:sz="0" w:space="0" w:color="auto"/>
            <w:right w:val="none" w:sz="0" w:space="0" w:color="auto"/>
          </w:divBdr>
        </w:div>
        <w:div w:id="1811441532">
          <w:marLeft w:val="1080"/>
          <w:marRight w:val="0"/>
          <w:marTop w:val="100"/>
          <w:marBottom w:val="0"/>
          <w:divBdr>
            <w:top w:val="none" w:sz="0" w:space="0" w:color="auto"/>
            <w:left w:val="none" w:sz="0" w:space="0" w:color="auto"/>
            <w:bottom w:val="none" w:sz="0" w:space="0" w:color="auto"/>
            <w:right w:val="none" w:sz="0" w:space="0" w:color="auto"/>
          </w:divBdr>
        </w:div>
        <w:div w:id="2140955054">
          <w:marLeft w:val="1080"/>
          <w:marRight w:val="0"/>
          <w:marTop w:val="100"/>
          <w:marBottom w:val="0"/>
          <w:divBdr>
            <w:top w:val="none" w:sz="0" w:space="0" w:color="auto"/>
            <w:left w:val="none" w:sz="0" w:space="0" w:color="auto"/>
            <w:bottom w:val="none" w:sz="0" w:space="0" w:color="auto"/>
            <w:right w:val="none" w:sz="0" w:space="0" w:color="auto"/>
          </w:divBdr>
        </w:div>
        <w:div w:id="1223180881">
          <w:marLeft w:val="1080"/>
          <w:marRight w:val="0"/>
          <w:marTop w:val="100"/>
          <w:marBottom w:val="0"/>
          <w:divBdr>
            <w:top w:val="none" w:sz="0" w:space="0" w:color="auto"/>
            <w:left w:val="none" w:sz="0" w:space="0" w:color="auto"/>
            <w:bottom w:val="none" w:sz="0" w:space="0" w:color="auto"/>
            <w:right w:val="none" w:sz="0" w:space="0" w:color="auto"/>
          </w:divBdr>
        </w:div>
        <w:div w:id="795679242">
          <w:marLeft w:val="1080"/>
          <w:marRight w:val="0"/>
          <w:marTop w:val="100"/>
          <w:marBottom w:val="0"/>
          <w:divBdr>
            <w:top w:val="none" w:sz="0" w:space="0" w:color="auto"/>
            <w:left w:val="none" w:sz="0" w:space="0" w:color="auto"/>
            <w:bottom w:val="none" w:sz="0" w:space="0" w:color="auto"/>
            <w:right w:val="none" w:sz="0" w:space="0" w:color="auto"/>
          </w:divBdr>
        </w:div>
        <w:div w:id="1858763049">
          <w:marLeft w:val="1080"/>
          <w:marRight w:val="0"/>
          <w:marTop w:val="100"/>
          <w:marBottom w:val="0"/>
          <w:divBdr>
            <w:top w:val="none" w:sz="0" w:space="0" w:color="auto"/>
            <w:left w:val="none" w:sz="0" w:space="0" w:color="auto"/>
            <w:bottom w:val="none" w:sz="0" w:space="0" w:color="auto"/>
            <w:right w:val="none" w:sz="0" w:space="0" w:color="auto"/>
          </w:divBdr>
        </w:div>
      </w:divsChild>
    </w:div>
    <w:div w:id="1496994644">
      <w:bodyDiv w:val="1"/>
      <w:marLeft w:val="0"/>
      <w:marRight w:val="0"/>
      <w:marTop w:val="0"/>
      <w:marBottom w:val="0"/>
      <w:divBdr>
        <w:top w:val="none" w:sz="0" w:space="0" w:color="auto"/>
        <w:left w:val="none" w:sz="0" w:space="0" w:color="auto"/>
        <w:bottom w:val="none" w:sz="0" w:space="0" w:color="auto"/>
        <w:right w:val="none" w:sz="0" w:space="0" w:color="auto"/>
      </w:divBdr>
      <w:divsChild>
        <w:div w:id="1198742549">
          <w:marLeft w:val="562"/>
          <w:marRight w:val="0"/>
          <w:marTop w:val="0"/>
          <w:marBottom w:val="360"/>
          <w:divBdr>
            <w:top w:val="none" w:sz="0" w:space="0" w:color="auto"/>
            <w:left w:val="none" w:sz="0" w:space="0" w:color="auto"/>
            <w:bottom w:val="none" w:sz="0" w:space="0" w:color="auto"/>
            <w:right w:val="none" w:sz="0" w:space="0" w:color="auto"/>
          </w:divBdr>
        </w:div>
        <w:div w:id="1910071603">
          <w:marLeft w:val="562"/>
          <w:marRight w:val="0"/>
          <w:marTop w:val="0"/>
          <w:marBottom w:val="360"/>
          <w:divBdr>
            <w:top w:val="none" w:sz="0" w:space="0" w:color="auto"/>
            <w:left w:val="none" w:sz="0" w:space="0" w:color="auto"/>
            <w:bottom w:val="none" w:sz="0" w:space="0" w:color="auto"/>
            <w:right w:val="none" w:sz="0" w:space="0" w:color="auto"/>
          </w:divBdr>
        </w:div>
        <w:div w:id="2063362631">
          <w:marLeft w:val="562"/>
          <w:marRight w:val="0"/>
          <w:marTop w:val="0"/>
          <w:marBottom w:val="360"/>
          <w:divBdr>
            <w:top w:val="none" w:sz="0" w:space="0" w:color="auto"/>
            <w:left w:val="none" w:sz="0" w:space="0" w:color="auto"/>
            <w:bottom w:val="none" w:sz="0" w:space="0" w:color="auto"/>
            <w:right w:val="none" w:sz="0" w:space="0" w:color="auto"/>
          </w:divBdr>
        </w:div>
      </w:divsChild>
    </w:div>
    <w:div w:id="1506018748">
      <w:bodyDiv w:val="1"/>
      <w:marLeft w:val="0"/>
      <w:marRight w:val="0"/>
      <w:marTop w:val="0"/>
      <w:marBottom w:val="0"/>
      <w:divBdr>
        <w:top w:val="none" w:sz="0" w:space="0" w:color="auto"/>
        <w:left w:val="none" w:sz="0" w:space="0" w:color="auto"/>
        <w:bottom w:val="none" w:sz="0" w:space="0" w:color="auto"/>
        <w:right w:val="none" w:sz="0" w:space="0" w:color="auto"/>
      </w:divBdr>
    </w:div>
    <w:div w:id="1573464575">
      <w:bodyDiv w:val="1"/>
      <w:marLeft w:val="0"/>
      <w:marRight w:val="0"/>
      <w:marTop w:val="0"/>
      <w:marBottom w:val="0"/>
      <w:divBdr>
        <w:top w:val="none" w:sz="0" w:space="0" w:color="auto"/>
        <w:left w:val="none" w:sz="0" w:space="0" w:color="auto"/>
        <w:bottom w:val="none" w:sz="0" w:space="0" w:color="auto"/>
        <w:right w:val="none" w:sz="0" w:space="0" w:color="auto"/>
      </w:divBdr>
    </w:div>
    <w:div w:id="1704016513">
      <w:bodyDiv w:val="1"/>
      <w:marLeft w:val="0"/>
      <w:marRight w:val="0"/>
      <w:marTop w:val="0"/>
      <w:marBottom w:val="0"/>
      <w:divBdr>
        <w:top w:val="none" w:sz="0" w:space="0" w:color="auto"/>
        <w:left w:val="none" w:sz="0" w:space="0" w:color="auto"/>
        <w:bottom w:val="none" w:sz="0" w:space="0" w:color="auto"/>
        <w:right w:val="none" w:sz="0" w:space="0" w:color="auto"/>
      </w:divBdr>
      <w:divsChild>
        <w:div w:id="1404179457">
          <w:marLeft w:val="360"/>
          <w:marRight w:val="0"/>
          <w:marTop w:val="200"/>
          <w:marBottom w:val="0"/>
          <w:divBdr>
            <w:top w:val="none" w:sz="0" w:space="0" w:color="auto"/>
            <w:left w:val="none" w:sz="0" w:space="0" w:color="auto"/>
            <w:bottom w:val="none" w:sz="0" w:space="0" w:color="auto"/>
            <w:right w:val="none" w:sz="0" w:space="0" w:color="auto"/>
          </w:divBdr>
        </w:div>
        <w:div w:id="675884609">
          <w:marLeft w:val="360"/>
          <w:marRight w:val="0"/>
          <w:marTop w:val="200"/>
          <w:marBottom w:val="0"/>
          <w:divBdr>
            <w:top w:val="none" w:sz="0" w:space="0" w:color="auto"/>
            <w:left w:val="none" w:sz="0" w:space="0" w:color="auto"/>
            <w:bottom w:val="none" w:sz="0" w:space="0" w:color="auto"/>
            <w:right w:val="none" w:sz="0" w:space="0" w:color="auto"/>
          </w:divBdr>
        </w:div>
        <w:div w:id="1379890195">
          <w:marLeft w:val="360"/>
          <w:marRight w:val="0"/>
          <w:marTop w:val="200"/>
          <w:marBottom w:val="0"/>
          <w:divBdr>
            <w:top w:val="none" w:sz="0" w:space="0" w:color="auto"/>
            <w:left w:val="none" w:sz="0" w:space="0" w:color="auto"/>
            <w:bottom w:val="none" w:sz="0" w:space="0" w:color="auto"/>
            <w:right w:val="none" w:sz="0" w:space="0" w:color="auto"/>
          </w:divBdr>
        </w:div>
        <w:div w:id="1229271526">
          <w:marLeft w:val="360"/>
          <w:marRight w:val="0"/>
          <w:marTop w:val="200"/>
          <w:marBottom w:val="0"/>
          <w:divBdr>
            <w:top w:val="none" w:sz="0" w:space="0" w:color="auto"/>
            <w:left w:val="none" w:sz="0" w:space="0" w:color="auto"/>
            <w:bottom w:val="none" w:sz="0" w:space="0" w:color="auto"/>
            <w:right w:val="none" w:sz="0" w:space="0" w:color="auto"/>
          </w:divBdr>
        </w:div>
        <w:div w:id="205607289">
          <w:marLeft w:val="360"/>
          <w:marRight w:val="0"/>
          <w:marTop w:val="200"/>
          <w:marBottom w:val="0"/>
          <w:divBdr>
            <w:top w:val="none" w:sz="0" w:space="0" w:color="auto"/>
            <w:left w:val="none" w:sz="0" w:space="0" w:color="auto"/>
            <w:bottom w:val="none" w:sz="0" w:space="0" w:color="auto"/>
            <w:right w:val="none" w:sz="0" w:space="0" w:color="auto"/>
          </w:divBdr>
        </w:div>
        <w:div w:id="1035010810">
          <w:marLeft w:val="360"/>
          <w:marRight w:val="0"/>
          <w:marTop w:val="200"/>
          <w:marBottom w:val="0"/>
          <w:divBdr>
            <w:top w:val="none" w:sz="0" w:space="0" w:color="auto"/>
            <w:left w:val="none" w:sz="0" w:space="0" w:color="auto"/>
            <w:bottom w:val="none" w:sz="0" w:space="0" w:color="auto"/>
            <w:right w:val="none" w:sz="0" w:space="0" w:color="auto"/>
          </w:divBdr>
        </w:div>
        <w:div w:id="1386100402">
          <w:marLeft w:val="360"/>
          <w:marRight w:val="0"/>
          <w:marTop w:val="200"/>
          <w:marBottom w:val="0"/>
          <w:divBdr>
            <w:top w:val="none" w:sz="0" w:space="0" w:color="auto"/>
            <w:left w:val="none" w:sz="0" w:space="0" w:color="auto"/>
            <w:bottom w:val="none" w:sz="0" w:space="0" w:color="auto"/>
            <w:right w:val="none" w:sz="0" w:space="0" w:color="auto"/>
          </w:divBdr>
        </w:div>
        <w:div w:id="1496529196">
          <w:marLeft w:val="360"/>
          <w:marRight w:val="0"/>
          <w:marTop w:val="200"/>
          <w:marBottom w:val="0"/>
          <w:divBdr>
            <w:top w:val="none" w:sz="0" w:space="0" w:color="auto"/>
            <w:left w:val="none" w:sz="0" w:space="0" w:color="auto"/>
            <w:bottom w:val="none" w:sz="0" w:space="0" w:color="auto"/>
            <w:right w:val="none" w:sz="0" w:space="0" w:color="auto"/>
          </w:divBdr>
        </w:div>
      </w:divsChild>
    </w:div>
    <w:div w:id="1795100573">
      <w:bodyDiv w:val="1"/>
      <w:marLeft w:val="0"/>
      <w:marRight w:val="0"/>
      <w:marTop w:val="0"/>
      <w:marBottom w:val="0"/>
      <w:divBdr>
        <w:top w:val="none" w:sz="0" w:space="0" w:color="auto"/>
        <w:left w:val="none" w:sz="0" w:space="0" w:color="auto"/>
        <w:bottom w:val="none" w:sz="0" w:space="0" w:color="auto"/>
        <w:right w:val="none" w:sz="0" w:space="0" w:color="auto"/>
      </w:divBdr>
    </w:div>
    <w:div w:id="1860242983">
      <w:bodyDiv w:val="1"/>
      <w:marLeft w:val="0"/>
      <w:marRight w:val="0"/>
      <w:marTop w:val="0"/>
      <w:marBottom w:val="0"/>
      <w:divBdr>
        <w:top w:val="none" w:sz="0" w:space="0" w:color="auto"/>
        <w:left w:val="none" w:sz="0" w:space="0" w:color="auto"/>
        <w:bottom w:val="none" w:sz="0" w:space="0" w:color="auto"/>
        <w:right w:val="none" w:sz="0" w:space="0" w:color="auto"/>
      </w:divBdr>
    </w:div>
    <w:div w:id="20463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ervices@winchester.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nnie@Winchester.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ma:contentTypeID="0x010100CEAE8E58330BC7489DDED2FF0BB24BAA0100FB816C6F9B8DA4438167601AB1D908D0" ma:contentTypeVersion="45" ma:contentTypeDescription="" ma:contentTypeScope="" ma:versionID="b926330f27bce2644b42c5bfe8305f14">
  <xsd:schema xmlns:xsd="http://www.w3.org/2001/XMLSchema" xmlns:xs="http://www.w3.org/2001/XMLSchema" xmlns:p="http://schemas.microsoft.com/office/2006/metadata/properties" xmlns:ns2="d999b578-d5d0-4f8f-9bed-b07defd2d689" targetNamespace="http://schemas.microsoft.com/office/2006/metadata/properties" ma:root="true" ma:fieldsID="787e24f57ff41d2aa0ec1c900510bef5" ns2:_="">
    <xsd:import namespace="d999b578-d5d0-4f8f-9bed-b07defd2d689"/>
    <xsd:element name="properties">
      <xsd:complexType>
        <xsd:sequence>
          <xsd:element name="documentManagement">
            <xsd:complexType>
              <xsd:all>
                <xsd:element ref="ns2:Original_x0020_Document_x0020_Date" minOccurs="0"/>
                <xsd:element ref="ns2:Meeting_x0020_Date" minOccurs="0"/>
                <xsd:element ref="ns2:Year" minOccurs="0"/>
                <xsd:element ref="ns2:TaxCatchAll" minOccurs="0"/>
                <xsd:element ref="ns2:TaxCatchAllLabel" minOccurs="0"/>
                <xsd:element ref="ns2:TaxKeywordTaxHTField" minOccurs="0"/>
                <xsd:element ref="ns2:d19c0c6f0ef84f8bbbbea606711bb2a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Meeting_x0020_Date" ma:index="4" nillable="true" ma:displayName="Meeting Date" ma:format="DateOnly" ma:internalName="Meeting_x0020_Date" ma:readOnly="false">
      <xsd:simpleType>
        <xsd:restriction base="dms:DateTime"/>
      </xsd:simpleType>
    </xsd:element>
    <xsd:element name="Year" ma:index="5"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or pre)"/>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d19c0c6f0ef84f8bbbbea606711bb2a4" ma:index="13" ma:taxonomy="true" ma:internalName="d19c0c6f0ef84f8bbbbea606711bb2a4" ma:taxonomyFieldName="Meeting_x0020_Category" ma:displayName="Meeting Category" ma:readOnly="false" ma:fieldId="{d19c0c6f-0ef8-4f8b-bbbe-a606711bb2a4}" ma:sspId="e64b0df6-c67a-4e60-92fc-ee34611ae5bc" ma:termSetId="732e87bb-c494-4cd7-a4cd-fa4391b16ca7"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d999b578-d5d0-4f8f-9bed-b07defd2d689">2021-01-13T00:00:00+00:00</Meeting_x0020_Date>
    <TaxCatchAll xmlns="d999b578-d5d0-4f8f-9bed-b07defd2d689">
      <Value>13411</Value>
      <Value>2938</Value>
      <Value>484</Value>
    </TaxCatchAll>
    <Year xmlns="d999b578-d5d0-4f8f-9bed-b07defd2d689">2021</Year>
    <d19c0c6f0ef84f8bbbbea606711bb2a4 xmlns="d999b578-d5d0-4f8f-9bed-b07defd2d689">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98b7bc1f-13b0-432b-9b7a-59cdc6343bea</TermId>
        </TermInfo>
      </Terms>
    </d19c0c6f0ef84f8bbbbea606711bb2a4>
    <Original_x0020_Document_x0020_Date xmlns="d999b578-d5d0-4f8f-9bed-b07defd2d689">2021-01-14T00:00:00+00:00</Original_x0020_Document_x0020_Date>
    <TaxKeywordTaxHTField xmlns="d999b578-d5d0-4f8f-9bed-b07defd2d689">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98b7bc1f-13b0-432b-9b7a-59cdc6343bea</TermId>
        </TermInfo>
        <TermInfo xmlns="http://schemas.microsoft.com/office/infopath/2007/PartnerControls">
          <TermName xmlns="http://schemas.microsoft.com/office/infopath/2007/PartnerControls">TACT</TermName>
          <TermId xmlns="http://schemas.microsoft.com/office/infopath/2007/PartnerControls">d92723b7-cccf-4765-abb5-01f6573a8788</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363D-5FE0-44F1-B472-8E4143E0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39A76-8CED-42D1-927C-62E893A4647B}">
  <ds:schemaRefs>
    <ds:schemaRef ds:uri="http://schemas.microsoft.com/sharepoint/v3/contenttype/forms"/>
  </ds:schemaRefs>
</ds:datastoreItem>
</file>

<file path=customXml/itemProps3.xml><?xml version="1.0" encoding="utf-8"?>
<ds:datastoreItem xmlns:ds="http://schemas.openxmlformats.org/officeDocument/2006/customXml" ds:itemID="{C204F095-2FDB-46B3-8988-105479FCBD2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d999b578-d5d0-4f8f-9bed-b07defd2d689"/>
    <ds:schemaRef ds:uri="http://www.w3.org/XML/1998/namespace"/>
    <ds:schemaRef ds:uri="http://purl.org/dc/dcmitype/"/>
  </ds:schemaRefs>
</ds:datastoreItem>
</file>

<file path=customXml/itemProps4.xml><?xml version="1.0" encoding="utf-8"?>
<ds:datastoreItem xmlns:ds="http://schemas.openxmlformats.org/officeDocument/2006/customXml" ds:itemID="{220F6A39-509D-41B3-9F39-90B6983F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Spence</dc:creator>
  <cp:keywords>TACT; Minutes</cp:keywords>
  <cp:lastModifiedBy>Lucy Spence</cp:lastModifiedBy>
  <cp:revision>2</cp:revision>
  <cp:lastPrinted>2020-03-02T10:53:00Z</cp:lastPrinted>
  <dcterms:created xsi:type="dcterms:W3CDTF">2021-05-20T10:23:00Z</dcterms:created>
  <dcterms:modified xsi:type="dcterms:W3CDTF">2021-05-20T10:23:00Z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0x010100CEAE8E58330BC7489DDED2FF0BB24BAA0100FB816C6F9B8DA4438167601AB1D908D0</vt:lpwstr>
  </property>
  <property fmtid="{D5CDD505-2E9C-101B-9397-08002B2CF9AE}" pid="3" name="TaxKeyword">
    <vt:lpwstr>484;#Minutes|98b7bc1f-13b0-432b-9b7a-59cdc6343bea;#2938;#TACT|d92723b7-cccf-4765-abb5-01f6573a8788</vt:lpwstr>
  </property>
  <property fmtid="{D5CDD505-2E9C-101B-9397-08002B2CF9AE}" pid="4" name="Meeting Category">
    <vt:lpwstr>13411;#Minutes|98b7bc1f-13b0-432b-9b7a-59cdc6343bea</vt:lpwstr>
  </property>
</Properties>
</file>