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9" w:rsidRDefault="00E97ED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Winchester City Council Stray Dog Fees and Charges</w:t>
      </w:r>
    </w:p>
    <w:p w:rsidR="00E97ED9" w:rsidRDefault="005070EA" w:rsidP="00E97ED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Reviewed April 20</w:t>
      </w:r>
      <w:r w:rsidR="00176962">
        <w:rPr>
          <w:rFonts w:ascii="Helvetica" w:hAnsi="Helvetica" w:cs="Helvetica"/>
          <w:sz w:val="16"/>
          <w:szCs w:val="16"/>
        </w:rPr>
        <w:t>21</w:t>
      </w:r>
    </w:p>
    <w:p w:rsidR="00E97ED9" w:rsidRDefault="00E97ED9" w:rsidP="00E97ED9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E97ED9" w:rsidRDefault="00E97ED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Winchester City Council Stray Dog Fees and Charges</w:t>
      </w:r>
    </w:p>
    <w:p w:rsidR="00E97ED9" w:rsidRDefault="00E97ED9" w:rsidP="00E97ED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The following fees and charges shall be levied for stray dogs within Winchester City Council’s jurisdiction:</w:t>
      </w:r>
    </w:p>
    <w:p w:rsidR="00E97ED9" w:rsidRDefault="00E97ED9" w:rsidP="00E97ED9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1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5070EA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£8</w:t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6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2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£113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3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£140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4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£167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5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£194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6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£221</w:t>
      </w:r>
    </w:p>
    <w:p w:rsidR="00254D84" w:rsidRPr="00254D84" w:rsidRDefault="00254D84" w:rsidP="00254D8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2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254D84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 xml:space="preserve">Day 7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ab/>
      </w:r>
      <w:r w:rsidR="00176962">
        <w:rPr>
          <w:rFonts w:ascii="Arial" w:eastAsia="Times New Roman" w:hAnsi="Arial" w:cs="Arial"/>
          <w:b/>
          <w:bCs/>
          <w:color w:val="444444"/>
          <w:sz w:val="20"/>
          <w:szCs w:val="20"/>
          <w:lang w:val="en" w:eastAsia="en-GB"/>
        </w:rPr>
        <w:t>£248</w:t>
      </w:r>
    </w:p>
    <w:p w:rsidR="00E97ED9" w:rsidRPr="00E97ED9" w:rsidRDefault="00E97ED9" w:rsidP="00E97ED9">
      <w:pPr>
        <w:pStyle w:val="ListParagraph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These fees include the statutory fee of £25, a single collection/adm</w:t>
      </w:r>
      <w:r w:rsidR="00176962">
        <w:rPr>
          <w:rFonts w:ascii="Arial" w:hAnsi="Arial" w:cs="Arial"/>
          <w:sz w:val="20"/>
          <w:szCs w:val="20"/>
        </w:rPr>
        <w:t>inistration fee of £24 and a £27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kennelling fee per day or part day. Please note that these charges also include a £10 reclaim fee levied by the kennelling provider.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After Day 7 Winchester City Council </w:t>
      </w:r>
      <w:r w:rsidR="0022097E">
        <w:rPr>
          <w:rFonts w:ascii="Arial" w:hAnsi="Arial" w:cs="Arial"/>
          <w:sz w:val="20"/>
          <w:szCs w:val="20"/>
        </w:rPr>
        <w:t>has the legal right to</w:t>
      </w:r>
      <w:r w:rsidRPr="00F434FE">
        <w:rPr>
          <w:rFonts w:ascii="Arial" w:hAnsi="Arial" w:cs="Arial"/>
          <w:sz w:val="20"/>
          <w:szCs w:val="20"/>
        </w:rPr>
        <w:t xml:space="preserve"> take steps to rehome the dog.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If the dog has received any veterinary treatment</w:t>
      </w:r>
      <w:r w:rsidR="00176962">
        <w:rPr>
          <w:rFonts w:ascii="Arial" w:hAnsi="Arial" w:cs="Arial"/>
          <w:sz w:val="20"/>
          <w:szCs w:val="20"/>
        </w:rPr>
        <w:t xml:space="preserve"> or incurred any other fees</w:t>
      </w:r>
      <w:r w:rsidRPr="00F434FE">
        <w:rPr>
          <w:rFonts w:ascii="Arial" w:hAnsi="Arial" w:cs="Arial"/>
          <w:sz w:val="20"/>
          <w:szCs w:val="20"/>
        </w:rPr>
        <w:t>, then the claimant, without exception, will be charged these costs</w:t>
      </w:r>
      <w:r w:rsidR="0041489E" w:rsidRPr="00F434FE">
        <w:rPr>
          <w:rFonts w:ascii="Arial" w:hAnsi="Arial" w:cs="Arial"/>
          <w:sz w:val="20"/>
          <w:szCs w:val="20"/>
        </w:rPr>
        <w:t xml:space="preserve">. </w:t>
      </w:r>
      <w:r w:rsidR="00176962">
        <w:rPr>
          <w:rFonts w:ascii="Arial" w:hAnsi="Arial" w:cs="Arial"/>
          <w:sz w:val="20"/>
          <w:szCs w:val="20"/>
        </w:rPr>
        <w:t>Details</w:t>
      </w:r>
      <w:r w:rsidRPr="00F434FE">
        <w:rPr>
          <w:rFonts w:ascii="Arial" w:hAnsi="Arial" w:cs="Arial"/>
          <w:sz w:val="20"/>
          <w:szCs w:val="20"/>
        </w:rPr>
        <w:t xml:space="preserve"> of the treatment administered, together with associated costs shall be given to the claimant.</w:t>
      </w:r>
    </w:p>
    <w:p w:rsidR="00E97ED9" w:rsidRDefault="00E97ED9" w:rsidP="00E97ED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E97ED9" w:rsidRDefault="00E97ED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Terms and Conditions</w:t>
      </w:r>
    </w:p>
    <w:p w:rsidR="00E97ED9" w:rsidRDefault="00E97ED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If the </w:t>
      </w:r>
      <w:r w:rsidR="005070EA" w:rsidRPr="00F434FE">
        <w:rPr>
          <w:rFonts w:ascii="Arial" w:hAnsi="Arial" w:cs="Arial"/>
          <w:sz w:val="20"/>
          <w:szCs w:val="20"/>
        </w:rPr>
        <w:t xml:space="preserve">owner can be contacted immediately and the </w:t>
      </w:r>
      <w:r w:rsidRPr="00F434FE">
        <w:rPr>
          <w:rFonts w:ascii="Arial" w:hAnsi="Arial" w:cs="Arial"/>
          <w:sz w:val="20"/>
          <w:szCs w:val="20"/>
        </w:rPr>
        <w:t>dog is returned to its owner within half an hour of collection, or any additional time as deemed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 xml:space="preserve">appropriate by the Dog Warden Service, </w:t>
      </w:r>
      <w:r w:rsidR="0041489E" w:rsidRPr="00F434FE">
        <w:rPr>
          <w:rFonts w:ascii="Arial" w:hAnsi="Arial" w:cs="Arial"/>
          <w:sz w:val="20"/>
          <w:szCs w:val="20"/>
        </w:rPr>
        <w:t>then there will be no charge, as</w:t>
      </w:r>
      <w:r w:rsidRPr="00F434FE">
        <w:rPr>
          <w:rFonts w:ascii="Arial" w:hAnsi="Arial" w:cs="Arial"/>
          <w:sz w:val="20"/>
          <w:szCs w:val="20"/>
        </w:rPr>
        <w:t xml:space="preserve"> long as it’s the first time the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 xml:space="preserve">dog has strayed. This will be contingent upon the dog being correctly tagged and </w:t>
      </w:r>
      <w:r w:rsidR="0053309D" w:rsidRPr="00F434FE">
        <w:rPr>
          <w:rFonts w:ascii="Arial" w:hAnsi="Arial" w:cs="Arial"/>
          <w:sz w:val="20"/>
          <w:szCs w:val="20"/>
        </w:rPr>
        <w:t>micro</w:t>
      </w:r>
      <w:r w:rsidRPr="00F434FE">
        <w:rPr>
          <w:rFonts w:ascii="Arial" w:hAnsi="Arial" w:cs="Arial"/>
          <w:sz w:val="20"/>
          <w:szCs w:val="20"/>
        </w:rPr>
        <w:t>chipped with the</w:t>
      </w:r>
      <w:r w:rsidR="0053309D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owner’s</w:t>
      </w:r>
      <w:r w:rsidR="005070EA" w:rsidRPr="00F434FE">
        <w:rPr>
          <w:rFonts w:ascii="Arial" w:hAnsi="Arial" w:cs="Arial"/>
          <w:sz w:val="20"/>
          <w:szCs w:val="20"/>
        </w:rPr>
        <w:t xml:space="preserve"> current</w:t>
      </w:r>
      <w:r w:rsidRPr="00F434FE">
        <w:rPr>
          <w:rFonts w:ascii="Arial" w:hAnsi="Arial" w:cs="Arial"/>
          <w:sz w:val="20"/>
          <w:szCs w:val="20"/>
        </w:rPr>
        <w:t xml:space="preserve"> details, </w:t>
      </w:r>
      <w:r w:rsidR="0041489E" w:rsidRPr="00F434FE">
        <w:rPr>
          <w:rFonts w:ascii="Arial" w:hAnsi="Arial" w:cs="Arial"/>
          <w:sz w:val="20"/>
          <w:szCs w:val="20"/>
        </w:rPr>
        <w:t>and on the owner being able to</w:t>
      </w:r>
      <w:r w:rsidR="007D31D3" w:rsidRPr="00F434FE">
        <w:rPr>
          <w:rFonts w:ascii="Arial" w:hAnsi="Arial" w:cs="Arial"/>
          <w:sz w:val="20"/>
          <w:szCs w:val="20"/>
        </w:rPr>
        <w:t xml:space="preserve"> make immediate arrangements </w:t>
      </w:r>
      <w:r w:rsidRPr="00F434FE">
        <w:rPr>
          <w:rFonts w:ascii="Arial" w:hAnsi="Arial" w:cs="Arial"/>
          <w:sz w:val="20"/>
          <w:szCs w:val="20"/>
        </w:rPr>
        <w:t>to receive</w:t>
      </w:r>
      <w:r w:rsidR="0053309D" w:rsidRPr="00F434FE">
        <w:rPr>
          <w:rFonts w:ascii="Arial" w:hAnsi="Arial" w:cs="Arial"/>
          <w:sz w:val="20"/>
          <w:szCs w:val="20"/>
        </w:rPr>
        <w:t xml:space="preserve"> or collect</w:t>
      </w:r>
      <w:r w:rsidRPr="00F434FE">
        <w:rPr>
          <w:rFonts w:ascii="Arial" w:hAnsi="Arial" w:cs="Arial"/>
          <w:sz w:val="20"/>
          <w:szCs w:val="20"/>
        </w:rPr>
        <w:t xml:space="preserve"> the dog.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Winchester City Council’s Dog Warden Service and their kennelling provider shall ensure that </w:t>
      </w:r>
      <w:r w:rsidR="0041489E" w:rsidRPr="00F434FE">
        <w:rPr>
          <w:rFonts w:ascii="Arial" w:hAnsi="Arial" w:cs="Arial"/>
          <w:sz w:val="20"/>
          <w:szCs w:val="20"/>
        </w:rPr>
        <w:t xml:space="preserve">it </w:t>
      </w:r>
      <w:r w:rsidR="00850999" w:rsidRPr="00F434FE">
        <w:rPr>
          <w:rFonts w:ascii="Arial" w:hAnsi="Arial" w:cs="Arial"/>
          <w:sz w:val="20"/>
          <w:szCs w:val="20"/>
        </w:rPr>
        <w:t xml:space="preserve">fulfils </w:t>
      </w:r>
      <w:r w:rsidR="00650E32" w:rsidRPr="00F434FE">
        <w:rPr>
          <w:rFonts w:ascii="Arial" w:hAnsi="Arial" w:cs="Arial"/>
          <w:sz w:val="20"/>
          <w:szCs w:val="20"/>
        </w:rPr>
        <w:t xml:space="preserve">its </w:t>
      </w:r>
      <w:r w:rsidRPr="00F434FE">
        <w:rPr>
          <w:rFonts w:ascii="Arial" w:hAnsi="Arial" w:cs="Arial"/>
          <w:sz w:val="20"/>
          <w:szCs w:val="20"/>
        </w:rPr>
        <w:t xml:space="preserve">duty of care to all dogs that come into </w:t>
      </w:r>
      <w:r w:rsidR="00650E32" w:rsidRPr="00F434FE">
        <w:rPr>
          <w:rFonts w:ascii="Arial" w:hAnsi="Arial" w:cs="Arial"/>
          <w:sz w:val="20"/>
          <w:szCs w:val="20"/>
        </w:rPr>
        <w:t xml:space="preserve">its </w:t>
      </w:r>
      <w:r w:rsidR="0041489E" w:rsidRPr="00F434FE">
        <w:rPr>
          <w:rFonts w:ascii="Arial" w:hAnsi="Arial" w:cs="Arial"/>
          <w:sz w:val="20"/>
          <w:szCs w:val="20"/>
        </w:rPr>
        <w:t>possession</w:t>
      </w:r>
      <w:r w:rsidR="00650E32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in accordance with the Animal Welfare Act 2006.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If a dog is delivered to and received by the kennels, th</w:t>
      </w:r>
      <w:r w:rsidR="0041489E" w:rsidRPr="00F434FE">
        <w:rPr>
          <w:rFonts w:ascii="Arial" w:hAnsi="Arial" w:cs="Arial"/>
          <w:sz w:val="20"/>
          <w:szCs w:val="20"/>
        </w:rPr>
        <w:t xml:space="preserve">en the </w:t>
      </w:r>
      <w:r w:rsidR="00176962">
        <w:rPr>
          <w:rFonts w:ascii="Arial" w:hAnsi="Arial" w:cs="Arial"/>
          <w:sz w:val="20"/>
          <w:szCs w:val="20"/>
        </w:rPr>
        <w:t>first</w:t>
      </w:r>
      <w:r w:rsidR="0041489E" w:rsidRPr="00F434FE">
        <w:rPr>
          <w:rFonts w:ascii="Arial" w:hAnsi="Arial" w:cs="Arial"/>
          <w:sz w:val="20"/>
          <w:szCs w:val="20"/>
        </w:rPr>
        <w:t xml:space="preserve"> day charge of £</w:t>
      </w:r>
      <w:r w:rsidR="00176962">
        <w:rPr>
          <w:rFonts w:ascii="Arial" w:hAnsi="Arial" w:cs="Arial"/>
          <w:sz w:val="20"/>
          <w:szCs w:val="20"/>
        </w:rPr>
        <w:t>86</w:t>
      </w:r>
      <w:r w:rsidRPr="00F434FE">
        <w:rPr>
          <w:rFonts w:ascii="Arial" w:hAnsi="Arial" w:cs="Arial"/>
          <w:sz w:val="20"/>
          <w:szCs w:val="20"/>
        </w:rPr>
        <w:t xml:space="preserve"> shall be invoked</w:t>
      </w:r>
    </w:p>
    <w:p w:rsidR="0041489E" w:rsidRPr="00F434FE" w:rsidRDefault="00E97ED9" w:rsidP="004148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even if a claimant collects the dog within a short time frame.</w:t>
      </w:r>
      <w:r w:rsidR="0041489E" w:rsidRPr="00F434FE">
        <w:rPr>
          <w:rFonts w:ascii="Arial" w:hAnsi="Arial" w:cs="Arial"/>
          <w:sz w:val="20"/>
          <w:szCs w:val="20"/>
        </w:rPr>
        <w:t xml:space="preserve"> An additional day</w:t>
      </w:r>
      <w:r w:rsidR="005070EA" w:rsidRPr="00F434FE">
        <w:rPr>
          <w:rFonts w:ascii="Arial" w:hAnsi="Arial" w:cs="Arial"/>
          <w:sz w:val="20"/>
          <w:szCs w:val="20"/>
        </w:rPr>
        <w:t>’s</w:t>
      </w:r>
      <w:r w:rsidR="0041489E" w:rsidRPr="00F434FE">
        <w:rPr>
          <w:rFonts w:ascii="Arial" w:hAnsi="Arial" w:cs="Arial"/>
          <w:sz w:val="20"/>
          <w:szCs w:val="20"/>
        </w:rPr>
        <w:t xml:space="preserve"> charge shall be levied as soon as 12 noon passes on a subsequent day.</w:t>
      </w:r>
    </w:p>
    <w:p w:rsidR="0041489E" w:rsidRPr="00F434FE" w:rsidRDefault="0041489E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If the owner of the dog is known</w:t>
      </w:r>
      <w:r w:rsidR="0041489E" w:rsidRPr="00F434FE">
        <w:rPr>
          <w:rFonts w:ascii="Arial" w:hAnsi="Arial" w:cs="Arial"/>
          <w:sz w:val="20"/>
          <w:szCs w:val="20"/>
        </w:rPr>
        <w:t>;</w:t>
      </w:r>
      <w:r w:rsidRPr="00F434FE">
        <w:rPr>
          <w:rFonts w:ascii="Arial" w:hAnsi="Arial" w:cs="Arial"/>
          <w:sz w:val="20"/>
          <w:szCs w:val="20"/>
        </w:rPr>
        <w:t xml:space="preserve"> in accordance with section 149 of the Environmental Protection Act</w:t>
      </w:r>
    </w:p>
    <w:p w:rsidR="00E97ED9" w:rsidRPr="00F434FE" w:rsidRDefault="00E97ED9" w:rsidP="004148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1990, they shall be </w:t>
      </w:r>
      <w:r w:rsidR="005070EA" w:rsidRPr="00F434FE">
        <w:rPr>
          <w:rFonts w:ascii="Arial" w:hAnsi="Arial" w:cs="Arial"/>
          <w:sz w:val="20"/>
          <w:szCs w:val="20"/>
        </w:rPr>
        <w:t>notified</w:t>
      </w:r>
      <w:r w:rsidRPr="00F434FE">
        <w:rPr>
          <w:rFonts w:ascii="Arial" w:hAnsi="Arial" w:cs="Arial"/>
          <w:sz w:val="20"/>
          <w:szCs w:val="20"/>
        </w:rPr>
        <w:t xml:space="preserve"> that the dog has been seized by Winchester City Council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 xml:space="preserve">and </w:t>
      </w:r>
      <w:r w:rsidR="005070EA" w:rsidRPr="00F434FE">
        <w:rPr>
          <w:rFonts w:ascii="Arial" w:hAnsi="Arial" w:cs="Arial"/>
          <w:sz w:val="20"/>
          <w:szCs w:val="20"/>
        </w:rPr>
        <w:t>how they can claim the dog</w:t>
      </w:r>
      <w:r w:rsidR="00F434FE" w:rsidRPr="00F434FE">
        <w:rPr>
          <w:rFonts w:ascii="Arial" w:hAnsi="Arial" w:cs="Arial"/>
          <w:sz w:val="20"/>
          <w:szCs w:val="20"/>
        </w:rPr>
        <w:t>; this will be in writing if they can not be contacted by other means.</w:t>
      </w:r>
      <w:r w:rsidRPr="00F434FE">
        <w:rPr>
          <w:rFonts w:ascii="Arial" w:hAnsi="Arial" w:cs="Arial"/>
          <w:sz w:val="20"/>
          <w:szCs w:val="20"/>
        </w:rPr>
        <w:t xml:space="preserve"> This notice shall also state that the dog will be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liable to be disposed of if it is not claimed</w:t>
      </w:r>
      <w:r w:rsidR="0041489E" w:rsidRPr="00F434FE">
        <w:rPr>
          <w:rFonts w:ascii="Arial" w:hAnsi="Arial" w:cs="Arial"/>
          <w:sz w:val="20"/>
          <w:szCs w:val="20"/>
        </w:rPr>
        <w:t xml:space="preserve"> </w:t>
      </w:r>
      <w:r w:rsidR="005070EA" w:rsidRPr="00F434FE">
        <w:rPr>
          <w:rFonts w:ascii="Arial" w:hAnsi="Arial" w:cs="Arial"/>
          <w:sz w:val="20"/>
          <w:szCs w:val="20"/>
        </w:rPr>
        <w:t>with</w:t>
      </w:r>
      <w:r w:rsidR="0041489E" w:rsidRPr="00F434FE">
        <w:rPr>
          <w:rFonts w:ascii="Arial" w:hAnsi="Arial" w:cs="Arial"/>
          <w:sz w:val="20"/>
          <w:szCs w:val="20"/>
        </w:rPr>
        <w:t xml:space="preserve"> all charges paid, </w:t>
      </w:r>
      <w:r w:rsidRPr="00F434FE">
        <w:rPr>
          <w:rFonts w:ascii="Arial" w:hAnsi="Arial" w:cs="Arial"/>
          <w:sz w:val="20"/>
          <w:szCs w:val="20"/>
        </w:rPr>
        <w:t>within seven clear days of the notice</w:t>
      </w:r>
      <w:r w:rsidR="0041489E" w:rsidRPr="00F434FE">
        <w:rPr>
          <w:rFonts w:ascii="Arial" w:hAnsi="Arial" w:cs="Arial"/>
          <w:sz w:val="20"/>
          <w:szCs w:val="20"/>
        </w:rPr>
        <w:t>.</w:t>
      </w:r>
      <w:r w:rsidRPr="00F434FE">
        <w:rPr>
          <w:rFonts w:ascii="Arial" w:hAnsi="Arial" w:cs="Arial"/>
          <w:sz w:val="20"/>
          <w:szCs w:val="20"/>
        </w:rPr>
        <w:t xml:space="preserve"> </w:t>
      </w:r>
    </w:p>
    <w:p w:rsidR="00850999" w:rsidRPr="00F434FE" w:rsidRDefault="00850999" w:rsidP="004148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If a dog is not claimed, collected and the appropriate fees paid by the end of seven clear days from </w:t>
      </w:r>
      <w:r w:rsidR="00850999" w:rsidRPr="00F434FE">
        <w:rPr>
          <w:rFonts w:ascii="Arial" w:hAnsi="Arial" w:cs="Arial"/>
          <w:sz w:val="20"/>
          <w:szCs w:val="20"/>
        </w:rPr>
        <w:t>it</w:t>
      </w:r>
      <w:r w:rsidRPr="00F434FE">
        <w:rPr>
          <w:rFonts w:ascii="Arial" w:hAnsi="Arial" w:cs="Arial"/>
          <w:sz w:val="20"/>
          <w:szCs w:val="20"/>
        </w:rPr>
        <w:t xml:space="preserve"> coming under the control of Winchester City Council, </w:t>
      </w:r>
      <w:r w:rsidR="00F434FE" w:rsidRPr="00F434FE">
        <w:rPr>
          <w:rFonts w:ascii="Arial" w:hAnsi="Arial" w:cs="Arial"/>
          <w:sz w:val="20"/>
          <w:szCs w:val="20"/>
        </w:rPr>
        <w:t xml:space="preserve">Winchester City Council  </w:t>
      </w:r>
      <w:r w:rsidR="00176962">
        <w:rPr>
          <w:rFonts w:ascii="Arial" w:hAnsi="Arial" w:cs="Arial"/>
          <w:sz w:val="20"/>
          <w:szCs w:val="20"/>
        </w:rPr>
        <w:t>is legally entitled to rehome the dog.</w:t>
      </w:r>
    </w:p>
    <w:p w:rsidR="00850999" w:rsidRPr="00F434FE" w:rsidRDefault="0085099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5DF6" w:rsidRPr="00F434FE" w:rsidRDefault="005B5DF6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5DF6" w:rsidRPr="00F434FE" w:rsidRDefault="005B5DF6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5DF6" w:rsidRPr="00F434FE" w:rsidRDefault="005B5DF6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5DF6" w:rsidRPr="00F434FE" w:rsidRDefault="005B5DF6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097E" w:rsidRDefault="0022097E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4FE">
        <w:rPr>
          <w:rFonts w:ascii="Arial" w:hAnsi="Arial" w:cs="Arial"/>
          <w:sz w:val="20"/>
          <w:szCs w:val="20"/>
        </w:rPr>
        <w:lastRenderedPageBreak/>
        <w:t>Only in the rarest of circum</w:t>
      </w:r>
      <w:r w:rsidR="00176962">
        <w:rPr>
          <w:rFonts w:ascii="Arial" w:hAnsi="Arial" w:cs="Arial"/>
          <w:sz w:val="20"/>
          <w:szCs w:val="20"/>
        </w:rPr>
        <w:t xml:space="preserve">stances will the dog be </w:t>
      </w:r>
      <w:proofErr w:type="spellStart"/>
      <w:r w:rsidR="00176962">
        <w:rPr>
          <w:rFonts w:ascii="Arial" w:hAnsi="Arial" w:cs="Arial"/>
          <w:sz w:val="20"/>
          <w:szCs w:val="20"/>
        </w:rPr>
        <w:t>euthana</w:t>
      </w:r>
      <w:r w:rsidR="0053309D" w:rsidRPr="00F434FE">
        <w:rPr>
          <w:rFonts w:ascii="Arial" w:hAnsi="Arial" w:cs="Arial"/>
          <w:sz w:val="20"/>
          <w:szCs w:val="20"/>
        </w:rPr>
        <w:t>s</w:t>
      </w:r>
      <w:r w:rsidRPr="00F434FE">
        <w:rPr>
          <w:rFonts w:ascii="Arial" w:hAnsi="Arial" w:cs="Arial"/>
          <w:sz w:val="20"/>
          <w:szCs w:val="20"/>
        </w:rPr>
        <w:t>ed</w:t>
      </w:r>
      <w:proofErr w:type="spellEnd"/>
      <w:r w:rsidR="0053309D" w:rsidRPr="00F434FE">
        <w:rPr>
          <w:rFonts w:ascii="Arial" w:hAnsi="Arial" w:cs="Arial"/>
          <w:sz w:val="20"/>
          <w:szCs w:val="20"/>
        </w:rPr>
        <w:t>. This may</w:t>
      </w:r>
      <w:r w:rsidR="00850999" w:rsidRPr="00F434FE">
        <w:rPr>
          <w:rFonts w:ascii="Arial" w:hAnsi="Arial" w:cs="Arial"/>
          <w:sz w:val="20"/>
          <w:szCs w:val="20"/>
        </w:rPr>
        <w:t xml:space="preserve"> occur for three</w:t>
      </w:r>
      <w:r w:rsidRPr="00F434FE">
        <w:rPr>
          <w:rFonts w:ascii="Arial" w:hAnsi="Arial" w:cs="Arial"/>
          <w:sz w:val="20"/>
          <w:szCs w:val="20"/>
        </w:rPr>
        <w:t xml:space="preserve"> reasons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only:</w:t>
      </w:r>
    </w:p>
    <w:p w:rsidR="007D31D3" w:rsidRPr="00F434FE" w:rsidRDefault="007D31D3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31D3" w:rsidRPr="00F434FE" w:rsidRDefault="00E97ED9" w:rsidP="00E9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That the health and condition of the animal is so severe that such action is required to save the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animal from unnecessary suffering. This will be determined based upon a veterinary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assessment;</w:t>
      </w:r>
    </w:p>
    <w:p w:rsidR="007D31D3" w:rsidRPr="00F434FE" w:rsidRDefault="00E97ED9" w:rsidP="00E9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That the animal’s behaviour </w:t>
      </w:r>
      <w:r w:rsidR="00850999" w:rsidRPr="00F434FE">
        <w:rPr>
          <w:rFonts w:ascii="Arial" w:hAnsi="Arial" w:cs="Arial"/>
          <w:sz w:val="20"/>
          <w:szCs w:val="20"/>
        </w:rPr>
        <w:t>renders</w:t>
      </w:r>
      <w:r w:rsidRPr="00F434FE">
        <w:rPr>
          <w:rFonts w:ascii="Arial" w:hAnsi="Arial" w:cs="Arial"/>
          <w:sz w:val="20"/>
          <w:szCs w:val="20"/>
        </w:rPr>
        <w:t xml:space="preserve"> it unsuitable for rehoming. This</w:t>
      </w:r>
      <w:r w:rsidR="00850999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assessment will be made by a suitably experienced officer.</w:t>
      </w:r>
    </w:p>
    <w:p w:rsidR="00850999" w:rsidRPr="00F434FE" w:rsidRDefault="00850999" w:rsidP="00E9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That all efforts to find a home for the dog have proven unsuccessful.</w:t>
      </w:r>
    </w:p>
    <w:p w:rsidR="007D31D3" w:rsidRPr="007D31D3" w:rsidRDefault="007D31D3" w:rsidP="007D31D3">
      <w:pPr>
        <w:pStyle w:val="ListParagraph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E97ED9" w:rsidRDefault="0085099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Reh</w:t>
      </w:r>
      <w:r w:rsidR="00E97ED9">
        <w:rPr>
          <w:rFonts w:ascii="Helvetica-Bold" w:hAnsi="Helvetica-Bold" w:cs="Helvetica-Bold"/>
          <w:b/>
          <w:bCs/>
          <w:sz w:val="20"/>
          <w:szCs w:val="20"/>
        </w:rPr>
        <w:t>oming</w:t>
      </w:r>
    </w:p>
    <w:p w:rsidR="007D31D3" w:rsidRDefault="007D31D3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FC538B" w:rsidRPr="00F434FE" w:rsidRDefault="00FC538B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Most dogs will not be rehomed directly by the Council but will </w:t>
      </w:r>
      <w:r w:rsidR="00F434FE" w:rsidRPr="00F434FE">
        <w:rPr>
          <w:rFonts w:ascii="Arial" w:hAnsi="Arial" w:cs="Arial"/>
          <w:sz w:val="20"/>
          <w:szCs w:val="20"/>
        </w:rPr>
        <w:t xml:space="preserve">be </w:t>
      </w:r>
      <w:r w:rsidRPr="00F434FE">
        <w:rPr>
          <w:rFonts w:ascii="Arial" w:hAnsi="Arial" w:cs="Arial"/>
          <w:sz w:val="20"/>
          <w:szCs w:val="20"/>
        </w:rPr>
        <w:t>pass</w:t>
      </w:r>
      <w:r w:rsidR="00F434FE" w:rsidRPr="00F434FE">
        <w:rPr>
          <w:rFonts w:ascii="Arial" w:hAnsi="Arial" w:cs="Arial"/>
          <w:sz w:val="20"/>
          <w:szCs w:val="20"/>
        </w:rPr>
        <w:t>ed</w:t>
      </w:r>
      <w:r w:rsidRPr="00F434FE">
        <w:rPr>
          <w:rFonts w:ascii="Arial" w:hAnsi="Arial" w:cs="Arial"/>
          <w:sz w:val="20"/>
          <w:szCs w:val="20"/>
        </w:rPr>
        <w:t xml:space="preserve"> to a dog rescue society.</w:t>
      </w:r>
    </w:p>
    <w:p w:rsidR="00FC538B" w:rsidRPr="00F434FE" w:rsidRDefault="00FC538B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5E14AE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 xml:space="preserve">Where </w:t>
      </w:r>
      <w:r w:rsidR="00FC538B" w:rsidRPr="00F434FE">
        <w:rPr>
          <w:rFonts w:ascii="Arial" w:hAnsi="Arial" w:cs="Arial"/>
          <w:sz w:val="20"/>
          <w:szCs w:val="20"/>
        </w:rPr>
        <w:t>a dog is rehomed</w:t>
      </w:r>
      <w:r w:rsidR="00850999" w:rsidRPr="00F434FE">
        <w:rPr>
          <w:rFonts w:ascii="Arial" w:hAnsi="Arial" w:cs="Arial"/>
          <w:sz w:val="20"/>
          <w:szCs w:val="20"/>
        </w:rPr>
        <w:t xml:space="preserve"> directly to a member of the public</w:t>
      </w:r>
      <w:r w:rsidR="00E97ED9" w:rsidRPr="00F434FE">
        <w:rPr>
          <w:rFonts w:ascii="Arial" w:hAnsi="Arial" w:cs="Arial"/>
          <w:sz w:val="20"/>
          <w:szCs w:val="20"/>
        </w:rPr>
        <w:t>, the Dog Warden Service shall undertake a ‘home check’ to take into account</w:t>
      </w:r>
      <w:r w:rsidR="00850999" w:rsidRPr="00F434FE">
        <w:rPr>
          <w:rFonts w:ascii="Arial" w:hAnsi="Arial" w:cs="Arial"/>
          <w:sz w:val="20"/>
          <w:szCs w:val="20"/>
        </w:rPr>
        <w:t xml:space="preserve"> </w:t>
      </w:r>
      <w:r w:rsidR="00E97ED9" w:rsidRPr="00F434FE">
        <w:rPr>
          <w:rFonts w:ascii="Arial" w:hAnsi="Arial" w:cs="Arial"/>
          <w:sz w:val="20"/>
          <w:szCs w:val="20"/>
        </w:rPr>
        <w:t>the home environment, assessing the occupant’s suitability in association</w:t>
      </w:r>
      <w:r w:rsidR="00850999" w:rsidRPr="00F434FE">
        <w:rPr>
          <w:rFonts w:ascii="Arial" w:hAnsi="Arial" w:cs="Arial"/>
          <w:sz w:val="20"/>
          <w:szCs w:val="20"/>
        </w:rPr>
        <w:t xml:space="preserve"> </w:t>
      </w:r>
      <w:r w:rsidR="00E97ED9" w:rsidRPr="00F434FE">
        <w:rPr>
          <w:rFonts w:ascii="Arial" w:hAnsi="Arial" w:cs="Arial"/>
          <w:sz w:val="20"/>
          <w:szCs w:val="20"/>
        </w:rPr>
        <w:t>with the bespoke needs of the dog.</w:t>
      </w:r>
    </w:p>
    <w:p w:rsidR="009D39D1" w:rsidRPr="00F434FE" w:rsidRDefault="009D39D1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Once rehomed</w:t>
      </w:r>
      <w:r w:rsidR="009D39D1" w:rsidRPr="00F434FE">
        <w:rPr>
          <w:rFonts w:ascii="Arial" w:hAnsi="Arial" w:cs="Arial"/>
          <w:sz w:val="20"/>
          <w:szCs w:val="20"/>
        </w:rPr>
        <w:t>,</w:t>
      </w:r>
      <w:r w:rsidRPr="00F434FE">
        <w:rPr>
          <w:rFonts w:ascii="Arial" w:hAnsi="Arial" w:cs="Arial"/>
          <w:sz w:val="20"/>
          <w:szCs w:val="20"/>
        </w:rPr>
        <w:t xml:space="preserve"> the new owners will be given a 28 day ‘adjustment period’ during which time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Winchester City Council will take back the dog upon request. After 28 days have expired Winchester</w:t>
      </w: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City Council’s Stray Dog Service will assist the new owners in rehoming the dog if they no longer wish</w:t>
      </w:r>
      <w:r w:rsidR="009D39D1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 xml:space="preserve">to keep </w:t>
      </w:r>
      <w:r w:rsidR="00B97E32">
        <w:rPr>
          <w:rFonts w:ascii="Arial" w:hAnsi="Arial" w:cs="Arial"/>
          <w:sz w:val="20"/>
          <w:szCs w:val="20"/>
        </w:rPr>
        <w:t>it</w:t>
      </w:r>
      <w:r w:rsidRPr="00F434FE">
        <w:rPr>
          <w:rFonts w:ascii="Arial" w:hAnsi="Arial" w:cs="Arial"/>
          <w:sz w:val="20"/>
          <w:szCs w:val="20"/>
        </w:rPr>
        <w:t>. However if more than 120 days have passed since the dog was rehomed then the</w:t>
      </w:r>
      <w:r w:rsidR="009D39D1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new owners will be fully responsible for it and Winchester City Council will no longer assist in the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animal being rehomed. As such the new owners will be expected to rehome the dog.</w:t>
      </w:r>
    </w:p>
    <w:p w:rsidR="009D39D1" w:rsidRDefault="009D39D1" w:rsidP="00E97ED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E97ED9" w:rsidRDefault="00E97ED9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Liability</w:t>
      </w:r>
    </w:p>
    <w:p w:rsidR="007D31D3" w:rsidRDefault="007D31D3" w:rsidP="00E97E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Whilst Winchester City Council will take all practicable steps to ensure that the dog is correctly rehomed, once a dog has been rehomed Winchester City Council will not be held responsible for its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 xml:space="preserve">behaviour that may result in physical damage to property or persons. The new owner will be </w:t>
      </w:r>
      <w:r w:rsidR="00B97E32">
        <w:rPr>
          <w:rFonts w:ascii="Arial" w:hAnsi="Arial" w:cs="Arial"/>
          <w:sz w:val="20"/>
          <w:szCs w:val="20"/>
        </w:rPr>
        <w:t>expect</w:t>
      </w:r>
      <w:r w:rsidRPr="00F434FE">
        <w:rPr>
          <w:rFonts w:ascii="Arial" w:hAnsi="Arial" w:cs="Arial"/>
          <w:sz w:val="20"/>
          <w:szCs w:val="20"/>
        </w:rPr>
        <w:t>ed to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sign a disclaimer to this effect.</w:t>
      </w:r>
    </w:p>
    <w:p w:rsidR="009D39D1" w:rsidRPr="00F434FE" w:rsidRDefault="009D39D1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7ED9" w:rsidRPr="00F434FE" w:rsidRDefault="00E97ED9" w:rsidP="00E97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In rehoming a dog, Winchester City Council will endeavour to determine any obvious signs of ill health</w:t>
      </w:r>
      <w:r w:rsidR="009D39D1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and bring this to the attention of the new owner. Should any subsequent health issues become</w:t>
      </w:r>
      <w:r w:rsidR="007D31D3" w:rsidRPr="00F434FE">
        <w:rPr>
          <w:rFonts w:ascii="Arial" w:hAnsi="Arial" w:cs="Arial"/>
          <w:sz w:val="20"/>
          <w:szCs w:val="20"/>
        </w:rPr>
        <w:t xml:space="preserve"> </w:t>
      </w:r>
      <w:r w:rsidRPr="00F434FE">
        <w:rPr>
          <w:rFonts w:ascii="Arial" w:hAnsi="Arial" w:cs="Arial"/>
          <w:sz w:val="20"/>
          <w:szCs w:val="20"/>
        </w:rPr>
        <w:t>apparent subsequent to rehoming, Winchester City Council shall not be held liable.</w:t>
      </w:r>
    </w:p>
    <w:p w:rsidR="00176962" w:rsidRPr="00F434FE" w:rsidRDefault="00E97ED9" w:rsidP="009D3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Similarly the new owner</w:t>
      </w:r>
      <w:r w:rsidR="009D39D1" w:rsidRPr="00F434FE">
        <w:rPr>
          <w:rFonts w:ascii="Arial" w:hAnsi="Arial" w:cs="Arial"/>
          <w:sz w:val="20"/>
          <w:szCs w:val="20"/>
        </w:rPr>
        <w:t>,</w:t>
      </w:r>
      <w:r w:rsidRPr="00F434FE">
        <w:rPr>
          <w:rFonts w:ascii="Arial" w:hAnsi="Arial" w:cs="Arial"/>
          <w:sz w:val="20"/>
          <w:szCs w:val="20"/>
        </w:rPr>
        <w:t xml:space="preserve"> upon taking receipt of the animal</w:t>
      </w:r>
      <w:r w:rsidR="009D39D1" w:rsidRPr="00F434FE">
        <w:rPr>
          <w:rFonts w:ascii="Arial" w:hAnsi="Arial" w:cs="Arial"/>
          <w:sz w:val="20"/>
          <w:szCs w:val="20"/>
        </w:rPr>
        <w:t>,</w:t>
      </w:r>
      <w:r w:rsidRPr="00F434FE">
        <w:rPr>
          <w:rFonts w:ascii="Arial" w:hAnsi="Arial" w:cs="Arial"/>
          <w:sz w:val="20"/>
          <w:szCs w:val="20"/>
        </w:rPr>
        <w:t xml:space="preserve"> will assume full responsibility for its welfare</w:t>
      </w:r>
      <w:r w:rsidR="009D39D1" w:rsidRPr="00F434FE">
        <w:rPr>
          <w:rFonts w:ascii="Arial" w:hAnsi="Arial" w:cs="Arial"/>
          <w:sz w:val="20"/>
          <w:szCs w:val="20"/>
        </w:rPr>
        <w:t xml:space="preserve">, </w:t>
      </w:r>
      <w:r w:rsidRPr="00F434FE">
        <w:rPr>
          <w:rFonts w:ascii="Arial" w:hAnsi="Arial" w:cs="Arial"/>
          <w:sz w:val="20"/>
          <w:szCs w:val="20"/>
        </w:rPr>
        <w:t>including any veterinar</w:t>
      </w:r>
      <w:r w:rsidR="009D39D1" w:rsidRPr="00F434FE">
        <w:rPr>
          <w:rFonts w:ascii="Arial" w:hAnsi="Arial" w:cs="Arial"/>
          <w:sz w:val="20"/>
          <w:szCs w:val="20"/>
        </w:rPr>
        <w:t>y</w:t>
      </w:r>
      <w:r w:rsidRPr="00F434FE">
        <w:rPr>
          <w:rFonts w:ascii="Arial" w:hAnsi="Arial" w:cs="Arial"/>
          <w:sz w:val="20"/>
          <w:szCs w:val="20"/>
        </w:rPr>
        <w:t xml:space="preserve"> costs.</w:t>
      </w:r>
    </w:p>
    <w:p w:rsidR="00F434FE" w:rsidRDefault="00F434FE" w:rsidP="009D39D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F434FE" w:rsidRPr="00B84AF7" w:rsidRDefault="00F434FE" w:rsidP="009D39D1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B84AF7">
        <w:rPr>
          <w:rFonts w:ascii="Helvetica" w:hAnsi="Helvetica" w:cs="Helvetica"/>
          <w:b/>
          <w:sz w:val="20"/>
          <w:szCs w:val="20"/>
        </w:rPr>
        <w:t>Legislation</w:t>
      </w:r>
    </w:p>
    <w:p w:rsidR="00F434FE" w:rsidRDefault="00F434FE" w:rsidP="009D39D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F434FE" w:rsidRDefault="00F434FE" w:rsidP="009D3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4FE">
        <w:rPr>
          <w:rFonts w:ascii="Arial" w:hAnsi="Arial" w:cs="Arial"/>
          <w:sz w:val="20"/>
          <w:szCs w:val="20"/>
        </w:rPr>
        <w:t>All actions outlined above are taken in accordance with sections 149 of the Environmental Protection Act 1990.</w:t>
      </w:r>
    </w:p>
    <w:p w:rsidR="00B97E32" w:rsidRDefault="00B97E32" w:rsidP="009D3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7E32" w:rsidRDefault="00B97E32" w:rsidP="00B97E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Microchipping &amp; Collar and Tag</w:t>
      </w:r>
    </w:p>
    <w:p w:rsidR="00B97E32" w:rsidRDefault="00B97E32" w:rsidP="00B97E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7E32" w:rsidRDefault="00B97E32" w:rsidP="00B97E3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 w:rsidRPr="00B97E32">
        <w:rPr>
          <w:rFonts w:ascii="Arial" w:hAnsi="Arial" w:cs="Arial"/>
          <w:sz w:val="20"/>
          <w:szCs w:val="20"/>
          <w:lang w:val="en"/>
        </w:rPr>
        <w:t xml:space="preserve">It is an offence for a dog owner not to comply with </w:t>
      </w:r>
      <w:r w:rsidRPr="00B97E32">
        <w:rPr>
          <w:rFonts w:ascii="Arial" w:hAnsi="Arial" w:cs="Arial"/>
          <w:b/>
          <w:bCs/>
          <w:sz w:val="20"/>
          <w:szCs w:val="20"/>
          <w:lang w:val="en"/>
        </w:rPr>
        <w:t>all 3</w:t>
      </w:r>
      <w:r w:rsidRPr="00B97E32">
        <w:rPr>
          <w:rFonts w:ascii="Arial" w:hAnsi="Arial" w:cs="Arial"/>
          <w:sz w:val="20"/>
          <w:szCs w:val="20"/>
          <w:lang w:val="en"/>
        </w:rPr>
        <w:t xml:space="preserve"> of the requirements below;</w:t>
      </w:r>
    </w:p>
    <w:p w:rsidR="00B97E32" w:rsidRPr="00B97E32" w:rsidRDefault="00B97E32" w:rsidP="00B97E3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</w:p>
    <w:p w:rsidR="00B97E32" w:rsidRDefault="00B97E32" w:rsidP="00B97E3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 w:rsidRPr="00B97E32">
        <w:rPr>
          <w:rFonts w:ascii="Arial" w:hAnsi="Arial" w:cs="Arial"/>
          <w:sz w:val="20"/>
          <w:szCs w:val="20"/>
          <w:lang w:val="en"/>
        </w:rPr>
        <w:t>Keep a collar with a tag bearing the current keeper's and/or the owner's name and address on your dog in a public place.</w:t>
      </w:r>
    </w:p>
    <w:p w:rsidR="00B97E32" w:rsidRPr="00B97E32" w:rsidRDefault="00B97E32" w:rsidP="00B97E32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"/>
        </w:rPr>
      </w:pPr>
    </w:p>
    <w:p w:rsidR="00B97E32" w:rsidRDefault="00B97E32" w:rsidP="00B97E3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 w:rsidRPr="00B97E32">
        <w:rPr>
          <w:rFonts w:ascii="Arial" w:hAnsi="Arial" w:cs="Arial"/>
          <w:sz w:val="20"/>
          <w:szCs w:val="20"/>
          <w:lang w:val="en"/>
        </w:rPr>
        <w:t>Have a microchip implanted in your dog and submit your details to an approved microchip database.</w:t>
      </w:r>
    </w:p>
    <w:p w:rsidR="00B97E32" w:rsidRDefault="00B97E32" w:rsidP="00B97E32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:rsidR="00B97E32" w:rsidRPr="00B97E32" w:rsidRDefault="00B97E32" w:rsidP="00B97E3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 w:rsidRPr="00B97E32">
        <w:rPr>
          <w:rFonts w:ascii="Arial" w:hAnsi="Arial" w:cs="Arial"/>
          <w:sz w:val="20"/>
          <w:szCs w:val="20"/>
          <w:lang w:val="en"/>
        </w:rPr>
        <w:t>Keep the microchip database details current at all times (this includes the name, address and telephone number of the current keeper of the dog).</w:t>
      </w:r>
    </w:p>
    <w:p w:rsidR="00B97E32" w:rsidRPr="00F434FE" w:rsidRDefault="00B97E32" w:rsidP="009D3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97E32" w:rsidRPr="00F4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FE"/>
    <w:multiLevelType w:val="hybridMultilevel"/>
    <w:tmpl w:val="044A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97F"/>
    <w:multiLevelType w:val="hybridMultilevel"/>
    <w:tmpl w:val="A4B6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04EA"/>
    <w:multiLevelType w:val="multilevel"/>
    <w:tmpl w:val="872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07A9"/>
    <w:multiLevelType w:val="multilevel"/>
    <w:tmpl w:val="001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9"/>
    <w:rsid w:val="000854A7"/>
    <w:rsid w:val="00096CD6"/>
    <w:rsid w:val="00176962"/>
    <w:rsid w:val="00200CD4"/>
    <w:rsid w:val="00201C57"/>
    <w:rsid w:val="0022097E"/>
    <w:rsid w:val="00254D84"/>
    <w:rsid w:val="00291ED4"/>
    <w:rsid w:val="00376259"/>
    <w:rsid w:val="003B4398"/>
    <w:rsid w:val="0041489E"/>
    <w:rsid w:val="00473278"/>
    <w:rsid w:val="005070EA"/>
    <w:rsid w:val="0053309D"/>
    <w:rsid w:val="0055763C"/>
    <w:rsid w:val="005B5DF6"/>
    <w:rsid w:val="005E14AE"/>
    <w:rsid w:val="00650E32"/>
    <w:rsid w:val="00686901"/>
    <w:rsid w:val="0069389B"/>
    <w:rsid w:val="007D31D3"/>
    <w:rsid w:val="00834709"/>
    <w:rsid w:val="00841F15"/>
    <w:rsid w:val="00850999"/>
    <w:rsid w:val="009B47A1"/>
    <w:rsid w:val="009D39D1"/>
    <w:rsid w:val="00B84AF7"/>
    <w:rsid w:val="00B97E32"/>
    <w:rsid w:val="00E97ED9"/>
    <w:rsid w:val="00F434FE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225F"/>
  <w15:docId w15:val="{EA6ECD62-6BC9-4B22-BE6F-AE4CC28C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E3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2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086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2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24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63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5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ctxadmin</dc:creator>
  <cp:lastModifiedBy>David Griffiths</cp:lastModifiedBy>
  <cp:revision>4</cp:revision>
  <dcterms:created xsi:type="dcterms:W3CDTF">2021-03-31T13:58:00Z</dcterms:created>
  <dcterms:modified xsi:type="dcterms:W3CDTF">2021-03-31T14:18:00Z</dcterms:modified>
</cp:coreProperties>
</file>