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97BD" w14:textId="77777777" w:rsidR="00612EB1" w:rsidRPr="00D950D9" w:rsidRDefault="00612EB1" w:rsidP="00612EB1">
      <w:pPr>
        <w:rPr>
          <w:rFonts w:ascii="Arial" w:hAnsi="Arial" w:cs="Arial"/>
          <w:color w:val="080808"/>
          <w:sz w:val="24"/>
          <w:szCs w:val="24"/>
          <w:u w:val="single"/>
          <w:shd w:val="clear" w:color="auto" w:fill="FFFFFF"/>
        </w:rPr>
      </w:pPr>
      <w:bookmarkStart w:id="0" w:name="_GoBack"/>
      <w:bookmarkEnd w:id="0"/>
      <w:r w:rsidRPr="00D950D9">
        <w:rPr>
          <w:rFonts w:ascii="Arial" w:hAnsi="Arial" w:cs="Arial"/>
          <w:color w:val="080808"/>
          <w:sz w:val="24"/>
          <w:szCs w:val="24"/>
          <w:u w:val="single"/>
          <w:shd w:val="clear" w:color="auto" w:fill="FFFFFF"/>
        </w:rPr>
        <w:t>Housing including small sites, self and custom build, gypsy, travel</w:t>
      </w:r>
      <w:r w:rsidR="00584028" w:rsidRPr="00D950D9">
        <w:rPr>
          <w:rFonts w:ascii="Arial" w:hAnsi="Arial" w:cs="Arial"/>
          <w:color w:val="080808"/>
          <w:sz w:val="24"/>
          <w:szCs w:val="24"/>
          <w:u w:val="single"/>
          <w:shd w:val="clear" w:color="auto" w:fill="FFFFFF"/>
        </w:rPr>
        <w:t>ler and travelling showpersons;</w:t>
      </w:r>
    </w:p>
    <w:p w14:paraId="4CB8E242" w14:textId="77777777" w:rsidR="00584028" w:rsidRDefault="00584028" w:rsidP="00584028">
      <w:pPr>
        <w:spacing w:before="100" w:beforeAutospacing="1" w:after="100" w:afterAutospacing="1" w:line="240" w:lineRule="auto"/>
        <w:rPr>
          <w:rFonts w:ascii="Arial" w:eastAsia="Times New Roman" w:hAnsi="Arial" w:cs="Arial"/>
          <w:sz w:val="24"/>
          <w:szCs w:val="24"/>
          <w:lang w:val="en" w:eastAsia="en-GB"/>
        </w:rPr>
      </w:pPr>
      <w:r w:rsidRPr="000A418C">
        <w:rPr>
          <w:rFonts w:ascii="Arial" w:eastAsia="Times New Roman" w:hAnsi="Arial" w:cs="Arial"/>
          <w:sz w:val="24"/>
          <w:szCs w:val="24"/>
          <w:lang w:val="en" w:eastAsia="en-GB"/>
        </w:rPr>
        <w:t xml:space="preserve">This call for sites has no minimum site size threshold in accordance with the revised National Planning Policy Framework (NPPF 2019) which requires local planning authorities to accommodate at least 10% of their housing requirement on sites no larger than one hectare. </w:t>
      </w:r>
    </w:p>
    <w:p w14:paraId="6BCCEB72" w14:textId="77777777" w:rsidR="00D950D9" w:rsidRDefault="00D950D9" w:rsidP="0058402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are also particularly looking for sites for custom and self builders to meet the need identified on the Custom and Self Build Register which is a statutory duty. These could be small / individual sites or a percentage of plots on larger developments. </w:t>
      </w:r>
    </w:p>
    <w:p w14:paraId="2F715CB7" w14:textId="77777777" w:rsidR="000A4A40" w:rsidRDefault="000A4A40" w:rsidP="0058402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Plots / sites are also required to meet the needs of the gypsy, traveller and travelling showpersons in the district. </w:t>
      </w:r>
    </w:p>
    <w:p w14:paraId="2AFEAC54" w14:textId="77777777" w:rsidR="000639AD" w:rsidRDefault="000A4A40" w:rsidP="0058402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are looking to prioritise sites in sustainable locations which will normally be close to existing facilities and services and avoid the need for travel by private car which is the least sustainable form of transport and adds most to the council’s carbon footprint</w:t>
      </w:r>
      <w:r w:rsidR="000639AD">
        <w:rPr>
          <w:rFonts w:ascii="Arial" w:eastAsia="Times New Roman" w:hAnsi="Arial" w:cs="Arial"/>
          <w:sz w:val="24"/>
          <w:szCs w:val="24"/>
          <w:lang w:val="en" w:eastAsia="en-GB"/>
        </w:rPr>
        <w:t>.</w:t>
      </w:r>
    </w:p>
    <w:p w14:paraId="0725CFD0" w14:textId="77777777" w:rsidR="000A4A40" w:rsidRPr="000A418C" w:rsidRDefault="000639AD" w:rsidP="0058402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Please indicate which form or forms of housing you consider your site suitable for</w:t>
      </w:r>
      <w:r w:rsidR="000A4A40">
        <w:rPr>
          <w:rFonts w:ascii="Arial" w:eastAsia="Times New Roman" w:hAnsi="Arial" w:cs="Arial"/>
          <w:sz w:val="24"/>
          <w:szCs w:val="24"/>
          <w:lang w:val="en" w:eastAsia="en-GB"/>
        </w:rPr>
        <w:t xml:space="preserve">. </w:t>
      </w:r>
    </w:p>
    <w:p w14:paraId="50A20201" w14:textId="77777777" w:rsidR="00584028" w:rsidRDefault="00584028" w:rsidP="00612EB1">
      <w:pPr>
        <w:rPr>
          <w:rFonts w:ascii="Arial" w:hAnsi="Arial" w:cs="Arial"/>
          <w:color w:val="080808"/>
          <w:sz w:val="24"/>
          <w:szCs w:val="24"/>
          <w:shd w:val="clear" w:color="auto" w:fill="FFFFFF"/>
        </w:rPr>
      </w:pPr>
    </w:p>
    <w:p w14:paraId="7233B6FA" w14:textId="77777777" w:rsidR="00E55110" w:rsidRDefault="00E55110"/>
    <w:sectPr w:rsidR="00E5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B1"/>
    <w:rsid w:val="000639AD"/>
    <w:rsid w:val="000A4A40"/>
    <w:rsid w:val="00584028"/>
    <w:rsid w:val="00612EB1"/>
    <w:rsid w:val="00C41AC8"/>
    <w:rsid w:val="00D950D9"/>
    <w:rsid w:val="00E55110"/>
    <w:rsid w:val="00FF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E66"/>
  <w15:chartTrackingRefBased/>
  <w15:docId w15:val="{29455E29-72A9-475C-AB0A-5D7087EC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cal Plan" ma:contentTypeID="0x01010041CC1C6C75DCC242BE9D566CF1F1C70F070098F3B539B3D99948B10BC4B8CD4C25EE" ma:contentTypeVersion="49" ma:contentTypeDescription="" ma:contentTypeScope="" ma:versionID="d7a8cf8e83328c8d087196a0abd2ea87">
  <xsd:schema xmlns:xsd="http://www.w3.org/2001/XMLSchema" xmlns:xs="http://www.w3.org/2001/XMLSchema" xmlns:p="http://schemas.microsoft.com/office/2006/metadata/properties" xmlns:ns2="1b80b83c-3cdb-4cc2-8233-274f5028165d" targetNamespace="http://schemas.microsoft.com/office/2006/metadata/properties" ma:root="true" ma:fieldsID="65ca11d0ff10b8c302fcae6fda6bfaf8" ns2:_="">
    <xsd:import namespace="1b80b83c-3cdb-4cc2-8233-274f5028165d"/>
    <xsd:element name="properties">
      <xsd:complexType>
        <xsd:sequence>
          <xsd:element name="documentManagement">
            <xsd:complexType>
              <xsd:all>
                <xsd:element ref="ns2:Original_x0020_Document_x0020_Date" minOccurs="0"/>
                <xsd:element ref="ns2:Year" minOccurs="0"/>
                <xsd:element ref="ns2:TaxCatchAllLabel" minOccurs="0"/>
                <xsd:element ref="ns2:TaxKeywordTaxHTField" minOccurs="0"/>
                <xsd:element ref="ns2:e0485530c2b84653876d4b563c5c4c99" minOccurs="0"/>
                <xsd:element ref="ns2:TaxCatchAll" minOccurs="0"/>
                <xsd:element ref="ns2:Local_x0020_Plan_x0020_Stage" minOccurs="0"/>
                <xsd:element ref="ns2:Plan_x0020_Area" minOccurs="0"/>
                <xsd:element ref="ns2:Evidence_x0020_Base_x0020_Type" minOccurs="0"/>
                <xsd:element ref="ns2:Allocated_x0020_To" minOccurs="0"/>
                <xsd:element ref="ns2:Regulation_x0020_Number" minOccurs="0"/>
                <xsd:element ref="ns2:Plan_x0020_Name" minOccurs="0"/>
                <xsd:element ref="ns2:Plan_x0020_Typ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0b83c-3cdb-4cc2-8233-274f5028165d"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Year" ma:index="4"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TaxCatchAllLabel" ma:index="5" nillable="true" ma:displayName="Taxonomy Catch All Column1" ma:list="{43e563ad-b7a5-46d1-9f63-a28d124a2179}" ma:internalName="TaxCatchAllLabel" ma:readOnly="true" ma:showField="CatchAllDataLabel"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0485530c2b84653876d4b563c5c4c99" ma:index="7" ma:taxonomy="true" ma:internalName="e0485530c2b84653876d4b563c5c4c99" ma:taxonomyFieldName="Local_x0020_Plan_x0020_Category" ma:displayName="Local Plan Category" ma:readOnly="false" ma:fieldId="{e0485530-c2b8-4653-876d-4b563c5c4c99}" ma:sspId="e64b0df6-c67a-4e60-92fc-ee34611ae5bc" ma:termSetId="16e4d170-359f-4d69-bdf6-773daeacc203" ma:anchorId="2ae2ba7b-6d5c-4c28-b925-a75f94b90ae6" ma:open="false" ma:isKeyword="false">
      <xsd:complexType>
        <xsd:sequence>
          <xsd:element ref="pc:Terms" minOccurs="0" maxOccurs="1"/>
        </xsd:sequence>
      </xsd:complexType>
    </xsd:element>
    <xsd:element name="TaxCatchAll" ma:index="11" nillable="true" ma:displayName="Taxonomy Catch All Column" ma:hidden="true" ma:list="{43e563ad-b7a5-46d1-9f63-a28d124a2179}" ma:internalName="TaxCatchAll" ma:readOnly="false" ma:showField="CatchAllData"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Local_x0020_Plan_x0020_Stage" ma:index="15"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6"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17"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18"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19" nillable="true" ma:displayName="Regulation Number" ma:hidden="true" ma:internalName="Regulation_x0020_Number" ma:readOnly="false">
      <xsd:simpleType>
        <xsd:restriction base="dms:Text">
          <xsd:maxLength value="255"/>
        </xsd:restriction>
      </xsd:simpleType>
    </xsd:element>
    <xsd:element name="Plan_x0020_Name" ma:index="20" nillable="true" ma:displayName="Plan Name" ma:hidden="true" ma:internalName="Plan_x0020_Name" ma:readOnly="false">
      <xsd:simpleType>
        <xsd:restriction base="dms:Text">
          <xsd:maxLength value="255"/>
        </xsd:restriction>
      </xsd:simpleType>
    </xsd:element>
    <xsd:element name="Plan_x0020_Type" ma:index="22"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1b80b83c-3cdb-4cc2-8233-274f5028165d">
      <Value>86</Value>
    </TaxCatchAll>
    <Regulation_x0020_Number xmlns="1b80b83c-3cdb-4cc2-8233-274f5028165d" xsi:nil="true"/>
    <Evidence_x0020_Base_x0020_Type xmlns="1b80b83c-3cdb-4cc2-8233-274f5028165d">Housing</Evidence_x0020_Base_x0020_Type>
    <Allocated_x0020_To xmlns="1b80b83c-3cdb-4cc2-8233-274f5028165d">
      <UserInfo>
        <DisplayName/>
        <AccountId>63</AccountId>
        <AccountType/>
      </UserInfo>
    </Allocated_x0020_To>
    <Plan_x0020_Area xmlns="1b80b83c-3cdb-4cc2-8233-274f5028165d">All</Plan_x0020_Area>
    <e0485530c2b84653876d4b563c5c4c99 xmlns="1b80b83c-3cdb-4cc2-8233-274f5028165d">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5f1ee351-2727-4f27-8029-1967a4e18cf8</TermId>
        </TermInfo>
      </Terms>
    </e0485530c2b84653876d4b563c5c4c99>
    <Local_x0020_Plan_x0020_Stage xmlns="1b80b83c-3cdb-4cc2-8233-274f5028165d">Evidence</Local_x0020_Plan_x0020_Stage>
    <Plan_x0020_Type xmlns="1b80b83c-3cdb-4cc2-8233-274f5028165d">Other</Plan_x0020_Type>
    <Original_x0020_Document_x0020_Date xmlns="1b80b83c-3cdb-4cc2-8233-274f5028165d">2021-01-26T00:00:00+00:00</Original_x0020_Document_x0020_Date>
    <Plan_x0020_Name xmlns="1b80b83c-3cdb-4cc2-8233-274f5028165d">SHELAA</Plan_x0020_Name>
    <TaxKeywordTaxHTField xmlns="1b80b83c-3cdb-4cc2-8233-274f5028165d">
      <Terms xmlns="http://schemas.microsoft.com/office/infopath/2007/PartnerControls"/>
    </TaxKeywordTaxHTField>
    <_dlc_DocIdPersistId xmlns="1b80b83c-3cdb-4cc2-8233-274f5028165d" xsi:nil="true"/>
    <Year xmlns="1b80b83c-3cdb-4cc2-8233-274f5028165d">2021</Year>
    <_dlc_DocId xmlns="1b80b83c-3cdb-4cc2-8233-274f5028165d">TSQKMFYWJW5T-1441174515-3024</_dlc_DocId>
    <_dlc_DocIdUrl xmlns="1b80b83c-3cdb-4cc2-8233-274f5028165d">
      <Url>http://sharepoint/sites/policyprojects/_layouts/15/DocIdRedir.aspx?ID=TSQKMFYWJW5T-1441174515-3024</Url>
      <Description>TSQKMFYWJW5T-1441174515-3024</Description>
    </_dlc_DocIdUrl>
  </documentManagement>
</p:properties>
</file>

<file path=customXml/itemProps1.xml><?xml version="1.0" encoding="utf-8"?>
<ds:datastoreItem xmlns:ds="http://schemas.openxmlformats.org/officeDocument/2006/customXml" ds:itemID="{497B898A-B76C-42C3-A8AF-B12069FC0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0b83c-3cdb-4cc2-8233-274f5028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E050E-FEFB-45CA-99DA-425E4DE0F2B0}">
  <ds:schemaRefs>
    <ds:schemaRef ds:uri="http://schemas.microsoft.com/sharepoint/events"/>
  </ds:schemaRefs>
</ds:datastoreItem>
</file>

<file path=customXml/itemProps3.xml><?xml version="1.0" encoding="utf-8"?>
<ds:datastoreItem xmlns:ds="http://schemas.openxmlformats.org/officeDocument/2006/customXml" ds:itemID="{F5840057-71D0-4221-8B43-7C6DDDDE3FFB}">
  <ds:schemaRefs>
    <ds:schemaRef ds:uri="http://schemas.microsoft.com/sharepoint/v3/contenttype/forms"/>
  </ds:schemaRefs>
</ds:datastoreItem>
</file>

<file path=customXml/itemProps4.xml><?xml version="1.0" encoding="utf-8"?>
<ds:datastoreItem xmlns:ds="http://schemas.openxmlformats.org/officeDocument/2006/customXml" ds:itemID="{7CD2FD8F-8DEA-43C0-9A86-33E51611CA7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b80b83c-3cdb-4cc2-8233-274f5028165d"/>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Jill Lee</cp:lastModifiedBy>
  <cp:revision>2</cp:revision>
  <dcterms:created xsi:type="dcterms:W3CDTF">2021-02-12T11:14:00Z</dcterms:created>
  <dcterms:modified xsi:type="dcterms:W3CDTF">2021-02-12T11:14:00Z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3fac812c-2a51-462b-b2ed-837a14783f18</vt:lpwstr>
  </property>
  <property fmtid="{D5CDD505-2E9C-101B-9397-08002B2CF9AE}" pid="4" name="TaxKeyword">
    <vt:lpwstr/>
  </property>
  <property fmtid="{D5CDD505-2E9C-101B-9397-08002B2CF9AE}" pid="5" name="Local Plan Category">
    <vt:lpwstr>86;#Report|5f1ee351-2727-4f27-8029-1967a4e18cf8</vt:lpwstr>
  </property>
</Properties>
</file>