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ABA03" w14:textId="77777777" w:rsidR="00F65B63" w:rsidRPr="007B53C2" w:rsidRDefault="00F65B63" w:rsidP="00F65B63">
      <w:pPr>
        <w:spacing w:after="0" w:line="240" w:lineRule="auto"/>
        <w:jc w:val="center"/>
        <w:rPr>
          <w:rFonts w:ascii="Arial" w:hAnsi="Arial" w:cs="Arial"/>
          <w:b/>
          <w:sz w:val="24"/>
          <w:szCs w:val="24"/>
        </w:rPr>
      </w:pPr>
      <w:bookmarkStart w:id="0" w:name="_GoBack"/>
      <w:bookmarkEnd w:id="0"/>
      <w:r w:rsidRPr="007B53C2">
        <w:rPr>
          <w:rFonts w:ascii="Arial" w:hAnsi="Arial" w:cs="Arial"/>
          <w:b/>
          <w:sz w:val="24"/>
          <w:szCs w:val="24"/>
        </w:rPr>
        <w:t xml:space="preserve">TACT (Tenants and Council Together) </w:t>
      </w:r>
    </w:p>
    <w:p w14:paraId="6CEEF182" w14:textId="0323E36A" w:rsidR="00F65B63" w:rsidRPr="007B53C2" w:rsidRDefault="00F65B63" w:rsidP="00F65B63">
      <w:pPr>
        <w:spacing w:after="0" w:line="240" w:lineRule="auto"/>
        <w:jc w:val="center"/>
        <w:rPr>
          <w:rFonts w:ascii="Arial" w:hAnsi="Arial" w:cs="Arial"/>
          <w:b/>
          <w:sz w:val="24"/>
          <w:szCs w:val="24"/>
        </w:rPr>
      </w:pPr>
      <w:r w:rsidRPr="007B53C2">
        <w:rPr>
          <w:rFonts w:ascii="Arial" w:hAnsi="Arial" w:cs="Arial"/>
          <w:b/>
          <w:sz w:val="24"/>
          <w:szCs w:val="24"/>
        </w:rPr>
        <w:t xml:space="preserve">Minutes of meeting held on Wednesday </w:t>
      </w:r>
      <w:r w:rsidR="00BE1B43">
        <w:rPr>
          <w:rFonts w:ascii="Arial" w:hAnsi="Arial" w:cs="Arial"/>
          <w:b/>
          <w:sz w:val="24"/>
          <w:szCs w:val="24"/>
        </w:rPr>
        <w:t>28</w:t>
      </w:r>
      <w:r w:rsidR="00BE1B43" w:rsidRPr="00BE1B43">
        <w:rPr>
          <w:rFonts w:ascii="Arial" w:hAnsi="Arial" w:cs="Arial"/>
          <w:b/>
          <w:sz w:val="24"/>
          <w:szCs w:val="24"/>
          <w:vertAlign w:val="superscript"/>
        </w:rPr>
        <w:t>th</w:t>
      </w:r>
      <w:r w:rsidR="00BE1B43">
        <w:rPr>
          <w:rFonts w:ascii="Arial" w:hAnsi="Arial" w:cs="Arial"/>
          <w:b/>
          <w:sz w:val="24"/>
          <w:szCs w:val="24"/>
        </w:rPr>
        <w:t xml:space="preserve"> August </w:t>
      </w:r>
      <w:r w:rsidRPr="007B53C2">
        <w:rPr>
          <w:rFonts w:ascii="Arial" w:hAnsi="Arial" w:cs="Arial"/>
          <w:b/>
          <w:sz w:val="24"/>
          <w:szCs w:val="24"/>
        </w:rPr>
        <w:t>2019</w:t>
      </w:r>
      <w:r w:rsidR="00D53551" w:rsidRPr="007B53C2">
        <w:rPr>
          <w:rFonts w:ascii="Arial" w:hAnsi="Arial" w:cs="Arial"/>
          <w:b/>
          <w:sz w:val="24"/>
          <w:szCs w:val="24"/>
        </w:rPr>
        <w:t>, 2pm</w:t>
      </w:r>
    </w:p>
    <w:p w14:paraId="25B40210" w14:textId="1B902CF9" w:rsidR="00F65B63" w:rsidRPr="007B53C2" w:rsidRDefault="00BE1B43" w:rsidP="00F65B63">
      <w:pPr>
        <w:spacing w:after="0" w:line="240" w:lineRule="auto"/>
        <w:jc w:val="center"/>
        <w:rPr>
          <w:rFonts w:ascii="Arial" w:hAnsi="Arial" w:cs="Arial"/>
          <w:b/>
          <w:sz w:val="24"/>
          <w:szCs w:val="24"/>
        </w:rPr>
      </w:pPr>
      <w:r>
        <w:rPr>
          <w:rFonts w:ascii="Arial" w:hAnsi="Arial" w:cs="Arial"/>
          <w:b/>
          <w:sz w:val="24"/>
          <w:szCs w:val="24"/>
        </w:rPr>
        <w:t>Jubilee Hall, Bishops Waltham</w:t>
      </w:r>
    </w:p>
    <w:p w14:paraId="05BFE0A1" w14:textId="77777777" w:rsidR="00F65B63" w:rsidRPr="007B53C2" w:rsidRDefault="00F65B63" w:rsidP="00F65B63">
      <w:pPr>
        <w:spacing w:after="0" w:line="240" w:lineRule="auto"/>
        <w:jc w:val="center"/>
        <w:rPr>
          <w:rFonts w:ascii="Arial" w:hAnsi="Arial" w:cs="Arial"/>
          <w:sz w:val="24"/>
          <w:szCs w:val="24"/>
        </w:rPr>
      </w:pPr>
    </w:p>
    <w:p w14:paraId="2D193889" w14:textId="77777777" w:rsidR="00F65B63" w:rsidRPr="007B53C2" w:rsidRDefault="00D53551" w:rsidP="00F65B63">
      <w:pPr>
        <w:spacing w:after="0" w:line="240" w:lineRule="auto"/>
        <w:rPr>
          <w:rFonts w:ascii="Arial" w:hAnsi="Arial" w:cs="Arial"/>
          <w:b/>
          <w:sz w:val="24"/>
          <w:szCs w:val="24"/>
        </w:rPr>
      </w:pPr>
      <w:r w:rsidRPr="007B53C2">
        <w:rPr>
          <w:rFonts w:ascii="Arial" w:hAnsi="Arial" w:cs="Arial"/>
          <w:b/>
          <w:sz w:val="24"/>
          <w:szCs w:val="24"/>
        </w:rPr>
        <w:t>Attendance;</w:t>
      </w:r>
    </w:p>
    <w:tbl>
      <w:tblPr>
        <w:tblStyle w:val="TableGrid"/>
        <w:tblW w:w="0" w:type="auto"/>
        <w:tblLook w:val="04A0" w:firstRow="1" w:lastRow="0" w:firstColumn="1" w:lastColumn="0" w:noHBand="0" w:noVBand="1"/>
      </w:tblPr>
      <w:tblGrid>
        <w:gridCol w:w="4077"/>
        <w:gridCol w:w="5165"/>
      </w:tblGrid>
      <w:tr w:rsidR="00041D65" w:rsidRPr="007B53C2" w14:paraId="1A0853CC" w14:textId="77777777" w:rsidTr="00BC30C7">
        <w:tc>
          <w:tcPr>
            <w:tcW w:w="4077" w:type="dxa"/>
          </w:tcPr>
          <w:p w14:paraId="3B9AB484" w14:textId="77777777" w:rsidR="00041D65" w:rsidRPr="007B53C2" w:rsidRDefault="00041D65" w:rsidP="00F65B63">
            <w:pPr>
              <w:rPr>
                <w:rFonts w:ascii="Arial" w:hAnsi="Arial" w:cs="Arial"/>
                <w:sz w:val="24"/>
                <w:szCs w:val="24"/>
              </w:rPr>
            </w:pPr>
            <w:r w:rsidRPr="007B53C2">
              <w:rPr>
                <w:rFonts w:ascii="Arial" w:hAnsi="Arial" w:cs="Arial"/>
                <w:sz w:val="24"/>
                <w:szCs w:val="24"/>
              </w:rPr>
              <w:t>Monica Gill</w:t>
            </w:r>
          </w:p>
        </w:tc>
        <w:tc>
          <w:tcPr>
            <w:tcW w:w="5165" w:type="dxa"/>
          </w:tcPr>
          <w:p w14:paraId="390BF023" w14:textId="77777777" w:rsidR="00041D65" w:rsidRPr="007B53C2" w:rsidRDefault="00041D65" w:rsidP="00F65B63">
            <w:pPr>
              <w:rPr>
                <w:rFonts w:ascii="Arial" w:hAnsi="Arial" w:cs="Arial"/>
                <w:sz w:val="24"/>
                <w:szCs w:val="24"/>
              </w:rPr>
            </w:pPr>
            <w:r w:rsidRPr="007B53C2">
              <w:rPr>
                <w:rFonts w:ascii="Arial" w:hAnsi="Arial" w:cs="Arial"/>
                <w:sz w:val="24"/>
                <w:szCs w:val="24"/>
              </w:rPr>
              <w:t>Central</w:t>
            </w:r>
          </w:p>
        </w:tc>
      </w:tr>
      <w:tr w:rsidR="00817880" w:rsidRPr="007B53C2" w14:paraId="6CCC5C0F" w14:textId="77777777" w:rsidTr="00BC30C7">
        <w:tc>
          <w:tcPr>
            <w:tcW w:w="4077" w:type="dxa"/>
          </w:tcPr>
          <w:p w14:paraId="16814238" w14:textId="26564397" w:rsidR="00817880" w:rsidRDefault="00817880" w:rsidP="00F65B63">
            <w:pPr>
              <w:rPr>
                <w:rFonts w:ascii="Arial" w:hAnsi="Arial" w:cs="Arial"/>
                <w:sz w:val="24"/>
                <w:szCs w:val="24"/>
              </w:rPr>
            </w:pPr>
            <w:r w:rsidRPr="007B53C2">
              <w:rPr>
                <w:rFonts w:ascii="Arial" w:hAnsi="Arial" w:cs="Arial"/>
                <w:sz w:val="24"/>
                <w:szCs w:val="24"/>
              </w:rPr>
              <w:t>Lin Mellish</w:t>
            </w:r>
          </w:p>
        </w:tc>
        <w:tc>
          <w:tcPr>
            <w:tcW w:w="5165" w:type="dxa"/>
          </w:tcPr>
          <w:p w14:paraId="77D62167" w14:textId="2D0B5205" w:rsidR="00817880" w:rsidRPr="007B53C2" w:rsidRDefault="00817880" w:rsidP="00F65B63">
            <w:pPr>
              <w:rPr>
                <w:rFonts w:ascii="Arial" w:hAnsi="Arial" w:cs="Arial"/>
                <w:sz w:val="24"/>
                <w:szCs w:val="24"/>
              </w:rPr>
            </w:pPr>
            <w:r w:rsidRPr="007B53C2">
              <w:rPr>
                <w:rFonts w:ascii="Arial" w:hAnsi="Arial" w:cs="Arial"/>
                <w:sz w:val="24"/>
                <w:szCs w:val="24"/>
              </w:rPr>
              <w:t>Kings Worthy</w:t>
            </w:r>
          </w:p>
        </w:tc>
      </w:tr>
      <w:tr w:rsidR="00817880" w:rsidRPr="007B53C2" w14:paraId="4CB3645A" w14:textId="77777777" w:rsidTr="00BC30C7">
        <w:tc>
          <w:tcPr>
            <w:tcW w:w="4077" w:type="dxa"/>
          </w:tcPr>
          <w:p w14:paraId="77A3A104" w14:textId="6480BA6A" w:rsidR="00817880" w:rsidRDefault="00817880" w:rsidP="00F65B63">
            <w:pPr>
              <w:rPr>
                <w:rFonts w:ascii="Arial" w:hAnsi="Arial" w:cs="Arial"/>
                <w:sz w:val="24"/>
                <w:szCs w:val="24"/>
              </w:rPr>
            </w:pPr>
            <w:r w:rsidRPr="007B53C2">
              <w:rPr>
                <w:rFonts w:ascii="Arial" w:hAnsi="Arial" w:cs="Arial"/>
                <w:sz w:val="24"/>
                <w:szCs w:val="24"/>
              </w:rPr>
              <w:t>David Chafe</w:t>
            </w:r>
          </w:p>
        </w:tc>
        <w:tc>
          <w:tcPr>
            <w:tcW w:w="5165" w:type="dxa"/>
          </w:tcPr>
          <w:p w14:paraId="5B64FFBA" w14:textId="3023B26D" w:rsidR="00817880" w:rsidRPr="007B53C2" w:rsidRDefault="00817880" w:rsidP="00F65B63">
            <w:pPr>
              <w:rPr>
                <w:rFonts w:ascii="Arial" w:hAnsi="Arial" w:cs="Arial"/>
                <w:sz w:val="24"/>
                <w:szCs w:val="24"/>
              </w:rPr>
            </w:pPr>
            <w:r w:rsidRPr="007B53C2">
              <w:rPr>
                <w:rFonts w:ascii="Arial" w:hAnsi="Arial" w:cs="Arial"/>
                <w:sz w:val="24"/>
                <w:szCs w:val="24"/>
              </w:rPr>
              <w:t>Stanmore</w:t>
            </w:r>
          </w:p>
        </w:tc>
      </w:tr>
      <w:tr w:rsidR="00817880" w:rsidRPr="007B53C2" w14:paraId="34C694CA" w14:textId="77777777" w:rsidTr="00BC30C7">
        <w:tc>
          <w:tcPr>
            <w:tcW w:w="4077" w:type="dxa"/>
          </w:tcPr>
          <w:p w14:paraId="4C836DDC" w14:textId="7F249D6E" w:rsidR="00817880" w:rsidRPr="007B53C2" w:rsidRDefault="00817880" w:rsidP="00F65B63">
            <w:pPr>
              <w:rPr>
                <w:rFonts w:ascii="Arial" w:hAnsi="Arial" w:cs="Arial"/>
                <w:sz w:val="24"/>
                <w:szCs w:val="24"/>
              </w:rPr>
            </w:pPr>
            <w:r w:rsidRPr="007B53C2">
              <w:rPr>
                <w:rFonts w:ascii="Arial" w:hAnsi="Arial" w:cs="Arial"/>
                <w:sz w:val="24"/>
                <w:szCs w:val="24"/>
              </w:rPr>
              <w:t>Michael Fawcitt</w:t>
            </w:r>
          </w:p>
        </w:tc>
        <w:tc>
          <w:tcPr>
            <w:tcW w:w="5165" w:type="dxa"/>
          </w:tcPr>
          <w:p w14:paraId="691A65F7" w14:textId="565467F2" w:rsidR="00817880" w:rsidRPr="007B53C2" w:rsidRDefault="00817880" w:rsidP="00F65B63">
            <w:pPr>
              <w:rPr>
                <w:rFonts w:ascii="Arial" w:hAnsi="Arial" w:cs="Arial"/>
                <w:sz w:val="24"/>
                <w:szCs w:val="24"/>
              </w:rPr>
            </w:pPr>
            <w:r w:rsidRPr="007B53C2">
              <w:rPr>
                <w:rFonts w:ascii="Arial" w:hAnsi="Arial" w:cs="Arial"/>
                <w:sz w:val="24"/>
                <w:szCs w:val="24"/>
              </w:rPr>
              <w:t>Central</w:t>
            </w:r>
          </w:p>
        </w:tc>
      </w:tr>
      <w:tr w:rsidR="00817880" w:rsidRPr="007B53C2" w14:paraId="78A1E152" w14:textId="77777777" w:rsidTr="00BC30C7">
        <w:tc>
          <w:tcPr>
            <w:tcW w:w="4077" w:type="dxa"/>
          </w:tcPr>
          <w:p w14:paraId="0B314586" w14:textId="6527A719" w:rsidR="00817880" w:rsidRPr="007B53C2" w:rsidRDefault="00817880" w:rsidP="00041D65">
            <w:pPr>
              <w:rPr>
                <w:rFonts w:ascii="Arial" w:hAnsi="Arial" w:cs="Arial"/>
                <w:sz w:val="24"/>
                <w:szCs w:val="24"/>
              </w:rPr>
            </w:pPr>
            <w:r w:rsidRPr="007B53C2">
              <w:rPr>
                <w:rFonts w:ascii="Arial" w:hAnsi="Arial" w:cs="Arial"/>
                <w:sz w:val="24"/>
                <w:szCs w:val="24"/>
              </w:rPr>
              <w:t>Dean</w:t>
            </w:r>
            <w:r w:rsidR="001B503C">
              <w:rPr>
                <w:rFonts w:ascii="Arial" w:hAnsi="Arial" w:cs="Arial"/>
                <w:sz w:val="24"/>
                <w:szCs w:val="24"/>
              </w:rPr>
              <w:t>n</w:t>
            </w:r>
            <w:r w:rsidRPr="007B53C2">
              <w:rPr>
                <w:rFonts w:ascii="Arial" w:hAnsi="Arial" w:cs="Arial"/>
                <w:sz w:val="24"/>
                <w:szCs w:val="24"/>
              </w:rPr>
              <w:t>e Adams</w:t>
            </w:r>
          </w:p>
        </w:tc>
        <w:tc>
          <w:tcPr>
            <w:tcW w:w="5165" w:type="dxa"/>
          </w:tcPr>
          <w:p w14:paraId="7C44DB66" w14:textId="5496B814" w:rsidR="00817880" w:rsidRPr="007B53C2" w:rsidRDefault="00817880" w:rsidP="00F65B63">
            <w:pPr>
              <w:rPr>
                <w:rFonts w:ascii="Arial" w:hAnsi="Arial" w:cs="Arial"/>
                <w:sz w:val="24"/>
                <w:szCs w:val="24"/>
              </w:rPr>
            </w:pPr>
            <w:r w:rsidRPr="007B53C2">
              <w:rPr>
                <w:rFonts w:ascii="Arial" w:hAnsi="Arial" w:cs="Arial"/>
                <w:sz w:val="24"/>
                <w:szCs w:val="24"/>
              </w:rPr>
              <w:t>Denmead</w:t>
            </w:r>
          </w:p>
        </w:tc>
      </w:tr>
      <w:tr w:rsidR="00817880" w:rsidRPr="007B53C2" w14:paraId="07C4CD60" w14:textId="77777777" w:rsidTr="00BC30C7">
        <w:tc>
          <w:tcPr>
            <w:tcW w:w="4077" w:type="dxa"/>
          </w:tcPr>
          <w:p w14:paraId="754DFDFF" w14:textId="05BD9200" w:rsidR="00817880" w:rsidRPr="007B53C2" w:rsidRDefault="00817880" w:rsidP="00F65B63">
            <w:pPr>
              <w:rPr>
                <w:rFonts w:ascii="Arial" w:hAnsi="Arial" w:cs="Arial"/>
                <w:sz w:val="24"/>
                <w:szCs w:val="24"/>
              </w:rPr>
            </w:pPr>
            <w:r w:rsidRPr="007B53C2">
              <w:rPr>
                <w:rFonts w:ascii="Arial" w:hAnsi="Arial" w:cs="Arial"/>
                <w:sz w:val="24"/>
                <w:szCs w:val="24"/>
              </w:rPr>
              <w:t>Ted Shepherd</w:t>
            </w:r>
          </w:p>
        </w:tc>
        <w:tc>
          <w:tcPr>
            <w:tcW w:w="5165" w:type="dxa"/>
          </w:tcPr>
          <w:p w14:paraId="4C161F8A" w14:textId="6F28A7E3" w:rsidR="00817880" w:rsidRPr="007B53C2" w:rsidRDefault="00817880" w:rsidP="00F65B63">
            <w:pPr>
              <w:rPr>
                <w:rFonts w:ascii="Arial" w:hAnsi="Arial" w:cs="Arial"/>
                <w:sz w:val="24"/>
                <w:szCs w:val="24"/>
              </w:rPr>
            </w:pPr>
            <w:r w:rsidRPr="007B53C2">
              <w:rPr>
                <w:rFonts w:ascii="Arial" w:hAnsi="Arial" w:cs="Arial"/>
                <w:sz w:val="24"/>
                <w:szCs w:val="24"/>
              </w:rPr>
              <w:t>Denmead</w:t>
            </w:r>
          </w:p>
        </w:tc>
      </w:tr>
      <w:tr w:rsidR="00817880" w:rsidRPr="007B53C2" w14:paraId="1C5CC0F4" w14:textId="77777777" w:rsidTr="00BC30C7">
        <w:tc>
          <w:tcPr>
            <w:tcW w:w="4077" w:type="dxa"/>
          </w:tcPr>
          <w:p w14:paraId="24077FFE" w14:textId="07B26D78" w:rsidR="00817880" w:rsidRPr="007B53C2" w:rsidRDefault="00817880" w:rsidP="00F65B63">
            <w:pPr>
              <w:rPr>
                <w:rFonts w:ascii="Arial" w:hAnsi="Arial" w:cs="Arial"/>
                <w:sz w:val="24"/>
                <w:szCs w:val="24"/>
              </w:rPr>
            </w:pPr>
            <w:r w:rsidRPr="007B53C2">
              <w:rPr>
                <w:rFonts w:ascii="Arial" w:hAnsi="Arial" w:cs="Arial"/>
                <w:color w:val="000000"/>
                <w:sz w:val="24"/>
                <w:szCs w:val="24"/>
                <w:lang w:eastAsia="en-GB"/>
              </w:rPr>
              <w:t xml:space="preserve">Chris Barton-Briddon </w:t>
            </w:r>
          </w:p>
        </w:tc>
        <w:tc>
          <w:tcPr>
            <w:tcW w:w="5165" w:type="dxa"/>
          </w:tcPr>
          <w:p w14:paraId="4EC5FBE1" w14:textId="7120859B" w:rsidR="00817880" w:rsidRPr="007B53C2" w:rsidRDefault="00817880" w:rsidP="00F65B63">
            <w:pPr>
              <w:rPr>
                <w:rFonts w:ascii="Arial" w:hAnsi="Arial" w:cs="Arial"/>
                <w:sz w:val="24"/>
                <w:szCs w:val="24"/>
              </w:rPr>
            </w:pPr>
            <w:r w:rsidRPr="007B53C2">
              <w:rPr>
                <w:rFonts w:ascii="Arial" w:hAnsi="Arial" w:cs="Arial"/>
                <w:color w:val="000000"/>
                <w:sz w:val="24"/>
                <w:szCs w:val="24"/>
                <w:lang w:eastAsia="en-GB"/>
              </w:rPr>
              <w:t xml:space="preserve">Otterbourne &amp; Compton </w:t>
            </w:r>
          </w:p>
        </w:tc>
      </w:tr>
      <w:tr w:rsidR="00817880" w:rsidRPr="007B53C2" w14:paraId="14EA2F82" w14:textId="77777777" w:rsidTr="00BC30C7">
        <w:tc>
          <w:tcPr>
            <w:tcW w:w="4077" w:type="dxa"/>
          </w:tcPr>
          <w:p w14:paraId="2D631ECB" w14:textId="0723B7B7" w:rsidR="00817880" w:rsidRPr="007B53C2" w:rsidRDefault="00817880" w:rsidP="00F65B63">
            <w:pPr>
              <w:rPr>
                <w:rFonts w:ascii="Arial" w:hAnsi="Arial" w:cs="Arial"/>
                <w:sz w:val="24"/>
                <w:szCs w:val="24"/>
              </w:rPr>
            </w:pPr>
            <w:r>
              <w:rPr>
                <w:rFonts w:ascii="Arial" w:hAnsi="Arial" w:cs="Arial"/>
                <w:sz w:val="24"/>
                <w:szCs w:val="24"/>
              </w:rPr>
              <w:t>Sue Down</w:t>
            </w:r>
          </w:p>
        </w:tc>
        <w:tc>
          <w:tcPr>
            <w:tcW w:w="5165" w:type="dxa"/>
          </w:tcPr>
          <w:p w14:paraId="4EA11688" w14:textId="004B9BEF" w:rsidR="00817880" w:rsidRPr="007B53C2" w:rsidRDefault="00817880" w:rsidP="00F65B63">
            <w:pPr>
              <w:rPr>
                <w:rFonts w:ascii="Arial" w:hAnsi="Arial" w:cs="Arial"/>
                <w:sz w:val="24"/>
                <w:szCs w:val="24"/>
              </w:rPr>
            </w:pPr>
            <w:r>
              <w:rPr>
                <w:rFonts w:ascii="Arial" w:hAnsi="Arial" w:cs="Arial"/>
                <w:sz w:val="24"/>
                <w:szCs w:val="24"/>
              </w:rPr>
              <w:t>Compton</w:t>
            </w:r>
          </w:p>
        </w:tc>
      </w:tr>
      <w:tr w:rsidR="00817880" w:rsidRPr="007B53C2" w14:paraId="31A5D78C" w14:textId="77777777" w:rsidTr="00BC30C7">
        <w:tc>
          <w:tcPr>
            <w:tcW w:w="4077" w:type="dxa"/>
          </w:tcPr>
          <w:p w14:paraId="772D485E" w14:textId="711A5D74" w:rsidR="00817880" w:rsidRPr="007B53C2" w:rsidRDefault="00817880" w:rsidP="00F65B63">
            <w:pPr>
              <w:rPr>
                <w:rFonts w:ascii="Arial" w:hAnsi="Arial" w:cs="Arial"/>
                <w:sz w:val="24"/>
                <w:szCs w:val="24"/>
              </w:rPr>
            </w:pPr>
            <w:r w:rsidRPr="007B53C2">
              <w:rPr>
                <w:rFonts w:ascii="Arial" w:hAnsi="Arial" w:cs="Arial"/>
                <w:sz w:val="24"/>
                <w:szCs w:val="24"/>
              </w:rPr>
              <w:t>Chris Pink</w:t>
            </w:r>
          </w:p>
        </w:tc>
        <w:tc>
          <w:tcPr>
            <w:tcW w:w="5165" w:type="dxa"/>
          </w:tcPr>
          <w:p w14:paraId="1F3E3C8E" w14:textId="4CF86A7F" w:rsidR="00817880" w:rsidRPr="007B53C2" w:rsidRDefault="00817880" w:rsidP="00F65B63">
            <w:pPr>
              <w:rPr>
                <w:rFonts w:ascii="Arial" w:hAnsi="Arial" w:cs="Arial"/>
                <w:sz w:val="24"/>
                <w:szCs w:val="24"/>
              </w:rPr>
            </w:pPr>
            <w:r w:rsidRPr="007B53C2">
              <w:rPr>
                <w:rFonts w:ascii="Arial" w:hAnsi="Arial" w:cs="Arial"/>
                <w:sz w:val="24"/>
                <w:szCs w:val="24"/>
              </w:rPr>
              <w:t>Denmead</w:t>
            </w:r>
          </w:p>
        </w:tc>
      </w:tr>
      <w:tr w:rsidR="00817880" w:rsidRPr="007B53C2" w14:paraId="79B38B85" w14:textId="77777777" w:rsidTr="00BC30C7">
        <w:tc>
          <w:tcPr>
            <w:tcW w:w="4077" w:type="dxa"/>
          </w:tcPr>
          <w:p w14:paraId="424AE608" w14:textId="43952D52" w:rsidR="00817880" w:rsidRPr="007B53C2" w:rsidRDefault="00817880" w:rsidP="00F65B63">
            <w:pPr>
              <w:rPr>
                <w:rFonts w:ascii="Arial" w:hAnsi="Arial" w:cs="Arial"/>
                <w:sz w:val="24"/>
                <w:szCs w:val="24"/>
              </w:rPr>
            </w:pPr>
            <w:r w:rsidRPr="007B53C2">
              <w:rPr>
                <w:rFonts w:ascii="Arial" w:hAnsi="Arial" w:cs="Arial"/>
                <w:sz w:val="24"/>
                <w:szCs w:val="24"/>
              </w:rPr>
              <w:t>Mick Collins</w:t>
            </w:r>
          </w:p>
        </w:tc>
        <w:tc>
          <w:tcPr>
            <w:tcW w:w="5165" w:type="dxa"/>
          </w:tcPr>
          <w:p w14:paraId="4E67A862" w14:textId="75D9E78E" w:rsidR="00817880" w:rsidRPr="007B53C2" w:rsidRDefault="00817880" w:rsidP="00F65B63">
            <w:pPr>
              <w:rPr>
                <w:rFonts w:ascii="Arial" w:hAnsi="Arial" w:cs="Arial"/>
                <w:sz w:val="24"/>
                <w:szCs w:val="24"/>
              </w:rPr>
            </w:pPr>
            <w:r w:rsidRPr="007B53C2">
              <w:rPr>
                <w:rFonts w:ascii="Arial" w:hAnsi="Arial" w:cs="Arial"/>
                <w:sz w:val="24"/>
                <w:szCs w:val="24"/>
              </w:rPr>
              <w:t>Bishops Waltham</w:t>
            </w:r>
          </w:p>
        </w:tc>
      </w:tr>
      <w:tr w:rsidR="00817880" w:rsidRPr="007B53C2" w14:paraId="13632074" w14:textId="77777777" w:rsidTr="00BC30C7">
        <w:tc>
          <w:tcPr>
            <w:tcW w:w="4077" w:type="dxa"/>
          </w:tcPr>
          <w:p w14:paraId="64EAAD07" w14:textId="7EFB3740" w:rsidR="00817880" w:rsidRDefault="00CA2B3F" w:rsidP="00F65B63">
            <w:pPr>
              <w:rPr>
                <w:rFonts w:ascii="Arial" w:hAnsi="Arial" w:cs="Arial"/>
                <w:sz w:val="24"/>
                <w:szCs w:val="24"/>
              </w:rPr>
            </w:pPr>
            <w:r>
              <w:rPr>
                <w:rFonts w:ascii="Arial" w:hAnsi="Arial" w:cs="Arial"/>
                <w:sz w:val="24"/>
                <w:szCs w:val="24"/>
              </w:rPr>
              <w:t>Liz Christian</w:t>
            </w:r>
          </w:p>
        </w:tc>
        <w:tc>
          <w:tcPr>
            <w:tcW w:w="5165" w:type="dxa"/>
          </w:tcPr>
          <w:p w14:paraId="19FCD424" w14:textId="025D3917" w:rsidR="00817880" w:rsidRPr="007B53C2" w:rsidRDefault="00BC30C7" w:rsidP="00F65B63">
            <w:pPr>
              <w:rPr>
                <w:rFonts w:ascii="Arial" w:hAnsi="Arial" w:cs="Arial"/>
                <w:sz w:val="24"/>
                <w:szCs w:val="24"/>
              </w:rPr>
            </w:pPr>
            <w:r>
              <w:rPr>
                <w:rFonts w:ascii="Arial" w:hAnsi="Arial" w:cs="Arial"/>
                <w:sz w:val="24"/>
                <w:szCs w:val="24"/>
              </w:rPr>
              <w:t>Stanmore</w:t>
            </w:r>
          </w:p>
        </w:tc>
      </w:tr>
      <w:tr w:rsidR="00817880" w:rsidRPr="007B53C2" w14:paraId="6C12C45F" w14:textId="77777777" w:rsidTr="00BC30C7">
        <w:tc>
          <w:tcPr>
            <w:tcW w:w="4077" w:type="dxa"/>
          </w:tcPr>
          <w:p w14:paraId="363DB807" w14:textId="19D7A758" w:rsidR="00817880" w:rsidRPr="007B53C2" w:rsidRDefault="00CA2B3F" w:rsidP="00F65B63">
            <w:pPr>
              <w:rPr>
                <w:rFonts w:ascii="Arial" w:hAnsi="Arial" w:cs="Arial"/>
                <w:sz w:val="24"/>
                <w:szCs w:val="24"/>
              </w:rPr>
            </w:pPr>
            <w:r>
              <w:rPr>
                <w:rFonts w:ascii="Arial" w:hAnsi="Arial" w:cs="Arial"/>
                <w:sz w:val="24"/>
                <w:szCs w:val="24"/>
              </w:rPr>
              <w:t>Josh Christian</w:t>
            </w:r>
          </w:p>
        </w:tc>
        <w:tc>
          <w:tcPr>
            <w:tcW w:w="5165" w:type="dxa"/>
          </w:tcPr>
          <w:p w14:paraId="78C9AD85" w14:textId="4D63D044" w:rsidR="00817880" w:rsidRPr="007B53C2" w:rsidRDefault="00BC30C7" w:rsidP="00F65B63">
            <w:pPr>
              <w:rPr>
                <w:rFonts w:ascii="Arial" w:hAnsi="Arial" w:cs="Arial"/>
                <w:sz w:val="24"/>
                <w:szCs w:val="24"/>
              </w:rPr>
            </w:pPr>
            <w:r>
              <w:rPr>
                <w:rFonts w:ascii="Arial" w:hAnsi="Arial" w:cs="Arial"/>
                <w:sz w:val="24"/>
                <w:szCs w:val="24"/>
              </w:rPr>
              <w:t>Stanmore</w:t>
            </w:r>
          </w:p>
        </w:tc>
      </w:tr>
      <w:tr w:rsidR="00817880" w:rsidRPr="007B53C2" w14:paraId="30CE2A72" w14:textId="77777777" w:rsidTr="00BC30C7">
        <w:tc>
          <w:tcPr>
            <w:tcW w:w="4077" w:type="dxa"/>
          </w:tcPr>
          <w:p w14:paraId="2704507F" w14:textId="0939AFAA" w:rsidR="00817880" w:rsidRPr="007B53C2" w:rsidRDefault="00BC30C7" w:rsidP="00F65B63">
            <w:pPr>
              <w:rPr>
                <w:rFonts w:ascii="Arial" w:hAnsi="Arial" w:cs="Arial"/>
                <w:sz w:val="24"/>
                <w:szCs w:val="24"/>
              </w:rPr>
            </w:pPr>
            <w:r>
              <w:rPr>
                <w:rFonts w:ascii="Arial" w:hAnsi="Arial" w:cs="Arial"/>
                <w:sz w:val="24"/>
                <w:szCs w:val="24"/>
              </w:rPr>
              <w:t>Doug Dobson</w:t>
            </w:r>
          </w:p>
        </w:tc>
        <w:tc>
          <w:tcPr>
            <w:tcW w:w="5165" w:type="dxa"/>
          </w:tcPr>
          <w:p w14:paraId="6B90E5D6" w14:textId="0514C0B0" w:rsidR="00817880" w:rsidRPr="007B53C2" w:rsidRDefault="00BC30C7" w:rsidP="00F65B63">
            <w:pPr>
              <w:rPr>
                <w:rFonts w:ascii="Arial" w:hAnsi="Arial" w:cs="Arial"/>
                <w:sz w:val="24"/>
                <w:szCs w:val="24"/>
              </w:rPr>
            </w:pPr>
            <w:r>
              <w:rPr>
                <w:rFonts w:ascii="Arial" w:hAnsi="Arial" w:cs="Arial"/>
                <w:sz w:val="24"/>
                <w:szCs w:val="24"/>
              </w:rPr>
              <w:t>Winnall</w:t>
            </w:r>
          </w:p>
        </w:tc>
      </w:tr>
      <w:tr w:rsidR="001B503C" w:rsidRPr="007B53C2" w14:paraId="1274A487" w14:textId="77777777" w:rsidTr="00BC30C7">
        <w:tc>
          <w:tcPr>
            <w:tcW w:w="4077" w:type="dxa"/>
          </w:tcPr>
          <w:p w14:paraId="42FDFC05" w14:textId="49EAC23C" w:rsidR="001B503C" w:rsidRDefault="001B503C" w:rsidP="00F65B63">
            <w:pPr>
              <w:rPr>
                <w:rFonts w:ascii="Arial" w:hAnsi="Arial" w:cs="Arial"/>
                <w:sz w:val="24"/>
                <w:szCs w:val="24"/>
              </w:rPr>
            </w:pPr>
            <w:r>
              <w:rPr>
                <w:rFonts w:ascii="Arial" w:hAnsi="Arial" w:cs="Arial"/>
                <w:sz w:val="24"/>
                <w:szCs w:val="24"/>
              </w:rPr>
              <w:t>David Light</w:t>
            </w:r>
          </w:p>
        </w:tc>
        <w:tc>
          <w:tcPr>
            <w:tcW w:w="5165" w:type="dxa"/>
          </w:tcPr>
          <w:p w14:paraId="24BA1998" w14:textId="6AAC447D" w:rsidR="001B503C" w:rsidRDefault="001B503C" w:rsidP="00F65B63">
            <w:pPr>
              <w:rPr>
                <w:rFonts w:ascii="Arial" w:hAnsi="Arial" w:cs="Arial"/>
                <w:sz w:val="24"/>
                <w:szCs w:val="24"/>
              </w:rPr>
            </w:pPr>
            <w:r>
              <w:rPr>
                <w:rFonts w:ascii="Arial" w:hAnsi="Arial" w:cs="Arial"/>
                <w:sz w:val="24"/>
                <w:szCs w:val="24"/>
              </w:rPr>
              <w:t>Stanmore</w:t>
            </w:r>
          </w:p>
        </w:tc>
      </w:tr>
      <w:tr w:rsidR="001B503C" w:rsidRPr="007B53C2" w14:paraId="33DDADA2" w14:textId="77777777" w:rsidTr="00BC30C7">
        <w:tc>
          <w:tcPr>
            <w:tcW w:w="4077" w:type="dxa"/>
          </w:tcPr>
          <w:p w14:paraId="08D45CCA" w14:textId="4E2A5754" w:rsidR="001B503C" w:rsidRDefault="001B503C" w:rsidP="00F65B63">
            <w:pPr>
              <w:rPr>
                <w:rFonts w:ascii="Arial" w:hAnsi="Arial" w:cs="Arial"/>
                <w:sz w:val="24"/>
                <w:szCs w:val="24"/>
              </w:rPr>
            </w:pPr>
            <w:r>
              <w:rPr>
                <w:rFonts w:ascii="Arial" w:hAnsi="Arial" w:cs="Arial"/>
                <w:sz w:val="24"/>
                <w:szCs w:val="24"/>
              </w:rPr>
              <w:t>Tony White</w:t>
            </w:r>
          </w:p>
        </w:tc>
        <w:tc>
          <w:tcPr>
            <w:tcW w:w="5165" w:type="dxa"/>
          </w:tcPr>
          <w:p w14:paraId="55F85B91" w14:textId="2439DDD1" w:rsidR="001B503C" w:rsidRDefault="001B503C" w:rsidP="00F65B63">
            <w:pPr>
              <w:rPr>
                <w:rFonts w:ascii="Arial" w:hAnsi="Arial" w:cs="Arial"/>
                <w:sz w:val="24"/>
                <w:szCs w:val="24"/>
              </w:rPr>
            </w:pPr>
            <w:r>
              <w:rPr>
                <w:rFonts w:ascii="Arial" w:hAnsi="Arial" w:cs="Arial"/>
                <w:sz w:val="24"/>
                <w:szCs w:val="24"/>
              </w:rPr>
              <w:t>Hursley</w:t>
            </w:r>
          </w:p>
        </w:tc>
      </w:tr>
      <w:tr w:rsidR="001B503C" w:rsidRPr="007B53C2" w14:paraId="27AB7616" w14:textId="77777777" w:rsidTr="00BC30C7">
        <w:tc>
          <w:tcPr>
            <w:tcW w:w="4077" w:type="dxa"/>
          </w:tcPr>
          <w:p w14:paraId="39003353" w14:textId="565E71A8" w:rsidR="001B503C" w:rsidRDefault="001B503C" w:rsidP="00F65B63">
            <w:pPr>
              <w:rPr>
                <w:rFonts w:ascii="Arial" w:hAnsi="Arial" w:cs="Arial"/>
                <w:sz w:val="24"/>
                <w:szCs w:val="24"/>
              </w:rPr>
            </w:pPr>
            <w:r>
              <w:rPr>
                <w:rFonts w:ascii="Arial" w:hAnsi="Arial" w:cs="Arial"/>
                <w:sz w:val="24"/>
                <w:szCs w:val="24"/>
              </w:rPr>
              <w:t>Linda Rogers</w:t>
            </w:r>
          </w:p>
        </w:tc>
        <w:tc>
          <w:tcPr>
            <w:tcW w:w="5165" w:type="dxa"/>
          </w:tcPr>
          <w:p w14:paraId="57BDCE98" w14:textId="5AFF6FF8" w:rsidR="001B503C" w:rsidRDefault="001B503C" w:rsidP="00F65B63">
            <w:pPr>
              <w:rPr>
                <w:rFonts w:ascii="Arial" w:hAnsi="Arial" w:cs="Arial"/>
                <w:sz w:val="24"/>
                <w:szCs w:val="24"/>
              </w:rPr>
            </w:pPr>
            <w:r>
              <w:rPr>
                <w:rFonts w:ascii="Arial" w:hAnsi="Arial" w:cs="Arial"/>
                <w:sz w:val="24"/>
                <w:szCs w:val="24"/>
              </w:rPr>
              <w:t>Denmead</w:t>
            </w:r>
          </w:p>
        </w:tc>
      </w:tr>
      <w:tr w:rsidR="001B503C" w:rsidRPr="007B53C2" w14:paraId="4119D4D4" w14:textId="77777777" w:rsidTr="00BC30C7">
        <w:tc>
          <w:tcPr>
            <w:tcW w:w="4077" w:type="dxa"/>
          </w:tcPr>
          <w:p w14:paraId="5177CE50" w14:textId="47D86C8B" w:rsidR="001B503C" w:rsidRDefault="001B503C" w:rsidP="00F65B63">
            <w:pPr>
              <w:rPr>
                <w:rFonts w:ascii="Arial" w:hAnsi="Arial" w:cs="Arial"/>
                <w:sz w:val="24"/>
                <w:szCs w:val="24"/>
              </w:rPr>
            </w:pPr>
            <w:r>
              <w:rPr>
                <w:rFonts w:ascii="Arial" w:hAnsi="Arial" w:cs="Arial"/>
                <w:sz w:val="24"/>
                <w:szCs w:val="24"/>
              </w:rPr>
              <w:t>Chris Bone</w:t>
            </w:r>
          </w:p>
        </w:tc>
        <w:tc>
          <w:tcPr>
            <w:tcW w:w="5165" w:type="dxa"/>
          </w:tcPr>
          <w:p w14:paraId="7C32BA16" w14:textId="14775D28" w:rsidR="001B503C" w:rsidRDefault="001B503C" w:rsidP="00F65B63">
            <w:pPr>
              <w:rPr>
                <w:rFonts w:ascii="Arial" w:hAnsi="Arial" w:cs="Arial"/>
                <w:sz w:val="24"/>
                <w:szCs w:val="24"/>
              </w:rPr>
            </w:pPr>
            <w:r>
              <w:rPr>
                <w:rFonts w:ascii="Arial" w:hAnsi="Arial" w:cs="Arial"/>
                <w:sz w:val="24"/>
                <w:szCs w:val="24"/>
              </w:rPr>
              <w:t>Winchester</w:t>
            </w:r>
          </w:p>
        </w:tc>
      </w:tr>
      <w:tr w:rsidR="001B503C" w:rsidRPr="007B53C2" w14:paraId="2445C1CA" w14:textId="77777777" w:rsidTr="00BC30C7">
        <w:tc>
          <w:tcPr>
            <w:tcW w:w="4077" w:type="dxa"/>
          </w:tcPr>
          <w:p w14:paraId="7F8B95DB" w14:textId="423D75C3" w:rsidR="001B503C" w:rsidRDefault="001B503C" w:rsidP="00F65B63">
            <w:pPr>
              <w:rPr>
                <w:rFonts w:ascii="Arial" w:hAnsi="Arial" w:cs="Arial"/>
                <w:sz w:val="24"/>
                <w:szCs w:val="24"/>
              </w:rPr>
            </w:pPr>
            <w:r>
              <w:rPr>
                <w:rFonts w:ascii="Arial" w:hAnsi="Arial" w:cs="Arial"/>
                <w:sz w:val="24"/>
                <w:szCs w:val="24"/>
              </w:rPr>
              <w:t>Sue Green</w:t>
            </w:r>
          </w:p>
        </w:tc>
        <w:tc>
          <w:tcPr>
            <w:tcW w:w="5165" w:type="dxa"/>
          </w:tcPr>
          <w:p w14:paraId="2900F1B7" w14:textId="4ADB9673" w:rsidR="001B503C" w:rsidRDefault="001B503C" w:rsidP="00F65B63">
            <w:pPr>
              <w:rPr>
                <w:rFonts w:ascii="Arial" w:hAnsi="Arial" w:cs="Arial"/>
                <w:sz w:val="24"/>
                <w:szCs w:val="24"/>
              </w:rPr>
            </w:pPr>
            <w:r>
              <w:rPr>
                <w:rFonts w:ascii="Arial" w:hAnsi="Arial" w:cs="Arial"/>
                <w:sz w:val="24"/>
                <w:szCs w:val="24"/>
              </w:rPr>
              <w:t>Stanmore</w:t>
            </w:r>
          </w:p>
        </w:tc>
      </w:tr>
    </w:tbl>
    <w:p w14:paraId="2B55270F" w14:textId="77777777" w:rsidR="00F65B63" w:rsidRPr="007B53C2" w:rsidRDefault="00F65B63" w:rsidP="00F65B63">
      <w:pPr>
        <w:spacing w:after="0" w:line="240" w:lineRule="auto"/>
        <w:rPr>
          <w:rFonts w:ascii="Arial" w:hAnsi="Arial" w:cs="Arial"/>
          <w:sz w:val="24"/>
          <w:szCs w:val="24"/>
        </w:rPr>
      </w:pPr>
    </w:p>
    <w:p w14:paraId="7CC84110" w14:textId="77777777" w:rsidR="00F1674C" w:rsidRPr="007B53C2" w:rsidRDefault="00D53551" w:rsidP="00F65B63">
      <w:pPr>
        <w:spacing w:after="0" w:line="240" w:lineRule="auto"/>
        <w:rPr>
          <w:rFonts w:ascii="Arial" w:hAnsi="Arial" w:cs="Arial"/>
          <w:b/>
          <w:sz w:val="24"/>
          <w:szCs w:val="24"/>
        </w:rPr>
      </w:pPr>
      <w:r w:rsidRPr="007B53C2">
        <w:rPr>
          <w:rFonts w:ascii="Arial" w:hAnsi="Arial" w:cs="Arial"/>
          <w:b/>
          <w:sz w:val="24"/>
          <w:szCs w:val="24"/>
        </w:rPr>
        <w:t xml:space="preserve">Guests; </w:t>
      </w:r>
    </w:p>
    <w:tbl>
      <w:tblPr>
        <w:tblStyle w:val="TableGrid"/>
        <w:tblW w:w="0" w:type="auto"/>
        <w:tblLook w:val="04A0" w:firstRow="1" w:lastRow="0" w:firstColumn="1" w:lastColumn="0" w:noHBand="0" w:noVBand="1"/>
      </w:tblPr>
      <w:tblGrid>
        <w:gridCol w:w="4077"/>
        <w:gridCol w:w="5165"/>
      </w:tblGrid>
      <w:tr w:rsidR="00F1674C" w:rsidRPr="007B53C2" w14:paraId="5F774412" w14:textId="77777777" w:rsidTr="00BC30C7">
        <w:tc>
          <w:tcPr>
            <w:tcW w:w="4077" w:type="dxa"/>
          </w:tcPr>
          <w:p w14:paraId="02D01224" w14:textId="65EB8E10" w:rsidR="00F1674C" w:rsidRPr="007B53C2" w:rsidRDefault="00BC30C7" w:rsidP="00F65B63">
            <w:pPr>
              <w:rPr>
                <w:rFonts w:ascii="Arial" w:hAnsi="Arial" w:cs="Arial"/>
                <w:sz w:val="24"/>
                <w:szCs w:val="24"/>
              </w:rPr>
            </w:pPr>
            <w:r>
              <w:rPr>
                <w:rFonts w:ascii="Arial" w:hAnsi="Arial" w:cs="Arial"/>
                <w:sz w:val="24"/>
                <w:szCs w:val="24"/>
              </w:rPr>
              <w:t>Michelle Smith</w:t>
            </w:r>
          </w:p>
        </w:tc>
        <w:tc>
          <w:tcPr>
            <w:tcW w:w="5165" w:type="dxa"/>
          </w:tcPr>
          <w:p w14:paraId="035498D1" w14:textId="77777777" w:rsidR="00F1674C" w:rsidRPr="007B53C2" w:rsidRDefault="00D53551" w:rsidP="00F65B63">
            <w:pPr>
              <w:rPr>
                <w:rFonts w:ascii="Arial" w:hAnsi="Arial" w:cs="Arial"/>
                <w:sz w:val="24"/>
                <w:szCs w:val="24"/>
              </w:rPr>
            </w:pPr>
            <w:r w:rsidRPr="007B53C2">
              <w:rPr>
                <w:rFonts w:ascii="Arial" w:hAnsi="Arial" w:cs="Arial"/>
                <w:sz w:val="24"/>
                <w:szCs w:val="24"/>
              </w:rPr>
              <w:t>WCC</w:t>
            </w:r>
          </w:p>
        </w:tc>
      </w:tr>
      <w:tr w:rsidR="00817880" w:rsidRPr="007B53C2" w14:paraId="578BDE50" w14:textId="77777777" w:rsidTr="00BC30C7">
        <w:tc>
          <w:tcPr>
            <w:tcW w:w="4077" w:type="dxa"/>
          </w:tcPr>
          <w:p w14:paraId="58DE59A3" w14:textId="70C08CBA" w:rsidR="00817880" w:rsidRPr="007B53C2" w:rsidRDefault="00BC30C7" w:rsidP="00F65B63">
            <w:pPr>
              <w:rPr>
                <w:rFonts w:ascii="Arial" w:hAnsi="Arial" w:cs="Arial"/>
                <w:sz w:val="24"/>
                <w:szCs w:val="24"/>
              </w:rPr>
            </w:pPr>
            <w:r>
              <w:rPr>
                <w:rFonts w:ascii="Arial" w:hAnsi="Arial" w:cs="Arial"/>
                <w:sz w:val="24"/>
                <w:szCs w:val="24"/>
              </w:rPr>
              <w:t>Gillian Knight</w:t>
            </w:r>
          </w:p>
        </w:tc>
        <w:tc>
          <w:tcPr>
            <w:tcW w:w="5165" w:type="dxa"/>
          </w:tcPr>
          <w:p w14:paraId="6521AA37" w14:textId="0EE614FA" w:rsidR="00817880" w:rsidRPr="007B53C2" w:rsidRDefault="00817880" w:rsidP="00F65B63">
            <w:pPr>
              <w:rPr>
                <w:rFonts w:ascii="Arial" w:hAnsi="Arial" w:cs="Arial"/>
                <w:sz w:val="24"/>
                <w:szCs w:val="24"/>
              </w:rPr>
            </w:pPr>
            <w:r>
              <w:rPr>
                <w:rFonts w:ascii="Arial" w:hAnsi="Arial" w:cs="Arial"/>
                <w:sz w:val="24"/>
                <w:szCs w:val="24"/>
              </w:rPr>
              <w:t>WCC</w:t>
            </w:r>
          </w:p>
        </w:tc>
      </w:tr>
      <w:tr w:rsidR="00BC30C7" w:rsidRPr="007B53C2" w14:paraId="294B3104" w14:textId="77777777" w:rsidTr="00BC30C7">
        <w:tc>
          <w:tcPr>
            <w:tcW w:w="4077" w:type="dxa"/>
          </w:tcPr>
          <w:p w14:paraId="7EF0C6CF" w14:textId="657DF4F5" w:rsidR="00BC30C7" w:rsidRDefault="00BE1B43" w:rsidP="00BC30C7">
            <w:pPr>
              <w:rPr>
                <w:rFonts w:ascii="Arial" w:hAnsi="Arial" w:cs="Arial"/>
                <w:sz w:val="24"/>
                <w:szCs w:val="24"/>
              </w:rPr>
            </w:pPr>
            <w:r>
              <w:rPr>
                <w:rFonts w:ascii="Arial" w:hAnsi="Arial" w:cs="Arial"/>
                <w:sz w:val="24"/>
                <w:szCs w:val="24"/>
              </w:rPr>
              <w:t>Lucy Spence</w:t>
            </w:r>
          </w:p>
        </w:tc>
        <w:tc>
          <w:tcPr>
            <w:tcW w:w="5165" w:type="dxa"/>
          </w:tcPr>
          <w:p w14:paraId="7607EE3A" w14:textId="2C2B3645" w:rsidR="00BC30C7" w:rsidRDefault="00BE1B43" w:rsidP="00F65B63">
            <w:pPr>
              <w:rPr>
                <w:rFonts w:ascii="Arial" w:hAnsi="Arial" w:cs="Arial"/>
                <w:sz w:val="24"/>
                <w:szCs w:val="24"/>
              </w:rPr>
            </w:pPr>
            <w:r>
              <w:rPr>
                <w:rFonts w:ascii="Arial" w:hAnsi="Arial" w:cs="Arial"/>
                <w:sz w:val="24"/>
                <w:szCs w:val="24"/>
              </w:rPr>
              <w:t>WCC</w:t>
            </w:r>
          </w:p>
        </w:tc>
      </w:tr>
      <w:tr w:rsidR="00BC30C7" w:rsidRPr="007B53C2" w14:paraId="197D415C" w14:textId="77777777" w:rsidTr="00BC30C7">
        <w:tc>
          <w:tcPr>
            <w:tcW w:w="4077" w:type="dxa"/>
          </w:tcPr>
          <w:p w14:paraId="5D380542" w14:textId="10CDB1B0" w:rsidR="00BC30C7" w:rsidRDefault="00BE1B43" w:rsidP="00F65B63">
            <w:pPr>
              <w:rPr>
                <w:rFonts w:ascii="Arial" w:hAnsi="Arial" w:cs="Arial"/>
                <w:sz w:val="24"/>
                <w:szCs w:val="24"/>
              </w:rPr>
            </w:pPr>
            <w:r>
              <w:rPr>
                <w:rFonts w:ascii="Arial" w:hAnsi="Arial" w:cs="Arial"/>
                <w:sz w:val="24"/>
                <w:szCs w:val="24"/>
              </w:rPr>
              <w:t>Janet Walton</w:t>
            </w:r>
          </w:p>
        </w:tc>
        <w:tc>
          <w:tcPr>
            <w:tcW w:w="5165" w:type="dxa"/>
          </w:tcPr>
          <w:p w14:paraId="492E8A52" w14:textId="3E265E64" w:rsidR="00BC30C7" w:rsidRDefault="00BE1B43" w:rsidP="00F65B63">
            <w:pPr>
              <w:rPr>
                <w:rFonts w:ascii="Arial" w:hAnsi="Arial" w:cs="Arial"/>
                <w:sz w:val="24"/>
                <w:szCs w:val="24"/>
              </w:rPr>
            </w:pPr>
            <w:r>
              <w:rPr>
                <w:rFonts w:ascii="Arial" w:hAnsi="Arial" w:cs="Arial"/>
                <w:sz w:val="24"/>
                <w:szCs w:val="24"/>
              </w:rPr>
              <w:t>WCC</w:t>
            </w:r>
          </w:p>
        </w:tc>
      </w:tr>
      <w:tr w:rsidR="00BC30C7" w:rsidRPr="007B53C2" w14:paraId="2FA7F280" w14:textId="77777777" w:rsidTr="00BC30C7">
        <w:tc>
          <w:tcPr>
            <w:tcW w:w="4077" w:type="dxa"/>
          </w:tcPr>
          <w:p w14:paraId="52DA3681" w14:textId="702EC281" w:rsidR="00BC30C7" w:rsidRDefault="00BC30C7" w:rsidP="00F65B63">
            <w:pPr>
              <w:rPr>
                <w:rFonts w:ascii="Arial" w:hAnsi="Arial" w:cs="Arial"/>
                <w:sz w:val="24"/>
                <w:szCs w:val="24"/>
              </w:rPr>
            </w:pPr>
            <w:r>
              <w:rPr>
                <w:rFonts w:ascii="Arial" w:hAnsi="Arial" w:cs="Arial"/>
                <w:sz w:val="24"/>
                <w:szCs w:val="24"/>
              </w:rPr>
              <w:t>Richard Burden</w:t>
            </w:r>
          </w:p>
        </w:tc>
        <w:tc>
          <w:tcPr>
            <w:tcW w:w="5165" w:type="dxa"/>
          </w:tcPr>
          <w:p w14:paraId="1869D89E" w14:textId="061BB656" w:rsidR="00BC30C7" w:rsidRDefault="00BC30C7" w:rsidP="00F65B63">
            <w:pPr>
              <w:rPr>
                <w:rFonts w:ascii="Arial" w:hAnsi="Arial" w:cs="Arial"/>
                <w:sz w:val="24"/>
                <w:szCs w:val="24"/>
              </w:rPr>
            </w:pPr>
            <w:r w:rsidRPr="003C24A5">
              <w:rPr>
                <w:rFonts w:ascii="Arial" w:hAnsi="Arial" w:cs="Arial"/>
                <w:sz w:val="24"/>
                <w:szCs w:val="24"/>
              </w:rPr>
              <w:t>WCC</w:t>
            </w:r>
          </w:p>
        </w:tc>
      </w:tr>
      <w:tr w:rsidR="001B503C" w:rsidRPr="007B53C2" w14:paraId="4F07E005" w14:textId="77777777" w:rsidTr="00BC30C7">
        <w:tc>
          <w:tcPr>
            <w:tcW w:w="4077" w:type="dxa"/>
          </w:tcPr>
          <w:p w14:paraId="690D3656" w14:textId="13672311" w:rsidR="001B503C" w:rsidRDefault="001B503C" w:rsidP="00F65B63">
            <w:pPr>
              <w:rPr>
                <w:rFonts w:ascii="Arial" w:hAnsi="Arial" w:cs="Arial"/>
                <w:sz w:val="24"/>
                <w:szCs w:val="24"/>
              </w:rPr>
            </w:pPr>
            <w:r>
              <w:rPr>
                <w:rFonts w:ascii="Arial" w:hAnsi="Arial" w:cs="Arial"/>
                <w:sz w:val="24"/>
                <w:szCs w:val="24"/>
              </w:rPr>
              <w:t>Amber Russell</w:t>
            </w:r>
          </w:p>
        </w:tc>
        <w:tc>
          <w:tcPr>
            <w:tcW w:w="5165" w:type="dxa"/>
          </w:tcPr>
          <w:p w14:paraId="3AEA7143" w14:textId="76B90FD3" w:rsidR="001B503C" w:rsidRPr="003C24A5" w:rsidRDefault="001B503C" w:rsidP="00F65B63">
            <w:pPr>
              <w:rPr>
                <w:rFonts w:ascii="Arial" w:hAnsi="Arial" w:cs="Arial"/>
                <w:sz w:val="24"/>
                <w:szCs w:val="24"/>
              </w:rPr>
            </w:pPr>
            <w:r>
              <w:rPr>
                <w:rFonts w:ascii="Arial" w:hAnsi="Arial" w:cs="Arial"/>
                <w:sz w:val="24"/>
                <w:szCs w:val="24"/>
              </w:rPr>
              <w:t>WCC</w:t>
            </w:r>
          </w:p>
        </w:tc>
      </w:tr>
      <w:tr w:rsidR="00BE1B43" w:rsidRPr="007B53C2" w14:paraId="64F400A9" w14:textId="77777777" w:rsidTr="00BC30C7">
        <w:tc>
          <w:tcPr>
            <w:tcW w:w="4077" w:type="dxa"/>
          </w:tcPr>
          <w:p w14:paraId="1E917833" w14:textId="2E949AA0" w:rsidR="00BE1B43" w:rsidRDefault="00BE1B43" w:rsidP="00F65B63">
            <w:pPr>
              <w:rPr>
                <w:rFonts w:ascii="Arial" w:hAnsi="Arial" w:cs="Arial"/>
                <w:sz w:val="24"/>
                <w:szCs w:val="24"/>
              </w:rPr>
            </w:pPr>
            <w:r>
              <w:rPr>
                <w:rFonts w:ascii="Arial" w:hAnsi="Arial" w:cs="Arial"/>
                <w:sz w:val="24"/>
                <w:szCs w:val="24"/>
              </w:rPr>
              <w:t>Stuart Bailey</w:t>
            </w:r>
          </w:p>
        </w:tc>
        <w:tc>
          <w:tcPr>
            <w:tcW w:w="5165" w:type="dxa"/>
          </w:tcPr>
          <w:p w14:paraId="4DBCF446" w14:textId="15FCA779" w:rsidR="00BE1B43" w:rsidRPr="003C24A5" w:rsidRDefault="00BE1B43" w:rsidP="00F65B63">
            <w:pPr>
              <w:rPr>
                <w:rFonts w:ascii="Arial" w:hAnsi="Arial" w:cs="Arial"/>
                <w:sz w:val="24"/>
                <w:szCs w:val="24"/>
              </w:rPr>
            </w:pPr>
            <w:r>
              <w:rPr>
                <w:rFonts w:ascii="Arial" w:hAnsi="Arial" w:cs="Arial"/>
                <w:sz w:val="24"/>
                <w:szCs w:val="24"/>
              </w:rPr>
              <w:t>Southern Water</w:t>
            </w:r>
          </w:p>
        </w:tc>
      </w:tr>
    </w:tbl>
    <w:p w14:paraId="24E06AFA" w14:textId="77777777" w:rsidR="00F1674C" w:rsidRPr="007B53C2" w:rsidRDefault="00F1674C" w:rsidP="00F65B63">
      <w:pPr>
        <w:spacing w:after="0" w:line="240" w:lineRule="auto"/>
        <w:rPr>
          <w:rFonts w:ascii="Arial" w:hAnsi="Arial" w:cs="Arial"/>
          <w:sz w:val="24"/>
          <w:szCs w:val="24"/>
        </w:rPr>
      </w:pPr>
    </w:p>
    <w:tbl>
      <w:tblPr>
        <w:tblStyle w:val="TableGrid"/>
        <w:tblW w:w="10207" w:type="dxa"/>
        <w:tblInd w:w="-743" w:type="dxa"/>
        <w:tblLook w:val="04A0" w:firstRow="1" w:lastRow="0" w:firstColumn="1" w:lastColumn="0" w:noHBand="0" w:noVBand="1"/>
      </w:tblPr>
      <w:tblGrid>
        <w:gridCol w:w="567"/>
        <w:gridCol w:w="8506"/>
        <w:gridCol w:w="1134"/>
      </w:tblGrid>
      <w:tr w:rsidR="0075546F" w:rsidRPr="007B53C2" w14:paraId="550427DC" w14:textId="77777777" w:rsidTr="0088500A">
        <w:tc>
          <w:tcPr>
            <w:tcW w:w="567" w:type="dxa"/>
            <w:tcBorders>
              <w:top w:val="nil"/>
              <w:left w:val="nil"/>
              <w:bottom w:val="single" w:sz="4" w:space="0" w:color="auto"/>
              <w:right w:val="nil"/>
            </w:tcBorders>
          </w:tcPr>
          <w:p w14:paraId="434A6808" w14:textId="77777777" w:rsidR="0075546F" w:rsidRPr="007B53C2" w:rsidRDefault="0075546F" w:rsidP="00F65B63">
            <w:pPr>
              <w:rPr>
                <w:rFonts w:ascii="Arial" w:hAnsi="Arial" w:cs="Arial"/>
                <w:b/>
                <w:sz w:val="24"/>
                <w:szCs w:val="24"/>
              </w:rPr>
            </w:pPr>
          </w:p>
        </w:tc>
        <w:tc>
          <w:tcPr>
            <w:tcW w:w="8506" w:type="dxa"/>
            <w:tcBorders>
              <w:top w:val="nil"/>
              <w:left w:val="nil"/>
              <w:bottom w:val="single" w:sz="4" w:space="0" w:color="auto"/>
              <w:right w:val="single" w:sz="4" w:space="0" w:color="auto"/>
            </w:tcBorders>
          </w:tcPr>
          <w:p w14:paraId="1885C2EA" w14:textId="77777777" w:rsidR="0075546F" w:rsidRPr="007B53C2" w:rsidRDefault="0075546F" w:rsidP="00F65B63">
            <w:pPr>
              <w:rPr>
                <w:rFonts w:ascii="Arial" w:hAnsi="Arial" w:cs="Arial"/>
                <w:b/>
                <w:sz w:val="24"/>
                <w:szCs w:val="24"/>
              </w:rPr>
            </w:pPr>
          </w:p>
        </w:tc>
        <w:tc>
          <w:tcPr>
            <w:tcW w:w="1134" w:type="dxa"/>
            <w:tcBorders>
              <w:left w:val="single" w:sz="4" w:space="0" w:color="auto"/>
            </w:tcBorders>
          </w:tcPr>
          <w:p w14:paraId="5E9353D6" w14:textId="233DFA19" w:rsidR="0075546F" w:rsidRPr="007B53C2" w:rsidRDefault="0075546F" w:rsidP="00F65B63">
            <w:pPr>
              <w:rPr>
                <w:rFonts w:ascii="Arial" w:hAnsi="Arial" w:cs="Arial"/>
                <w:b/>
                <w:sz w:val="24"/>
                <w:szCs w:val="24"/>
              </w:rPr>
            </w:pPr>
            <w:r w:rsidRPr="007B53C2">
              <w:rPr>
                <w:rFonts w:ascii="Arial" w:hAnsi="Arial" w:cs="Arial"/>
                <w:b/>
                <w:sz w:val="24"/>
                <w:szCs w:val="24"/>
              </w:rPr>
              <w:t>Actions</w:t>
            </w:r>
          </w:p>
        </w:tc>
      </w:tr>
      <w:tr w:rsidR="00D53551" w:rsidRPr="007B53C2" w14:paraId="7748E5B1" w14:textId="77777777" w:rsidTr="0088500A">
        <w:tc>
          <w:tcPr>
            <w:tcW w:w="567" w:type="dxa"/>
            <w:tcBorders>
              <w:top w:val="single" w:sz="4" w:space="0" w:color="auto"/>
            </w:tcBorders>
          </w:tcPr>
          <w:p w14:paraId="5074BCC8" w14:textId="77777777" w:rsidR="00D53551" w:rsidRPr="007B53C2" w:rsidRDefault="00D53551" w:rsidP="00F65B63">
            <w:pPr>
              <w:rPr>
                <w:rFonts w:ascii="Arial" w:hAnsi="Arial" w:cs="Arial"/>
                <w:b/>
                <w:sz w:val="24"/>
                <w:szCs w:val="24"/>
              </w:rPr>
            </w:pPr>
            <w:r w:rsidRPr="007B53C2">
              <w:rPr>
                <w:rFonts w:ascii="Arial" w:hAnsi="Arial" w:cs="Arial"/>
                <w:b/>
                <w:sz w:val="24"/>
                <w:szCs w:val="24"/>
              </w:rPr>
              <w:t>1</w:t>
            </w:r>
          </w:p>
        </w:tc>
        <w:tc>
          <w:tcPr>
            <w:tcW w:w="8506" w:type="dxa"/>
            <w:tcBorders>
              <w:top w:val="single" w:sz="4" w:space="0" w:color="auto"/>
            </w:tcBorders>
          </w:tcPr>
          <w:p w14:paraId="62F63331" w14:textId="3982E65D" w:rsidR="0075546F" w:rsidRPr="007B53C2" w:rsidRDefault="0075546F" w:rsidP="00F65B63">
            <w:pPr>
              <w:rPr>
                <w:rFonts w:ascii="Arial" w:hAnsi="Arial" w:cs="Arial"/>
                <w:b/>
                <w:sz w:val="24"/>
                <w:szCs w:val="24"/>
              </w:rPr>
            </w:pPr>
            <w:r w:rsidRPr="007B53C2">
              <w:rPr>
                <w:rFonts w:ascii="Arial" w:hAnsi="Arial" w:cs="Arial"/>
                <w:b/>
                <w:sz w:val="24"/>
                <w:szCs w:val="24"/>
              </w:rPr>
              <w:t>Welcome, Introductions and Apologies</w:t>
            </w:r>
          </w:p>
          <w:p w14:paraId="7950C839" w14:textId="7EFCB7C3" w:rsidR="0075546F" w:rsidRPr="007B53C2" w:rsidRDefault="0075546F" w:rsidP="00F65B63">
            <w:pPr>
              <w:rPr>
                <w:rFonts w:ascii="Arial" w:hAnsi="Arial" w:cs="Arial"/>
                <w:sz w:val="24"/>
                <w:szCs w:val="24"/>
              </w:rPr>
            </w:pPr>
            <w:r w:rsidRPr="007B53C2">
              <w:rPr>
                <w:rFonts w:ascii="Arial" w:hAnsi="Arial" w:cs="Arial"/>
                <w:sz w:val="24"/>
                <w:szCs w:val="24"/>
              </w:rPr>
              <w:t xml:space="preserve">The chair welcomed all to the meeting and introduced the guests. </w:t>
            </w:r>
          </w:p>
          <w:p w14:paraId="4022B790" w14:textId="77777777" w:rsidR="0075546F" w:rsidRPr="007B53C2" w:rsidRDefault="0075546F" w:rsidP="00F65B63">
            <w:pPr>
              <w:rPr>
                <w:rFonts w:ascii="Arial" w:hAnsi="Arial" w:cs="Arial"/>
                <w:sz w:val="24"/>
                <w:szCs w:val="24"/>
              </w:rPr>
            </w:pPr>
          </w:p>
          <w:p w14:paraId="1A227960" w14:textId="55309D12" w:rsidR="0075546F" w:rsidRPr="007B53C2" w:rsidRDefault="0075546F" w:rsidP="00F65B63">
            <w:pPr>
              <w:rPr>
                <w:rFonts w:ascii="Arial" w:hAnsi="Arial" w:cs="Arial"/>
                <w:sz w:val="24"/>
                <w:szCs w:val="24"/>
              </w:rPr>
            </w:pPr>
            <w:r w:rsidRPr="007B53C2">
              <w:rPr>
                <w:rFonts w:ascii="Arial" w:hAnsi="Arial" w:cs="Arial"/>
                <w:sz w:val="24"/>
                <w:szCs w:val="24"/>
              </w:rPr>
              <w:t>Apologies have been received and accepted from;</w:t>
            </w:r>
          </w:p>
          <w:p w14:paraId="0805D495" w14:textId="0555CEB1" w:rsidR="0075546F" w:rsidRPr="007B53C2" w:rsidRDefault="00BC30C7" w:rsidP="002176D5">
            <w:pPr>
              <w:pStyle w:val="ListParagraph"/>
              <w:numPr>
                <w:ilvl w:val="0"/>
                <w:numId w:val="1"/>
              </w:numPr>
              <w:rPr>
                <w:rFonts w:ascii="Arial" w:hAnsi="Arial" w:cs="Arial"/>
                <w:sz w:val="24"/>
                <w:szCs w:val="24"/>
              </w:rPr>
            </w:pPr>
            <w:r>
              <w:rPr>
                <w:rFonts w:ascii="Arial" w:hAnsi="Arial" w:cs="Arial"/>
                <w:sz w:val="24"/>
                <w:szCs w:val="24"/>
              </w:rPr>
              <w:t>Cllr Caroline Horrill</w:t>
            </w:r>
          </w:p>
          <w:p w14:paraId="45588AAA" w14:textId="77777777" w:rsidR="0038497B" w:rsidRDefault="00BE1B43" w:rsidP="002176D5">
            <w:pPr>
              <w:pStyle w:val="ListParagraph"/>
              <w:numPr>
                <w:ilvl w:val="0"/>
                <w:numId w:val="1"/>
              </w:numPr>
              <w:rPr>
                <w:rFonts w:ascii="Arial" w:hAnsi="Arial" w:cs="Arial"/>
                <w:sz w:val="24"/>
                <w:szCs w:val="24"/>
              </w:rPr>
            </w:pPr>
            <w:r>
              <w:rPr>
                <w:rFonts w:ascii="Arial" w:hAnsi="Arial" w:cs="Arial"/>
                <w:sz w:val="24"/>
                <w:szCs w:val="24"/>
              </w:rPr>
              <w:t>Cllr Lisa Griffith</w:t>
            </w:r>
          </w:p>
          <w:p w14:paraId="7F8AA294" w14:textId="77777777" w:rsidR="0038497B" w:rsidRDefault="0038497B" w:rsidP="0038497B">
            <w:pPr>
              <w:rPr>
                <w:rFonts w:ascii="Arial" w:hAnsi="Arial" w:cs="Arial"/>
                <w:sz w:val="24"/>
                <w:szCs w:val="24"/>
              </w:rPr>
            </w:pPr>
          </w:p>
          <w:p w14:paraId="41F91233" w14:textId="749D9FC4" w:rsidR="0038497B" w:rsidRDefault="0038497B" w:rsidP="0038497B">
            <w:pPr>
              <w:rPr>
                <w:rFonts w:ascii="Arial" w:hAnsi="Arial" w:cs="Arial"/>
                <w:sz w:val="24"/>
                <w:szCs w:val="24"/>
              </w:rPr>
            </w:pPr>
            <w:r>
              <w:rPr>
                <w:rFonts w:ascii="Arial" w:hAnsi="Arial" w:cs="Arial"/>
                <w:sz w:val="24"/>
                <w:szCs w:val="24"/>
              </w:rPr>
              <w:t xml:space="preserve">The Chair explained that two long standing members of TACT had recently chosen to resign due to ill health.  Joan Stevens and John Bond have both contributed heavily to </w:t>
            </w:r>
            <w:r w:rsidR="00B92A75">
              <w:rPr>
                <w:rFonts w:ascii="Arial" w:hAnsi="Arial" w:cs="Arial"/>
                <w:sz w:val="24"/>
                <w:szCs w:val="24"/>
              </w:rPr>
              <w:t xml:space="preserve">TACT and </w:t>
            </w:r>
            <w:r>
              <w:rPr>
                <w:rFonts w:ascii="Arial" w:hAnsi="Arial" w:cs="Arial"/>
                <w:sz w:val="24"/>
                <w:szCs w:val="24"/>
              </w:rPr>
              <w:t>Tenant In</w:t>
            </w:r>
            <w:r w:rsidR="00BD0619">
              <w:rPr>
                <w:rFonts w:ascii="Arial" w:hAnsi="Arial" w:cs="Arial"/>
                <w:sz w:val="24"/>
                <w:szCs w:val="24"/>
              </w:rPr>
              <w:t>volvement activities for many</w:t>
            </w:r>
            <w:r>
              <w:rPr>
                <w:rFonts w:ascii="Arial" w:hAnsi="Arial" w:cs="Arial"/>
                <w:sz w:val="24"/>
                <w:szCs w:val="24"/>
              </w:rPr>
              <w:t xml:space="preserve"> years, </w:t>
            </w:r>
            <w:r w:rsidR="00B92A75">
              <w:rPr>
                <w:rFonts w:ascii="Arial" w:hAnsi="Arial" w:cs="Arial"/>
                <w:sz w:val="24"/>
                <w:szCs w:val="24"/>
              </w:rPr>
              <w:t>and warm thanks were</w:t>
            </w:r>
            <w:r>
              <w:rPr>
                <w:rFonts w:ascii="Arial" w:hAnsi="Arial" w:cs="Arial"/>
                <w:sz w:val="24"/>
                <w:szCs w:val="24"/>
              </w:rPr>
              <w:t xml:space="preserve"> given for their </w:t>
            </w:r>
            <w:r w:rsidR="00B92A75">
              <w:rPr>
                <w:rFonts w:ascii="Arial" w:hAnsi="Arial" w:cs="Arial"/>
                <w:sz w:val="24"/>
                <w:szCs w:val="24"/>
              </w:rPr>
              <w:t xml:space="preserve">time and </w:t>
            </w:r>
            <w:r>
              <w:rPr>
                <w:rFonts w:ascii="Arial" w:hAnsi="Arial" w:cs="Arial"/>
                <w:sz w:val="24"/>
                <w:szCs w:val="24"/>
              </w:rPr>
              <w:t>commitment.</w:t>
            </w:r>
            <w:r w:rsidR="00B92A75">
              <w:rPr>
                <w:rFonts w:ascii="Arial" w:hAnsi="Arial" w:cs="Arial"/>
                <w:sz w:val="24"/>
                <w:szCs w:val="24"/>
              </w:rPr>
              <w:t xml:space="preserve"> Thank you </w:t>
            </w:r>
            <w:r w:rsidR="00B92A75">
              <w:rPr>
                <w:rFonts w:ascii="Arial" w:hAnsi="Arial" w:cs="Arial"/>
                <w:sz w:val="24"/>
                <w:szCs w:val="24"/>
              </w:rPr>
              <w:lastRenderedPageBreak/>
              <w:t xml:space="preserve">hampers and cards had been personally delivered by Lucy and Michelle on behalf of Tenant Involvement. </w:t>
            </w:r>
          </w:p>
          <w:p w14:paraId="7EE1A2B0" w14:textId="77777777" w:rsidR="00B92A75" w:rsidRDefault="00B92A75" w:rsidP="0038497B">
            <w:pPr>
              <w:rPr>
                <w:rFonts w:ascii="Arial" w:hAnsi="Arial" w:cs="Arial"/>
                <w:sz w:val="24"/>
                <w:szCs w:val="24"/>
              </w:rPr>
            </w:pPr>
          </w:p>
          <w:p w14:paraId="74D98F27" w14:textId="77777777" w:rsidR="0038497B" w:rsidRDefault="0038497B" w:rsidP="0038497B">
            <w:pPr>
              <w:rPr>
                <w:rFonts w:ascii="Arial" w:hAnsi="Arial" w:cs="Arial"/>
                <w:sz w:val="24"/>
                <w:szCs w:val="24"/>
              </w:rPr>
            </w:pPr>
            <w:r>
              <w:rPr>
                <w:rFonts w:ascii="Arial" w:hAnsi="Arial" w:cs="Arial"/>
                <w:sz w:val="24"/>
                <w:szCs w:val="24"/>
              </w:rPr>
              <w:t>The Chair requested that all members at the meeting comply with the Code of Conduct and reminded all that questions must go through the Chair.</w:t>
            </w:r>
          </w:p>
          <w:p w14:paraId="297B14D5" w14:textId="6A4DB3D6" w:rsidR="0038497B" w:rsidRPr="0038497B" w:rsidRDefault="0038497B" w:rsidP="0038497B">
            <w:pPr>
              <w:rPr>
                <w:rFonts w:ascii="Arial" w:hAnsi="Arial" w:cs="Arial"/>
                <w:sz w:val="24"/>
                <w:szCs w:val="24"/>
              </w:rPr>
            </w:pPr>
          </w:p>
        </w:tc>
        <w:tc>
          <w:tcPr>
            <w:tcW w:w="1134" w:type="dxa"/>
          </w:tcPr>
          <w:p w14:paraId="71DAF07D" w14:textId="77777777" w:rsidR="00D53551" w:rsidRPr="007B53C2" w:rsidRDefault="00D53551" w:rsidP="00F65B63">
            <w:pPr>
              <w:rPr>
                <w:rFonts w:ascii="Arial" w:hAnsi="Arial" w:cs="Arial"/>
                <w:sz w:val="24"/>
                <w:szCs w:val="24"/>
              </w:rPr>
            </w:pPr>
          </w:p>
        </w:tc>
      </w:tr>
      <w:tr w:rsidR="00D53551" w:rsidRPr="007B53C2" w14:paraId="366CC89D" w14:textId="77777777" w:rsidTr="0088500A">
        <w:tc>
          <w:tcPr>
            <w:tcW w:w="567" w:type="dxa"/>
          </w:tcPr>
          <w:p w14:paraId="56094560" w14:textId="312B4468" w:rsidR="00B9228B" w:rsidRPr="007B53C2" w:rsidRDefault="00B9228B" w:rsidP="00F65B63">
            <w:pPr>
              <w:rPr>
                <w:rFonts w:ascii="Arial" w:hAnsi="Arial" w:cs="Arial"/>
                <w:sz w:val="24"/>
                <w:szCs w:val="24"/>
              </w:rPr>
            </w:pPr>
            <w:r w:rsidRPr="007B53C2">
              <w:rPr>
                <w:rFonts w:ascii="Arial" w:hAnsi="Arial" w:cs="Arial"/>
                <w:sz w:val="24"/>
                <w:szCs w:val="24"/>
              </w:rPr>
              <w:lastRenderedPageBreak/>
              <w:t>2</w:t>
            </w:r>
          </w:p>
          <w:p w14:paraId="5C0B4185" w14:textId="77777777" w:rsidR="00B9228B" w:rsidRPr="007B53C2" w:rsidRDefault="00B9228B" w:rsidP="00F65B63">
            <w:pPr>
              <w:rPr>
                <w:rFonts w:ascii="Arial" w:hAnsi="Arial" w:cs="Arial"/>
                <w:sz w:val="24"/>
                <w:szCs w:val="24"/>
              </w:rPr>
            </w:pPr>
            <w:r w:rsidRPr="007B53C2">
              <w:rPr>
                <w:rFonts w:ascii="Arial" w:hAnsi="Arial" w:cs="Arial"/>
                <w:sz w:val="24"/>
                <w:szCs w:val="24"/>
              </w:rPr>
              <w:t>2.1</w:t>
            </w:r>
          </w:p>
          <w:p w14:paraId="1ED6A7BF" w14:textId="77777777" w:rsidR="00B9228B" w:rsidRPr="007B53C2" w:rsidRDefault="00B9228B" w:rsidP="00F65B63">
            <w:pPr>
              <w:rPr>
                <w:rFonts w:ascii="Arial" w:hAnsi="Arial" w:cs="Arial"/>
                <w:sz w:val="24"/>
                <w:szCs w:val="24"/>
              </w:rPr>
            </w:pPr>
          </w:p>
          <w:p w14:paraId="4C7C210A" w14:textId="77777777" w:rsidR="007E7DC5" w:rsidRDefault="007E7DC5" w:rsidP="00F65B63">
            <w:pPr>
              <w:rPr>
                <w:rFonts w:ascii="Arial" w:hAnsi="Arial" w:cs="Arial"/>
                <w:sz w:val="24"/>
                <w:szCs w:val="24"/>
              </w:rPr>
            </w:pPr>
          </w:p>
          <w:p w14:paraId="65DD8871" w14:textId="510C5E0A" w:rsidR="00B9228B" w:rsidRPr="007B53C2" w:rsidRDefault="00B9228B" w:rsidP="00F65B63">
            <w:pPr>
              <w:rPr>
                <w:rFonts w:ascii="Arial" w:hAnsi="Arial" w:cs="Arial"/>
                <w:sz w:val="24"/>
                <w:szCs w:val="24"/>
              </w:rPr>
            </w:pPr>
            <w:r w:rsidRPr="007B53C2">
              <w:rPr>
                <w:rFonts w:ascii="Arial" w:hAnsi="Arial" w:cs="Arial"/>
                <w:sz w:val="24"/>
                <w:szCs w:val="24"/>
              </w:rPr>
              <w:t>2.2</w:t>
            </w:r>
          </w:p>
          <w:p w14:paraId="66CDEA06" w14:textId="77777777" w:rsidR="00B9228B" w:rsidRPr="007B53C2" w:rsidRDefault="00B9228B" w:rsidP="00F65B63">
            <w:pPr>
              <w:rPr>
                <w:rFonts w:ascii="Arial" w:hAnsi="Arial" w:cs="Arial"/>
                <w:sz w:val="24"/>
                <w:szCs w:val="24"/>
              </w:rPr>
            </w:pPr>
          </w:p>
          <w:p w14:paraId="2712FF3E" w14:textId="77777777" w:rsidR="00B9228B" w:rsidRPr="007B53C2" w:rsidRDefault="00B9228B" w:rsidP="00F65B63">
            <w:pPr>
              <w:rPr>
                <w:rFonts w:ascii="Arial" w:hAnsi="Arial" w:cs="Arial"/>
                <w:sz w:val="24"/>
                <w:szCs w:val="24"/>
              </w:rPr>
            </w:pPr>
          </w:p>
          <w:p w14:paraId="64F73008" w14:textId="77777777" w:rsidR="00B9228B" w:rsidRPr="007B53C2" w:rsidRDefault="00B9228B" w:rsidP="00F65B63">
            <w:pPr>
              <w:rPr>
                <w:rFonts w:ascii="Arial" w:hAnsi="Arial" w:cs="Arial"/>
                <w:sz w:val="24"/>
                <w:szCs w:val="24"/>
              </w:rPr>
            </w:pPr>
          </w:p>
          <w:p w14:paraId="5B8983BB" w14:textId="77777777" w:rsidR="00B9228B" w:rsidRPr="007B53C2" w:rsidRDefault="00B9228B" w:rsidP="00F65B63">
            <w:pPr>
              <w:rPr>
                <w:rFonts w:ascii="Arial" w:hAnsi="Arial" w:cs="Arial"/>
                <w:sz w:val="24"/>
                <w:szCs w:val="24"/>
              </w:rPr>
            </w:pPr>
          </w:p>
          <w:p w14:paraId="42A0A1ED" w14:textId="7605A8F9" w:rsidR="00964B44" w:rsidRPr="007B53C2" w:rsidRDefault="00964B44" w:rsidP="00F65B63">
            <w:pPr>
              <w:rPr>
                <w:rFonts w:ascii="Arial" w:hAnsi="Arial" w:cs="Arial"/>
                <w:sz w:val="24"/>
                <w:szCs w:val="24"/>
              </w:rPr>
            </w:pPr>
          </w:p>
        </w:tc>
        <w:tc>
          <w:tcPr>
            <w:tcW w:w="8506" w:type="dxa"/>
          </w:tcPr>
          <w:p w14:paraId="0059C9D2" w14:textId="6510B8C2" w:rsidR="00B9228B" w:rsidRPr="007B53C2" w:rsidRDefault="00C85E81" w:rsidP="00F65B63">
            <w:pPr>
              <w:rPr>
                <w:rFonts w:ascii="Arial" w:hAnsi="Arial" w:cs="Arial"/>
                <w:b/>
                <w:sz w:val="24"/>
                <w:szCs w:val="24"/>
              </w:rPr>
            </w:pPr>
            <w:r>
              <w:rPr>
                <w:rFonts w:ascii="Arial" w:hAnsi="Arial" w:cs="Arial"/>
                <w:b/>
                <w:sz w:val="24"/>
                <w:szCs w:val="24"/>
              </w:rPr>
              <w:t xml:space="preserve">Minutes of </w:t>
            </w:r>
            <w:r w:rsidR="00740ED7">
              <w:rPr>
                <w:rFonts w:ascii="Arial" w:hAnsi="Arial" w:cs="Arial"/>
                <w:b/>
                <w:sz w:val="24"/>
                <w:szCs w:val="24"/>
              </w:rPr>
              <w:t>Meeting on Wednesday 3</w:t>
            </w:r>
            <w:r w:rsidR="00740ED7" w:rsidRPr="00740ED7">
              <w:rPr>
                <w:rFonts w:ascii="Arial" w:hAnsi="Arial" w:cs="Arial"/>
                <w:b/>
                <w:sz w:val="24"/>
                <w:szCs w:val="24"/>
                <w:vertAlign w:val="superscript"/>
              </w:rPr>
              <w:t>rd</w:t>
            </w:r>
            <w:r w:rsidR="00740ED7">
              <w:rPr>
                <w:rFonts w:ascii="Arial" w:hAnsi="Arial" w:cs="Arial"/>
                <w:b/>
                <w:sz w:val="24"/>
                <w:szCs w:val="24"/>
              </w:rPr>
              <w:t xml:space="preserve"> July </w:t>
            </w:r>
            <w:r>
              <w:rPr>
                <w:rFonts w:ascii="Arial" w:hAnsi="Arial" w:cs="Arial"/>
                <w:b/>
                <w:sz w:val="24"/>
                <w:szCs w:val="24"/>
              </w:rPr>
              <w:t>2019</w:t>
            </w:r>
          </w:p>
          <w:p w14:paraId="796C8BC6" w14:textId="543B2B22" w:rsidR="00B9228B" w:rsidRPr="007B53C2" w:rsidRDefault="00B9228B" w:rsidP="00F65B63">
            <w:pPr>
              <w:rPr>
                <w:rFonts w:ascii="Arial" w:hAnsi="Arial" w:cs="Arial"/>
                <w:b/>
                <w:sz w:val="24"/>
                <w:szCs w:val="24"/>
              </w:rPr>
            </w:pPr>
            <w:r w:rsidRPr="007B53C2">
              <w:rPr>
                <w:rFonts w:ascii="Arial" w:hAnsi="Arial" w:cs="Arial"/>
                <w:b/>
                <w:sz w:val="24"/>
                <w:szCs w:val="24"/>
              </w:rPr>
              <w:t>Corrections</w:t>
            </w:r>
          </w:p>
          <w:p w14:paraId="36B6DCB3" w14:textId="4A3B6EA6" w:rsidR="00BC30C7" w:rsidRDefault="00740ED7" w:rsidP="00F65B63">
            <w:pPr>
              <w:rPr>
                <w:rFonts w:ascii="Arial" w:hAnsi="Arial" w:cs="Arial"/>
                <w:sz w:val="24"/>
                <w:szCs w:val="24"/>
              </w:rPr>
            </w:pPr>
            <w:r>
              <w:rPr>
                <w:rFonts w:ascii="Arial" w:hAnsi="Arial" w:cs="Arial"/>
                <w:sz w:val="24"/>
                <w:szCs w:val="24"/>
              </w:rPr>
              <w:t>Joan Stevenson needs to be amended to Joan Stevens.</w:t>
            </w:r>
          </w:p>
          <w:p w14:paraId="2BEE0309" w14:textId="2ABAB5B4" w:rsidR="00B9228B" w:rsidRPr="007B53C2" w:rsidRDefault="00B9228B" w:rsidP="00F65B63">
            <w:pPr>
              <w:rPr>
                <w:rFonts w:ascii="Arial" w:hAnsi="Arial" w:cs="Arial"/>
                <w:sz w:val="24"/>
                <w:szCs w:val="24"/>
              </w:rPr>
            </w:pPr>
          </w:p>
          <w:p w14:paraId="7F826470" w14:textId="48540D28" w:rsidR="00B9228B" w:rsidRPr="007B53C2" w:rsidRDefault="00B9228B" w:rsidP="00F65B63">
            <w:pPr>
              <w:rPr>
                <w:rFonts w:ascii="Arial" w:hAnsi="Arial" w:cs="Arial"/>
                <w:b/>
                <w:sz w:val="24"/>
                <w:szCs w:val="24"/>
              </w:rPr>
            </w:pPr>
            <w:r w:rsidRPr="007B53C2">
              <w:rPr>
                <w:rFonts w:ascii="Arial" w:hAnsi="Arial" w:cs="Arial"/>
                <w:b/>
                <w:sz w:val="24"/>
                <w:szCs w:val="24"/>
              </w:rPr>
              <w:t>True Record</w:t>
            </w:r>
          </w:p>
          <w:p w14:paraId="6AE06080" w14:textId="53404180" w:rsidR="00B9228B" w:rsidRPr="007B53C2" w:rsidRDefault="00B9228B" w:rsidP="00F65B63">
            <w:pPr>
              <w:rPr>
                <w:rFonts w:ascii="Arial" w:hAnsi="Arial" w:cs="Arial"/>
                <w:sz w:val="24"/>
                <w:szCs w:val="24"/>
              </w:rPr>
            </w:pPr>
            <w:r w:rsidRPr="007B53C2">
              <w:rPr>
                <w:rFonts w:ascii="Arial" w:hAnsi="Arial" w:cs="Arial"/>
                <w:sz w:val="24"/>
                <w:szCs w:val="24"/>
              </w:rPr>
              <w:t>Minutes proposed as being a true and accurate reco</w:t>
            </w:r>
            <w:r w:rsidR="00BC30C7">
              <w:rPr>
                <w:rFonts w:ascii="Arial" w:hAnsi="Arial" w:cs="Arial"/>
                <w:sz w:val="24"/>
                <w:szCs w:val="24"/>
              </w:rPr>
              <w:t>rd of the meeting by</w:t>
            </w:r>
            <w:r w:rsidR="00C85E81">
              <w:rPr>
                <w:rFonts w:ascii="Arial" w:hAnsi="Arial" w:cs="Arial"/>
                <w:sz w:val="24"/>
                <w:szCs w:val="24"/>
              </w:rPr>
              <w:t xml:space="preserve"> </w:t>
            </w:r>
            <w:r w:rsidR="00BC30C7">
              <w:rPr>
                <w:rFonts w:ascii="Arial" w:hAnsi="Arial" w:cs="Arial"/>
                <w:sz w:val="24"/>
                <w:szCs w:val="24"/>
              </w:rPr>
              <w:t xml:space="preserve">Sue </w:t>
            </w:r>
            <w:r w:rsidR="00740ED7">
              <w:rPr>
                <w:rFonts w:ascii="Arial" w:hAnsi="Arial" w:cs="Arial"/>
                <w:sz w:val="24"/>
                <w:szCs w:val="24"/>
              </w:rPr>
              <w:t>Green.</w:t>
            </w:r>
          </w:p>
          <w:p w14:paraId="6B36DDE6" w14:textId="1F0DD938" w:rsidR="00B9228B" w:rsidRPr="007B53C2" w:rsidRDefault="00BC30C7" w:rsidP="00F65B63">
            <w:pPr>
              <w:rPr>
                <w:rFonts w:ascii="Arial" w:hAnsi="Arial" w:cs="Arial"/>
                <w:sz w:val="24"/>
                <w:szCs w:val="24"/>
              </w:rPr>
            </w:pPr>
            <w:r>
              <w:rPr>
                <w:rFonts w:ascii="Arial" w:hAnsi="Arial" w:cs="Arial"/>
                <w:sz w:val="24"/>
                <w:szCs w:val="24"/>
              </w:rPr>
              <w:t xml:space="preserve">Seconded by </w:t>
            </w:r>
            <w:r w:rsidR="00740ED7">
              <w:rPr>
                <w:rFonts w:ascii="Arial" w:hAnsi="Arial" w:cs="Arial"/>
                <w:sz w:val="24"/>
                <w:szCs w:val="24"/>
              </w:rPr>
              <w:t>Tony White</w:t>
            </w:r>
            <w:r>
              <w:rPr>
                <w:rFonts w:ascii="Arial" w:hAnsi="Arial" w:cs="Arial"/>
                <w:sz w:val="24"/>
                <w:szCs w:val="24"/>
              </w:rPr>
              <w:t>.</w:t>
            </w:r>
          </w:p>
          <w:p w14:paraId="458F92B9" w14:textId="77777777" w:rsidR="00B9228B" w:rsidRPr="007B53C2" w:rsidRDefault="00B9228B" w:rsidP="00F65B63">
            <w:pPr>
              <w:rPr>
                <w:rFonts w:ascii="Arial" w:hAnsi="Arial" w:cs="Arial"/>
                <w:sz w:val="24"/>
                <w:szCs w:val="24"/>
              </w:rPr>
            </w:pPr>
          </w:p>
          <w:p w14:paraId="2770C6DC" w14:textId="4950AE6E" w:rsidR="0088500A" w:rsidRPr="007B53C2" w:rsidRDefault="0088500A" w:rsidP="00612D91">
            <w:pPr>
              <w:rPr>
                <w:rFonts w:ascii="Arial" w:hAnsi="Arial" w:cs="Arial"/>
                <w:b/>
                <w:sz w:val="24"/>
                <w:szCs w:val="24"/>
              </w:rPr>
            </w:pPr>
          </w:p>
        </w:tc>
        <w:tc>
          <w:tcPr>
            <w:tcW w:w="1134" w:type="dxa"/>
          </w:tcPr>
          <w:p w14:paraId="2C899D85" w14:textId="77777777" w:rsidR="00D53551" w:rsidRPr="007B53C2" w:rsidRDefault="00D53551" w:rsidP="00F65B63">
            <w:pPr>
              <w:rPr>
                <w:rFonts w:ascii="Arial" w:hAnsi="Arial" w:cs="Arial"/>
                <w:sz w:val="24"/>
                <w:szCs w:val="24"/>
              </w:rPr>
            </w:pPr>
          </w:p>
        </w:tc>
      </w:tr>
    </w:tbl>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072"/>
      </w:tblGrid>
      <w:tr w:rsidR="00405E5E" w:rsidRPr="007B53C2" w14:paraId="4007C7D8" w14:textId="77777777" w:rsidTr="00612D91">
        <w:tc>
          <w:tcPr>
            <w:tcW w:w="1277" w:type="dxa"/>
            <w:shd w:val="clear" w:color="auto" w:fill="auto"/>
          </w:tcPr>
          <w:p w14:paraId="72270485" w14:textId="4B9CFC2E" w:rsidR="00405E5E" w:rsidRPr="007B53C2" w:rsidRDefault="00405E5E" w:rsidP="00A44AE1">
            <w:pPr>
              <w:rPr>
                <w:rFonts w:ascii="Arial" w:hAnsi="Arial" w:cs="Arial"/>
                <w:sz w:val="24"/>
                <w:szCs w:val="24"/>
              </w:rPr>
            </w:pPr>
            <w:r w:rsidRPr="007B53C2">
              <w:rPr>
                <w:rFonts w:ascii="Arial" w:hAnsi="Arial" w:cs="Arial"/>
                <w:sz w:val="24"/>
                <w:szCs w:val="24"/>
              </w:rPr>
              <w:t>Action</w:t>
            </w:r>
          </w:p>
        </w:tc>
        <w:tc>
          <w:tcPr>
            <w:tcW w:w="9072" w:type="dxa"/>
            <w:shd w:val="clear" w:color="auto" w:fill="auto"/>
          </w:tcPr>
          <w:p w14:paraId="5DE547FE" w14:textId="7457F2C0" w:rsidR="00405E5E" w:rsidRPr="00612D91" w:rsidRDefault="00612D91" w:rsidP="003C7E9E">
            <w:pPr>
              <w:rPr>
                <w:rFonts w:ascii="Arial" w:hAnsi="Arial" w:cs="Arial"/>
                <w:b/>
                <w:sz w:val="24"/>
                <w:szCs w:val="24"/>
              </w:rPr>
            </w:pPr>
            <w:r w:rsidRPr="00612D91">
              <w:rPr>
                <w:rFonts w:ascii="Arial" w:hAnsi="Arial" w:cs="Arial"/>
                <w:b/>
                <w:sz w:val="24"/>
                <w:szCs w:val="24"/>
              </w:rPr>
              <w:t>2.3</w:t>
            </w:r>
            <w:r>
              <w:rPr>
                <w:rFonts w:ascii="Arial" w:hAnsi="Arial" w:cs="Arial"/>
                <w:sz w:val="24"/>
                <w:szCs w:val="24"/>
              </w:rPr>
              <w:t xml:space="preserve"> </w:t>
            </w:r>
            <w:r>
              <w:rPr>
                <w:rFonts w:ascii="Arial" w:hAnsi="Arial" w:cs="Arial"/>
                <w:b/>
                <w:sz w:val="24"/>
                <w:szCs w:val="24"/>
              </w:rPr>
              <w:t>Matters arising / actions from previous</w:t>
            </w:r>
            <w:r w:rsidRPr="007B53C2">
              <w:rPr>
                <w:rFonts w:ascii="Arial" w:hAnsi="Arial" w:cs="Arial"/>
                <w:b/>
                <w:sz w:val="24"/>
                <w:szCs w:val="24"/>
              </w:rPr>
              <w:t xml:space="preserve"> meeting</w:t>
            </w:r>
            <w:r>
              <w:rPr>
                <w:rFonts w:ascii="Arial" w:hAnsi="Arial" w:cs="Arial"/>
                <w:b/>
                <w:sz w:val="24"/>
                <w:szCs w:val="24"/>
              </w:rPr>
              <w:t xml:space="preserve">s </w:t>
            </w:r>
          </w:p>
        </w:tc>
      </w:tr>
    </w:tbl>
    <w:tbl>
      <w:tblPr>
        <w:tblStyle w:val="TableGrid"/>
        <w:tblW w:w="10349" w:type="dxa"/>
        <w:tblInd w:w="-743" w:type="dxa"/>
        <w:tblLayout w:type="fixed"/>
        <w:tblLook w:val="04A0" w:firstRow="1" w:lastRow="0" w:firstColumn="1" w:lastColumn="0" w:noHBand="0" w:noVBand="1"/>
      </w:tblPr>
      <w:tblGrid>
        <w:gridCol w:w="1277"/>
        <w:gridCol w:w="7229"/>
        <w:gridCol w:w="1843"/>
      </w:tblGrid>
      <w:tr w:rsidR="000E68A8" w14:paraId="2EE85113" w14:textId="77777777" w:rsidTr="002B04D2">
        <w:tc>
          <w:tcPr>
            <w:tcW w:w="1277" w:type="dxa"/>
          </w:tcPr>
          <w:p w14:paraId="3FB0275D" w14:textId="77777777" w:rsidR="005536E8" w:rsidRDefault="005536E8" w:rsidP="003C7E9E">
            <w:pPr>
              <w:rPr>
                <w:rFonts w:ascii="Arial" w:hAnsi="Arial" w:cs="Arial"/>
                <w:sz w:val="20"/>
                <w:szCs w:val="20"/>
              </w:rPr>
            </w:pPr>
          </w:p>
          <w:p w14:paraId="41149DAA" w14:textId="77777777" w:rsidR="005536E8" w:rsidRDefault="005536E8" w:rsidP="003C7E9E">
            <w:pPr>
              <w:rPr>
                <w:rFonts w:ascii="Arial" w:hAnsi="Arial" w:cs="Arial"/>
                <w:sz w:val="20"/>
                <w:szCs w:val="20"/>
              </w:rPr>
            </w:pPr>
          </w:p>
          <w:p w14:paraId="1B88B61F" w14:textId="77777777" w:rsidR="005536E8" w:rsidRDefault="005536E8" w:rsidP="003C7E9E">
            <w:pPr>
              <w:rPr>
                <w:rFonts w:ascii="Arial" w:hAnsi="Arial" w:cs="Arial"/>
                <w:sz w:val="20"/>
                <w:szCs w:val="20"/>
              </w:rPr>
            </w:pPr>
          </w:p>
          <w:p w14:paraId="66BF772F" w14:textId="77777777" w:rsidR="005536E8" w:rsidRDefault="005536E8" w:rsidP="003C7E9E">
            <w:pPr>
              <w:rPr>
                <w:rFonts w:ascii="Arial" w:hAnsi="Arial" w:cs="Arial"/>
                <w:sz w:val="20"/>
                <w:szCs w:val="20"/>
              </w:rPr>
            </w:pPr>
          </w:p>
          <w:p w14:paraId="5A4C418E" w14:textId="77777777" w:rsidR="005536E8" w:rsidRDefault="005536E8" w:rsidP="003C7E9E">
            <w:pPr>
              <w:rPr>
                <w:rFonts w:ascii="Arial" w:hAnsi="Arial" w:cs="Arial"/>
                <w:sz w:val="20"/>
                <w:szCs w:val="20"/>
              </w:rPr>
            </w:pPr>
          </w:p>
          <w:p w14:paraId="3A7BCB9D" w14:textId="77777777" w:rsidR="005536E8" w:rsidRDefault="005536E8" w:rsidP="003C7E9E">
            <w:pPr>
              <w:rPr>
                <w:rFonts w:ascii="Arial" w:hAnsi="Arial" w:cs="Arial"/>
                <w:sz w:val="20"/>
                <w:szCs w:val="20"/>
              </w:rPr>
            </w:pPr>
          </w:p>
          <w:p w14:paraId="3F655F5D" w14:textId="3A3BC47E" w:rsidR="005536E8" w:rsidRPr="00DA5D5B" w:rsidRDefault="005536E8" w:rsidP="003C7E9E">
            <w:pPr>
              <w:rPr>
                <w:rFonts w:ascii="Arial" w:hAnsi="Arial" w:cs="Arial"/>
                <w:sz w:val="20"/>
                <w:szCs w:val="20"/>
              </w:rPr>
            </w:pPr>
          </w:p>
        </w:tc>
        <w:tc>
          <w:tcPr>
            <w:tcW w:w="7229" w:type="dxa"/>
          </w:tcPr>
          <w:p w14:paraId="2F0852FF" w14:textId="77777777" w:rsidR="000E68A8" w:rsidRDefault="000E68A8" w:rsidP="003C7E9E">
            <w:pPr>
              <w:rPr>
                <w:rFonts w:ascii="Arial" w:hAnsi="Arial" w:cs="Arial"/>
                <w:sz w:val="24"/>
                <w:szCs w:val="24"/>
              </w:rPr>
            </w:pPr>
            <w:r w:rsidRPr="007B53C2">
              <w:rPr>
                <w:rFonts w:ascii="Arial" w:hAnsi="Arial" w:cs="Arial"/>
                <w:sz w:val="24"/>
                <w:szCs w:val="24"/>
              </w:rPr>
              <w:t>TV reception and Service Charge at White</w:t>
            </w:r>
            <w:r>
              <w:rPr>
                <w:rFonts w:ascii="Arial" w:hAnsi="Arial" w:cs="Arial"/>
                <w:sz w:val="24"/>
                <w:szCs w:val="24"/>
              </w:rPr>
              <w:t xml:space="preserve"> W</w:t>
            </w:r>
            <w:r w:rsidRPr="007B53C2">
              <w:rPr>
                <w:rFonts w:ascii="Arial" w:hAnsi="Arial" w:cs="Arial"/>
                <w:sz w:val="24"/>
                <w:szCs w:val="24"/>
              </w:rPr>
              <w:t>ings</w:t>
            </w:r>
            <w:r>
              <w:rPr>
                <w:rFonts w:ascii="Arial" w:hAnsi="Arial" w:cs="Arial"/>
                <w:sz w:val="24"/>
                <w:szCs w:val="24"/>
              </w:rPr>
              <w:t>. This is a topic that has been raised previously at TACT and has not had a sufficient reply to resident of White Wings.</w:t>
            </w:r>
          </w:p>
          <w:p w14:paraId="6D64BCCD" w14:textId="77777777" w:rsidR="000E68A8" w:rsidRDefault="000E68A8" w:rsidP="003C7E9E">
            <w:pPr>
              <w:rPr>
                <w:rFonts w:ascii="Arial" w:hAnsi="Arial" w:cs="Arial"/>
                <w:sz w:val="24"/>
                <w:szCs w:val="24"/>
              </w:rPr>
            </w:pPr>
          </w:p>
          <w:p w14:paraId="4CABFF34" w14:textId="02FBF9FD" w:rsidR="000E68A8" w:rsidRPr="00037312" w:rsidRDefault="0063692E" w:rsidP="003C7E9E">
            <w:pPr>
              <w:rPr>
                <w:rFonts w:ascii="Arial" w:eastAsia="Calibri" w:hAnsi="Arial" w:cs="Arial"/>
                <w:sz w:val="24"/>
                <w:szCs w:val="24"/>
                <w:lang w:eastAsia="en-GB"/>
              </w:rPr>
            </w:pPr>
            <w:r w:rsidRPr="00037312">
              <w:rPr>
                <w:rFonts w:ascii="Arial" w:hAnsi="Arial" w:cs="Arial"/>
                <w:b/>
                <w:sz w:val="24"/>
                <w:szCs w:val="24"/>
              </w:rPr>
              <w:t xml:space="preserve">1) </w:t>
            </w:r>
            <w:r w:rsidR="000E68A8" w:rsidRPr="00037312">
              <w:rPr>
                <w:rFonts w:ascii="Arial" w:hAnsi="Arial" w:cs="Arial"/>
                <w:b/>
                <w:sz w:val="24"/>
                <w:szCs w:val="24"/>
              </w:rPr>
              <w:t>Update;</w:t>
            </w:r>
            <w:r w:rsidR="000E68A8" w:rsidRPr="00037312">
              <w:rPr>
                <w:rFonts w:ascii="Arial" w:hAnsi="Arial" w:cs="Arial"/>
                <w:sz w:val="24"/>
                <w:szCs w:val="24"/>
              </w:rPr>
              <w:t xml:space="preserve"> A letter was sent on 24/01/19 to the tenant explaining the </w:t>
            </w:r>
            <w:r w:rsidR="000E68A8" w:rsidRPr="00037312">
              <w:rPr>
                <w:rFonts w:ascii="Arial" w:eastAsia="Calibri" w:hAnsi="Arial" w:cs="Arial"/>
                <w:sz w:val="24"/>
                <w:szCs w:val="24"/>
                <w:lang w:eastAsia="en-GB"/>
              </w:rPr>
              <w:t>aeria</w:t>
            </w:r>
            <w:r w:rsidR="00EA7DD7" w:rsidRPr="00037312">
              <w:rPr>
                <w:rFonts w:ascii="Arial" w:eastAsia="Calibri" w:hAnsi="Arial" w:cs="Arial"/>
                <w:sz w:val="24"/>
                <w:szCs w:val="24"/>
                <w:lang w:eastAsia="en-GB"/>
              </w:rPr>
              <w:t>l charges and channels received</w:t>
            </w:r>
          </w:p>
          <w:p w14:paraId="06FA3145" w14:textId="054D8948" w:rsidR="00EA7DD7" w:rsidRPr="00037312" w:rsidRDefault="00EA7DD7" w:rsidP="003C7E9E">
            <w:pPr>
              <w:rPr>
                <w:rFonts w:ascii="Arial" w:eastAsia="Calibri" w:hAnsi="Arial" w:cs="Arial"/>
                <w:b/>
                <w:sz w:val="24"/>
                <w:szCs w:val="24"/>
                <w:lang w:eastAsia="en-GB"/>
              </w:rPr>
            </w:pPr>
          </w:p>
          <w:p w14:paraId="1F1F0D4A" w14:textId="05A4AEDF" w:rsidR="00EA7DD7" w:rsidRPr="00037312" w:rsidRDefault="0063692E" w:rsidP="003C7E9E">
            <w:pPr>
              <w:rPr>
                <w:rFonts w:ascii="Arial" w:eastAsia="Calibri" w:hAnsi="Arial" w:cs="Arial"/>
                <w:sz w:val="24"/>
                <w:szCs w:val="24"/>
                <w:lang w:eastAsia="en-GB"/>
              </w:rPr>
            </w:pPr>
            <w:r w:rsidRPr="00037312">
              <w:rPr>
                <w:rFonts w:ascii="Arial" w:eastAsia="Calibri" w:hAnsi="Arial" w:cs="Arial"/>
                <w:b/>
                <w:sz w:val="24"/>
                <w:szCs w:val="24"/>
                <w:lang w:eastAsia="en-GB"/>
              </w:rPr>
              <w:t xml:space="preserve">2) </w:t>
            </w:r>
            <w:r w:rsidR="00EA7DD7" w:rsidRPr="00037312">
              <w:rPr>
                <w:rFonts w:ascii="Arial" w:eastAsia="Calibri" w:hAnsi="Arial" w:cs="Arial"/>
                <w:b/>
                <w:sz w:val="24"/>
                <w:szCs w:val="24"/>
                <w:lang w:eastAsia="en-GB"/>
              </w:rPr>
              <w:t>Update:</w:t>
            </w:r>
            <w:r w:rsidRPr="00037312">
              <w:rPr>
                <w:rFonts w:ascii="Arial" w:eastAsia="Calibri" w:hAnsi="Arial" w:cs="Arial"/>
                <w:sz w:val="24"/>
                <w:szCs w:val="24"/>
                <w:lang w:eastAsia="en-GB"/>
              </w:rPr>
              <w:t xml:space="preserve">  </w:t>
            </w:r>
            <w:r w:rsidR="00037312" w:rsidRPr="00037312">
              <w:rPr>
                <w:rFonts w:ascii="Arial" w:eastAsia="Calibri" w:hAnsi="Arial" w:cs="Arial"/>
                <w:sz w:val="24"/>
                <w:szCs w:val="24"/>
                <w:lang w:eastAsia="en-GB"/>
              </w:rPr>
              <w:t xml:space="preserve">20/05/19 </w:t>
            </w:r>
            <w:r w:rsidRPr="00037312">
              <w:rPr>
                <w:rFonts w:ascii="Arial" w:eastAsia="Calibri" w:hAnsi="Arial" w:cs="Arial"/>
                <w:sz w:val="24"/>
                <w:szCs w:val="24"/>
                <w:lang w:eastAsia="en-GB"/>
              </w:rPr>
              <w:t xml:space="preserve">A further letter was sent </w:t>
            </w:r>
            <w:r w:rsidR="00EA7DD7" w:rsidRPr="00037312">
              <w:rPr>
                <w:rFonts w:ascii="Arial" w:eastAsia="Calibri" w:hAnsi="Arial" w:cs="Arial"/>
                <w:sz w:val="24"/>
                <w:szCs w:val="24"/>
                <w:lang w:eastAsia="en-GB"/>
              </w:rPr>
              <w:t xml:space="preserve"> to the tenant</w:t>
            </w:r>
            <w:r w:rsidR="00037312" w:rsidRPr="00037312">
              <w:rPr>
                <w:rFonts w:ascii="Arial" w:eastAsia="Calibri" w:hAnsi="Arial" w:cs="Arial"/>
                <w:sz w:val="24"/>
                <w:szCs w:val="24"/>
                <w:lang w:eastAsia="en-GB"/>
              </w:rPr>
              <w:t xml:space="preserve"> to clarify</w:t>
            </w:r>
            <w:r w:rsidR="00EA7DD7" w:rsidRPr="00037312">
              <w:rPr>
                <w:rFonts w:ascii="Arial" w:eastAsia="Calibri" w:hAnsi="Arial" w:cs="Arial"/>
                <w:sz w:val="24"/>
                <w:szCs w:val="24"/>
                <w:lang w:eastAsia="en-GB"/>
              </w:rPr>
              <w:t xml:space="preserve"> information regarding the query</w:t>
            </w:r>
          </w:p>
          <w:p w14:paraId="02F90270" w14:textId="1B6DFBF9" w:rsidR="00824759" w:rsidRPr="00EA7DD7" w:rsidRDefault="00824759" w:rsidP="003C7E9E">
            <w:pPr>
              <w:rPr>
                <w:rFonts w:ascii="Arial" w:eastAsia="Calibri" w:hAnsi="Arial" w:cs="Arial"/>
                <w:sz w:val="24"/>
                <w:szCs w:val="24"/>
                <w:highlight w:val="yellow"/>
                <w:lang w:eastAsia="en-GB"/>
              </w:rPr>
            </w:pPr>
          </w:p>
          <w:p w14:paraId="43490777" w14:textId="2BD0C463" w:rsidR="00EA7DD7" w:rsidRDefault="0063692E" w:rsidP="003C7E9E">
            <w:pPr>
              <w:rPr>
                <w:rFonts w:ascii="Arial" w:eastAsia="Calibri" w:hAnsi="Arial" w:cs="Arial"/>
                <w:sz w:val="24"/>
                <w:szCs w:val="24"/>
                <w:lang w:eastAsia="en-GB"/>
              </w:rPr>
            </w:pPr>
            <w:r>
              <w:rPr>
                <w:rFonts w:ascii="Arial" w:eastAsia="Calibri" w:hAnsi="Arial" w:cs="Arial"/>
                <w:b/>
                <w:sz w:val="24"/>
                <w:szCs w:val="24"/>
                <w:lang w:eastAsia="en-GB"/>
              </w:rPr>
              <w:t xml:space="preserve">3) </w:t>
            </w:r>
            <w:r w:rsidR="00EA7DD7" w:rsidRPr="0063692E">
              <w:rPr>
                <w:rFonts w:ascii="Arial" w:eastAsia="Calibri" w:hAnsi="Arial" w:cs="Arial"/>
                <w:b/>
                <w:sz w:val="24"/>
                <w:szCs w:val="24"/>
                <w:lang w:eastAsia="en-GB"/>
              </w:rPr>
              <w:t>Update</w:t>
            </w:r>
            <w:r w:rsidR="00EA7DD7">
              <w:rPr>
                <w:rFonts w:ascii="Arial" w:eastAsia="Calibri" w:hAnsi="Arial" w:cs="Arial"/>
                <w:sz w:val="24"/>
                <w:szCs w:val="24"/>
                <w:lang w:eastAsia="en-GB"/>
              </w:rPr>
              <w:t xml:space="preserve"> TACT 3/7/19 Tenant expressed that they were still not satisfied with the explanation in the letters received </w:t>
            </w:r>
            <w:r>
              <w:rPr>
                <w:rFonts w:ascii="Arial" w:eastAsia="Calibri" w:hAnsi="Arial" w:cs="Arial"/>
                <w:sz w:val="24"/>
                <w:szCs w:val="24"/>
                <w:lang w:eastAsia="en-GB"/>
              </w:rPr>
              <w:t xml:space="preserve">due to inconsistencies </w:t>
            </w:r>
            <w:r w:rsidR="00EA7DD7">
              <w:rPr>
                <w:rFonts w:ascii="Arial" w:eastAsia="Calibri" w:hAnsi="Arial" w:cs="Arial"/>
                <w:sz w:val="24"/>
                <w:szCs w:val="24"/>
                <w:lang w:eastAsia="en-GB"/>
              </w:rPr>
              <w:t>and had contacted Cllr Read for assistance.</w:t>
            </w:r>
            <w:r>
              <w:rPr>
                <w:rFonts w:ascii="Arial" w:eastAsia="Calibri" w:hAnsi="Arial" w:cs="Arial"/>
                <w:sz w:val="24"/>
                <w:szCs w:val="24"/>
                <w:lang w:eastAsia="en-GB"/>
              </w:rPr>
              <w:t xml:space="preserve"> Richard Burden agreed that the best way to resolve the issue is for him to visit White Wings with a Property Services engineer.</w:t>
            </w:r>
          </w:p>
          <w:p w14:paraId="58E76CAA" w14:textId="77777777" w:rsidR="00EA7DD7" w:rsidRDefault="00EA7DD7" w:rsidP="003C7E9E">
            <w:pPr>
              <w:rPr>
                <w:rFonts w:ascii="Arial" w:eastAsia="Calibri" w:hAnsi="Arial" w:cs="Arial"/>
                <w:sz w:val="24"/>
                <w:szCs w:val="24"/>
                <w:lang w:eastAsia="en-GB"/>
              </w:rPr>
            </w:pPr>
          </w:p>
          <w:p w14:paraId="6B1D06C0" w14:textId="7F6DA145" w:rsidR="00EA7DD7" w:rsidRDefault="0063692E" w:rsidP="003C7E9E">
            <w:pPr>
              <w:rPr>
                <w:rFonts w:ascii="Arial" w:eastAsia="Calibri" w:hAnsi="Arial" w:cs="Arial"/>
                <w:sz w:val="24"/>
                <w:szCs w:val="24"/>
                <w:lang w:eastAsia="en-GB"/>
              </w:rPr>
            </w:pPr>
            <w:r>
              <w:rPr>
                <w:rFonts w:ascii="Arial" w:eastAsia="Calibri" w:hAnsi="Arial" w:cs="Arial"/>
                <w:b/>
                <w:sz w:val="24"/>
                <w:szCs w:val="24"/>
                <w:lang w:eastAsia="en-GB"/>
              </w:rPr>
              <w:t xml:space="preserve">4) </w:t>
            </w:r>
            <w:r w:rsidR="00EA7DD7" w:rsidRPr="0063692E">
              <w:rPr>
                <w:rFonts w:ascii="Arial" w:eastAsia="Calibri" w:hAnsi="Arial" w:cs="Arial"/>
                <w:b/>
                <w:sz w:val="24"/>
                <w:szCs w:val="24"/>
                <w:lang w:eastAsia="en-GB"/>
              </w:rPr>
              <w:t xml:space="preserve">Update </w:t>
            </w:r>
            <w:r>
              <w:rPr>
                <w:rFonts w:ascii="Arial" w:eastAsia="Calibri" w:hAnsi="Arial" w:cs="Arial"/>
                <w:sz w:val="24"/>
                <w:szCs w:val="24"/>
                <w:lang w:eastAsia="en-GB"/>
              </w:rPr>
              <w:t>3</w:t>
            </w:r>
            <w:r w:rsidR="00EA7DD7" w:rsidRPr="0063692E">
              <w:rPr>
                <w:rFonts w:ascii="Arial" w:eastAsia="Calibri" w:hAnsi="Arial" w:cs="Arial"/>
                <w:sz w:val="24"/>
                <w:szCs w:val="24"/>
                <w:lang w:eastAsia="en-GB"/>
              </w:rPr>
              <w:t>/</w:t>
            </w:r>
            <w:r w:rsidR="00EA7DD7">
              <w:rPr>
                <w:rFonts w:ascii="Arial" w:eastAsia="Calibri" w:hAnsi="Arial" w:cs="Arial"/>
                <w:sz w:val="24"/>
                <w:szCs w:val="24"/>
                <w:lang w:eastAsia="en-GB"/>
              </w:rPr>
              <w:t xml:space="preserve">7/19 </w:t>
            </w:r>
            <w:r>
              <w:rPr>
                <w:rFonts w:ascii="Arial" w:eastAsia="Calibri" w:hAnsi="Arial" w:cs="Arial"/>
                <w:sz w:val="24"/>
                <w:szCs w:val="24"/>
                <w:lang w:eastAsia="en-GB"/>
              </w:rPr>
              <w:t>Cllr Read has contacted WCC regarding this matter on behalf of tenant.  He will be invited to attend the proposed meeting as per update 3 above.</w:t>
            </w:r>
          </w:p>
          <w:p w14:paraId="715305B1" w14:textId="4E2772A6" w:rsidR="00740ED7" w:rsidRDefault="00740ED7" w:rsidP="003C7E9E">
            <w:pPr>
              <w:rPr>
                <w:rFonts w:ascii="Arial" w:eastAsia="Calibri" w:hAnsi="Arial" w:cs="Arial"/>
                <w:sz w:val="24"/>
                <w:szCs w:val="24"/>
                <w:lang w:eastAsia="en-GB"/>
              </w:rPr>
            </w:pPr>
          </w:p>
          <w:p w14:paraId="25DDEF06" w14:textId="61B99888" w:rsidR="00740ED7" w:rsidRDefault="00740ED7" w:rsidP="003C7E9E">
            <w:pPr>
              <w:rPr>
                <w:rFonts w:ascii="Arial" w:eastAsia="Calibri" w:hAnsi="Arial" w:cs="Arial"/>
                <w:sz w:val="24"/>
                <w:szCs w:val="24"/>
                <w:lang w:eastAsia="en-GB"/>
              </w:rPr>
            </w:pPr>
            <w:r>
              <w:rPr>
                <w:rFonts w:ascii="Arial" w:eastAsia="Calibri" w:hAnsi="Arial" w:cs="Arial"/>
                <w:sz w:val="24"/>
                <w:szCs w:val="24"/>
                <w:lang w:eastAsia="en-GB"/>
              </w:rPr>
              <w:t xml:space="preserve">5) </w:t>
            </w:r>
            <w:r w:rsidRPr="00740ED7">
              <w:rPr>
                <w:rFonts w:ascii="Arial" w:eastAsia="Calibri" w:hAnsi="Arial" w:cs="Arial"/>
                <w:b/>
                <w:sz w:val="24"/>
                <w:szCs w:val="24"/>
                <w:lang w:eastAsia="en-GB"/>
              </w:rPr>
              <w:t>Update 28/8/19</w:t>
            </w:r>
            <w:r>
              <w:rPr>
                <w:rFonts w:ascii="Arial" w:eastAsia="Calibri" w:hAnsi="Arial" w:cs="Arial"/>
                <w:sz w:val="24"/>
                <w:szCs w:val="24"/>
                <w:lang w:eastAsia="en-GB"/>
              </w:rPr>
              <w:t xml:space="preserve"> Meeting held as per point 4 above. </w:t>
            </w:r>
            <w:r w:rsidR="009E2FC3">
              <w:rPr>
                <w:rFonts w:ascii="Arial" w:eastAsia="Calibri" w:hAnsi="Arial" w:cs="Arial"/>
                <w:sz w:val="24"/>
                <w:szCs w:val="24"/>
                <w:lang w:eastAsia="en-GB"/>
              </w:rPr>
              <w:t xml:space="preserve">Tenant thanked </w:t>
            </w:r>
            <w:r>
              <w:rPr>
                <w:rFonts w:ascii="Arial" w:eastAsia="Calibri" w:hAnsi="Arial" w:cs="Arial"/>
                <w:sz w:val="24"/>
                <w:szCs w:val="24"/>
                <w:lang w:eastAsia="en-GB"/>
              </w:rPr>
              <w:t xml:space="preserve">WCC Officers for visiting White Wings to discuss the </w:t>
            </w:r>
            <w:r w:rsidRPr="00EE370C">
              <w:rPr>
                <w:rFonts w:ascii="Arial" w:eastAsia="Calibri" w:hAnsi="Arial" w:cs="Arial"/>
                <w:sz w:val="24"/>
                <w:szCs w:val="24"/>
                <w:lang w:eastAsia="en-GB"/>
              </w:rPr>
              <w:t>outstanding issues</w:t>
            </w:r>
            <w:r w:rsidR="009E2FC3" w:rsidRPr="00EE370C">
              <w:rPr>
                <w:rFonts w:ascii="Arial" w:eastAsia="Calibri" w:hAnsi="Arial" w:cs="Arial"/>
                <w:sz w:val="24"/>
                <w:szCs w:val="24"/>
                <w:lang w:eastAsia="en-GB"/>
              </w:rPr>
              <w:t xml:space="preserve"> which have now been fully understood.</w:t>
            </w:r>
            <w:r w:rsidR="009E2FC3">
              <w:rPr>
                <w:rFonts w:ascii="Arial" w:eastAsia="Calibri" w:hAnsi="Arial" w:cs="Arial"/>
                <w:sz w:val="24"/>
                <w:szCs w:val="24"/>
                <w:lang w:eastAsia="en-GB"/>
              </w:rPr>
              <w:t xml:space="preserve">  </w:t>
            </w:r>
            <w:r w:rsidRPr="00740ED7">
              <w:rPr>
                <w:rFonts w:ascii="Arial" w:eastAsia="Calibri" w:hAnsi="Arial" w:cs="Arial"/>
                <w:b/>
                <w:sz w:val="24"/>
                <w:szCs w:val="24"/>
                <w:lang w:eastAsia="en-GB"/>
              </w:rPr>
              <w:t>Action to be closed.</w:t>
            </w:r>
          </w:p>
          <w:p w14:paraId="7D6A5BF5" w14:textId="77777777" w:rsidR="000E68A8" w:rsidRDefault="000E68A8" w:rsidP="003C7E9E">
            <w:pPr>
              <w:rPr>
                <w:rFonts w:ascii="Arial" w:hAnsi="Arial" w:cs="Arial"/>
                <w:sz w:val="24"/>
                <w:szCs w:val="24"/>
              </w:rPr>
            </w:pPr>
          </w:p>
          <w:p w14:paraId="7456BFAF" w14:textId="42F3415F" w:rsidR="000E68A8" w:rsidRDefault="000E68A8" w:rsidP="003C7E9E">
            <w:pPr>
              <w:rPr>
                <w:rFonts w:ascii="Arial" w:hAnsi="Arial" w:cs="Arial"/>
                <w:sz w:val="24"/>
                <w:szCs w:val="24"/>
              </w:rPr>
            </w:pPr>
          </w:p>
        </w:tc>
        <w:tc>
          <w:tcPr>
            <w:tcW w:w="1843" w:type="dxa"/>
          </w:tcPr>
          <w:p w14:paraId="4E94E858" w14:textId="77777777" w:rsidR="00A77BF1" w:rsidRDefault="00A77BF1" w:rsidP="003C7E9E">
            <w:pPr>
              <w:rPr>
                <w:rFonts w:ascii="Arial" w:hAnsi="Arial" w:cs="Arial"/>
                <w:sz w:val="24"/>
                <w:szCs w:val="24"/>
              </w:rPr>
            </w:pPr>
          </w:p>
          <w:p w14:paraId="41A25E52" w14:textId="77777777" w:rsidR="00A77BF1" w:rsidRDefault="00A77BF1" w:rsidP="003C7E9E">
            <w:pPr>
              <w:rPr>
                <w:rFonts w:ascii="Arial" w:hAnsi="Arial" w:cs="Arial"/>
                <w:sz w:val="24"/>
                <w:szCs w:val="24"/>
              </w:rPr>
            </w:pPr>
          </w:p>
          <w:p w14:paraId="0D094E47" w14:textId="1B3AA6E7" w:rsidR="00A77BF1" w:rsidRDefault="00A77BF1" w:rsidP="003C7E9E">
            <w:pPr>
              <w:rPr>
                <w:rFonts w:ascii="Arial" w:hAnsi="Arial" w:cs="Arial"/>
                <w:sz w:val="24"/>
                <w:szCs w:val="24"/>
              </w:rPr>
            </w:pPr>
          </w:p>
          <w:p w14:paraId="7751A270" w14:textId="77777777" w:rsidR="0063692E" w:rsidRDefault="0063692E" w:rsidP="003C7E9E">
            <w:pPr>
              <w:rPr>
                <w:rFonts w:ascii="Arial" w:hAnsi="Arial" w:cs="Arial"/>
                <w:sz w:val="24"/>
                <w:szCs w:val="24"/>
              </w:rPr>
            </w:pPr>
          </w:p>
          <w:p w14:paraId="2EE1FEED" w14:textId="77777777" w:rsidR="0063692E" w:rsidRDefault="0063692E" w:rsidP="003C7E9E">
            <w:pPr>
              <w:rPr>
                <w:rFonts w:ascii="Arial" w:hAnsi="Arial" w:cs="Arial"/>
                <w:sz w:val="24"/>
                <w:szCs w:val="24"/>
              </w:rPr>
            </w:pPr>
          </w:p>
          <w:p w14:paraId="2EFD97E0" w14:textId="77777777" w:rsidR="0063692E" w:rsidRDefault="0063692E" w:rsidP="003C7E9E">
            <w:pPr>
              <w:rPr>
                <w:rFonts w:ascii="Arial" w:hAnsi="Arial" w:cs="Arial"/>
                <w:sz w:val="24"/>
                <w:szCs w:val="24"/>
              </w:rPr>
            </w:pPr>
          </w:p>
          <w:p w14:paraId="51B834AE" w14:textId="77777777" w:rsidR="0063692E" w:rsidRDefault="0063692E" w:rsidP="003C7E9E">
            <w:pPr>
              <w:rPr>
                <w:rFonts w:ascii="Arial" w:hAnsi="Arial" w:cs="Arial"/>
                <w:sz w:val="24"/>
                <w:szCs w:val="24"/>
              </w:rPr>
            </w:pPr>
          </w:p>
          <w:p w14:paraId="22C9DBEB" w14:textId="77777777" w:rsidR="0063692E" w:rsidRDefault="0063692E" w:rsidP="003C7E9E">
            <w:pPr>
              <w:rPr>
                <w:rFonts w:ascii="Arial" w:hAnsi="Arial" w:cs="Arial"/>
                <w:sz w:val="24"/>
                <w:szCs w:val="24"/>
              </w:rPr>
            </w:pPr>
          </w:p>
          <w:p w14:paraId="35067EA5" w14:textId="77777777" w:rsidR="0063692E" w:rsidRDefault="0063692E" w:rsidP="003C7E9E">
            <w:pPr>
              <w:rPr>
                <w:rFonts w:ascii="Arial" w:hAnsi="Arial" w:cs="Arial"/>
                <w:sz w:val="24"/>
                <w:szCs w:val="24"/>
              </w:rPr>
            </w:pPr>
          </w:p>
          <w:p w14:paraId="5535433A" w14:textId="77777777" w:rsidR="0063692E" w:rsidRDefault="0063692E" w:rsidP="003C7E9E">
            <w:pPr>
              <w:rPr>
                <w:rFonts w:ascii="Arial" w:hAnsi="Arial" w:cs="Arial"/>
                <w:sz w:val="24"/>
                <w:szCs w:val="24"/>
              </w:rPr>
            </w:pPr>
          </w:p>
          <w:p w14:paraId="1663412A" w14:textId="11D18B84" w:rsidR="00024179" w:rsidRDefault="00024179" w:rsidP="003C7E9E">
            <w:pPr>
              <w:rPr>
                <w:rFonts w:ascii="Arial" w:hAnsi="Arial" w:cs="Arial"/>
                <w:sz w:val="24"/>
                <w:szCs w:val="24"/>
              </w:rPr>
            </w:pPr>
            <w:r>
              <w:rPr>
                <w:rFonts w:ascii="Arial" w:hAnsi="Arial" w:cs="Arial"/>
                <w:sz w:val="24"/>
                <w:szCs w:val="24"/>
              </w:rPr>
              <w:t>Action;</w:t>
            </w:r>
          </w:p>
          <w:p w14:paraId="03B54F5F" w14:textId="77777777" w:rsidR="00A77BF1" w:rsidRDefault="00A77BF1" w:rsidP="003C7E9E">
            <w:pPr>
              <w:rPr>
                <w:rFonts w:ascii="Arial" w:hAnsi="Arial" w:cs="Arial"/>
                <w:sz w:val="24"/>
                <w:szCs w:val="24"/>
              </w:rPr>
            </w:pPr>
            <w:r>
              <w:rPr>
                <w:rFonts w:ascii="Arial" w:hAnsi="Arial" w:cs="Arial"/>
                <w:sz w:val="24"/>
                <w:szCs w:val="24"/>
              </w:rPr>
              <w:t>Richard Burden</w:t>
            </w:r>
          </w:p>
          <w:p w14:paraId="3F049C2D" w14:textId="3A996042" w:rsidR="00740ED7" w:rsidRPr="00612D91" w:rsidRDefault="00740ED7" w:rsidP="003C7E9E">
            <w:pPr>
              <w:rPr>
                <w:rFonts w:ascii="Arial" w:hAnsi="Arial" w:cs="Arial"/>
                <w:b/>
                <w:sz w:val="24"/>
                <w:szCs w:val="24"/>
              </w:rPr>
            </w:pPr>
            <w:r w:rsidRPr="00612D91">
              <w:rPr>
                <w:rFonts w:ascii="Arial" w:hAnsi="Arial" w:cs="Arial"/>
                <w:b/>
                <w:sz w:val="24"/>
                <w:szCs w:val="24"/>
              </w:rPr>
              <w:t>Closed</w:t>
            </w:r>
          </w:p>
        </w:tc>
      </w:tr>
      <w:tr w:rsidR="00D53551" w:rsidRPr="007B53C2" w14:paraId="2E7DB9A1" w14:textId="77777777" w:rsidTr="00740ED7">
        <w:tc>
          <w:tcPr>
            <w:tcW w:w="1277" w:type="dxa"/>
          </w:tcPr>
          <w:p w14:paraId="3D592BB4" w14:textId="62A7BC20" w:rsidR="00D53551" w:rsidRPr="007B53C2" w:rsidRDefault="00D53551" w:rsidP="00F65B63">
            <w:pPr>
              <w:rPr>
                <w:rFonts w:ascii="Arial" w:hAnsi="Arial" w:cs="Arial"/>
                <w:sz w:val="24"/>
                <w:szCs w:val="24"/>
              </w:rPr>
            </w:pPr>
          </w:p>
        </w:tc>
        <w:tc>
          <w:tcPr>
            <w:tcW w:w="7229" w:type="dxa"/>
          </w:tcPr>
          <w:p w14:paraId="74F18853" w14:textId="0EF234C8" w:rsidR="00740ED7" w:rsidRPr="00740ED7" w:rsidRDefault="0038497B" w:rsidP="00740ED7">
            <w:pPr>
              <w:rPr>
                <w:rFonts w:ascii="Arial" w:hAnsi="Arial" w:cs="Arial"/>
                <w:sz w:val="24"/>
                <w:szCs w:val="24"/>
              </w:rPr>
            </w:pPr>
            <w:r>
              <w:rPr>
                <w:rFonts w:ascii="Arial" w:hAnsi="Arial" w:cs="Arial"/>
                <w:sz w:val="24"/>
                <w:szCs w:val="24"/>
              </w:rPr>
              <w:t xml:space="preserve">13/03/19 </w:t>
            </w:r>
            <w:r w:rsidR="00740ED7" w:rsidRPr="00740ED7">
              <w:rPr>
                <w:rFonts w:ascii="Arial" w:hAnsi="Arial" w:cs="Arial"/>
                <w:sz w:val="24"/>
                <w:szCs w:val="24"/>
              </w:rPr>
              <w:t>Will tenants of sheltered accommodation have to pay for their TV licence in the future?</w:t>
            </w:r>
          </w:p>
          <w:p w14:paraId="7107D069" w14:textId="77777777" w:rsidR="00740ED7" w:rsidRPr="00740ED7" w:rsidRDefault="00740ED7" w:rsidP="00740ED7">
            <w:pPr>
              <w:rPr>
                <w:rFonts w:ascii="Arial" w:hAnsi="Arial" w:cs="Arial"/>
                <w:sz w:val="24"/>
                <w:szCs w:val="24"/>
              </w:rPr>
            </w:pPr>
          </w:p>
          <w:p w14:paraId="53D33A83" w14:textId="59B5FB45" w:rsidR="00740ED7" w:rsidRPr="00612D91" w:rsidRDefault="00740ED7" w:rsidP="00740ED7">
            <w:pPr>
              <w:rPr>
                <w:rFonts w:ascii="Arial" w:hAnsi="Arial" w:cs="Arial"/>
                <w:sz w:val="24"/>
                <w:szCs w:val="24"/>
              </w:rPr>
            </w:pPr>
            <w:r w:rsidRPr="00612D91">
              <w:rPr>
                <w:rFonts w:ascii="Arial" w:hAnsi="Arial" w:cs="Arial"/>
                <w:b/>
                <w:sz w:val="24"/>
                <w:szCs w:val="24"/>
              </w:rPr>
              <w:t>Update 23/07</w:t>
            </w:r>
            <w:r w:rsidR="00612D91" w:rsidRPr="00612D91">
              <w:rPr>
                <w:rFonts w:ascii="Arial" w:hAnsi="Arial" w:cs="Arial"/>
                <w:b/>
                <w:sz w:val="24"/>
                <w:szCs w:val="24"/>
              </w:rPr>
              <w:t>/19</w:t>
            </w:r>
            <w:r w:rsidRPr="00612D91">
              <w:rPr>
                <w:rFonts w:ascii="Arial" w:hAnsi="Arial" w:cs="Arial"/>
                <w:sz w:val="24"/>
                <w:szCs w:val="24"/>
              </w:rPr>
              <w:t xml:space="preserve">: Amber has provided a response from the TV Licensing body received on 19/07 – </w:t>
            </w:r>
          </w:p>
          <w:p w14:paraId="6978A2DB" w14:textId="77777777" w:rsidR="00740ED7" w:rsidRPr="00740ED7" w:rsidRDefault="00740ED7" w:rsidP="00740ED7">
            <w:pPr>
              <w:rPr>
                <w:rFonts w:ascii="Arial" w:hAnsi="Arial" w:cs="Arial"/>
                <w:sz w:val="24"/>
                <w:szCs w:val="24"/>
              </w:rPr>
            </w:pPr>
          </w:p>
          <w:p w14:paraId="540CA1A5" w14:textId="77777777" w:rsidR="00740ED7" w:rsidRPr="00740ED7" w:rsidRDefault="00740ED7" w:rsidP="00740ED7">
            <w:pPr>
              <w:rPr>
                <w:rFonts w:ascii="Arial" w:hAnsi="Arial" w:cs="Arial"/>
                <w:sz w:val="24"/>
                <w:szCs w:val="24"/>
              </w:rPr>
            </w:pPr>
            <w:r w:rsidRPr="00740ED7">
              <w:rPr>
                <w:rFonts w:ascii="Arial" w:hAnsi="Arial" w:cs="Arial"/>
                <w:sz w:val="24"/>
                <w:szCs w:val="24"/>
              </w:rPr>
              <w:t>The Concessionary TV Licence, that covers residents aged over 75, will remain the same up until the end of May 2020.</w:t>
            </w:r>
          </w:p>
          <w:p w14:paraId="03A21AFA" w14:textId="77777777" w:rsidR="00740ED7" w:rsidRPr="00740ED7" w:rsidRDefault="00740ED7" w:rsidP="00740ED7">
            <w:pPr>
              <w:rPr>
                <w:rFonts w:ascii="Arial" w:hAnsi="Arial" w:cs="Arial"/>
                <w:sz w:val="24"/>
                <w:szCs w:val="24"/>
              </w:rPr>
            </w:pPr>
          </w:p>
          <w:p w14:paraId="7CF188BD" w14:textId="77777777" w:rsidR="00740ED7" w:rsidRPr="00740ED7" w:rsidRDefault="00740ED7" w:rsidP="00740ED7">
            <w:pPr>
              <w:rPr>
                <w:rFonts w:ascii="Arial" w:hAnsi="Arial" w:cs="Arial"/>
                <w:b/>
                <w:sz w:val="24"/>
                <w:szCs w:val="24"/>
              </w:rPr>
            </w:pPr>
            <w:r w:rsidRPr="00740ED7">
              <w:rPr>
                <w:rFonts w:ascii="Arial" w:hAnsi="Arial" w:cs="Arial"/>
                <w:sz w:val="24"/>
                <w:szCs w:val="24"/>
              </w:rPr>
              <w:t>At this time, we are unsure of how the ARC licence will be affected by the change. However, we will ensure that we give sufficient notice to Housing Authorities/Charities/Councils who manage their own concessionary licences, when we have more information.</w:t>
            </w:r>
          </w:p>
          <w:p w14:paraId="5917A309" w14:textId="35889C3C" w:rsidR="00740ED7" w:rsidRPr="00740ED7" w:rsidRDefault="00740ED7" w:rsidP="00740ED7">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54DE7027" wp14:editId="17C4F569">
                      <wp:simplePos x="0" y="0"/>
                      <wp:positionH relativeFrom="column">
                        <wp:posOffset>-882015</wp:posOffset>
                      </wp:positionH>
                      <wp:positionV relativeFrom="paragraph">
                        <wp:posOffset>144780</wp:posOffset>
                      </wp:positionV>
                      <wp:extent cx="6543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1.4pt" to="44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" strokecolor="#4579b8 [3044]"/>
                  </w:pict>
                </mc:Fallback>
              </mc:AlternateContent>
            </w:r>
            <w:r w:rsidRPr="00740ED7">
              <w:rPr>
                <w:rFonts w:ascii="Arial" w:hAnsi="Arial" w:cs="Arial"/>
                <w:b/>
                <w:sz w:val="24"/>
                <w:szCs w:val="24"/>
              </w:rPr>
              <w:tab/>
            </w:r>
          </w:p>
          <w:p w14:paraId="53425354" w14:textId="3F7EFAD3" w:rsidR="00740ED7" w:rsidRPr="00740ED7" w:rsidRDefault="00612D91" w:rsidP="00740ED7">
            <w:pPr>
              <w:rPr>
                <w:rFonts w:ascii="Arial" w:hAnsi="Arial" w:cs="Arial"/>
                <w:sz w:val="24"/>
                <w:szCs w:val="24"/>
              </w:rPr>
            </w:pPr>
            <w:r>
              <w:rPr>
                <w:rFonts w:ascii="Arial" w:hAnsi="Arial" w:cs="Arial"/>
                <w:b/>
                <w:sz w:val="24"/>
                <w:szCs w:val="24"/>
              </w:rPr>
              <w:t xml:space="preserve">03/07/19 </w:t>
            </w:r>
            <w:r w:rsidR="00740ED7" w:rsidRPr="00740ED7">
              <w:rPr>
                <w:rFonts w:ascii="Arial" w:hAnsi="Arial" w:cs="Arial"/>
                <w:sz w:val="24"/>
                <w:szCs w:val="24"/>
              </w:rPr>
              <w:t>Investigate setting up generic WCC email address for ‘Climate Emergency Ideas’ from tenants</w:t>
            </w:r>
          </w:p>
          <w:p w14:paraId="0F3744F7" w14:textId="77777777" w:rsidR="00612D91" w:rsidRDefault="00612D91" w:rsidP="00740ED7">
            <w:pPr>
              <w:rPr>
                <w:rFonts w:ascii="Arial" w:hAnsi="Arial" w:cs="Arial"/>
                <w:sz w:val="24"/>
                <w:szCs w:val="24"/>
              </w:rPr>
            </w:pPr>
          </w:p>
          <w:p w14:paraId="7C5DFAB8" w14:textId="565D7984" w:rsidR="00740ED7" w:rsidRPr="00740ED7" w:rsidRDefault="00740ED7" w:rsidP="00740ED7">
            <w:pPr>
              <w:rPr>
                <w:rFonts w:ascii="Arial" w:hAnsi="Arial" w:cs="Arial"/>
                <w:sz w:val="24"/>
                <w:szCs w:val="24"/>
              </w:rPr>
            </w:pPr>
            <w:r w:rsidRPr="00612D91">
              <w:rPr>
                <w:rFonts w:ascii="Arial" w:hAnsi="Arial" w:cs="Arial"/>
                <w:b/>
                <w:sz w:val="24"/>
                <w:szCs w:val="24"/>
              </w:rPr>
              <w:t>Update 04/07</w:t>
            </w:r>
            <w:r w:rsidRPr="00740ED7">
              <w:rPr>
                <w:rFonts w:ascii="Arial" w:hAnsi="Arial" w:cs="Arial"/>
                <w:sz w:val="24"/>
                <w:szCs w:val="24"/>
              </w:rPr>
              <w:t>: Gillian Knight has raised this with the Director of the Corporate Team to investigate options.</w:t>
            </w:r>
          </w:p>
          <w:p w14:paraId="353BB134" w14:textId="227E1A60" w:rsidR="00740ED7" w:rsidRPr="00740ED7" w:rsidRDefault="00740ED7" w:rsidP="00740ED7">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5AC698AF" wp14:editId="145824F5">
                      <wp:simplePos x="0" y="0"/>
                      <wp:positionH relativeFrom="column">
                        <wp:posOffset>-882015</wp:posOffset>
                      </wp:positionH>
                      <wp:positionV relativeFrom="paragraph">
                        <wp:posOffset>106680</wp:posOffset>
                      </wp:positionV>
                      <wp:extent cx="6543675" cy="1"/>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5436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8.4pt" to="445.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" strokecolor="#4579b8 [3044]"/>
                  </w:pict>
                </mc:Fallback>
              </mc:AlternateContent>
            </w:r>
          </w:p>
          <w:p w14:paraId="6FFBED8C" w14:textId="4D83C59F" w:rsidR="00612D91" w:rsidRPr="00612D91" w:rsidRDefault="00612D91" w:rsidP="00612D91">
            <w:pPr>
              <w:rPr>
                <w:rFonts w:ascii="Arial" w:hAnsi="Arial" w:cs="Arial"/>
                <w:sz w:val="24"/>
                <w:szCs w:val="24"/>
              </w:rPr>
            </w:pPr>
            <w:r w:rsidRPr="00612D91">
              <w:rPr>
                <w:rFonts w:ascii="Arial" w:hAnsi="Arial" w:cs="Arial"/>
                <w:b/>
                <w:sz w:val="24"/>
                <w:szCs w:val="24"/>
              </w:rPr>
              <w:t>03/07/19</w:t>
            </w:r>
            <w:r w:rsidRPr="00612D91">
              <w:rPr>
                <w:rFonts w:ascii="Arial" w:hAnsi="Arial" w:cs="Arial"/>
                <w:sz w:val="24"/>
                <w:szCs w:val="24"/>
              </w:rPr>
              <w:t xml:space="preserve"> Simonds Court – investigate what is happening with the closed day room and update tenants.</w:t>
            </w:r>
          </w:p>
          <w:p w14:paraId="3867F391" w14:textId="77777777" w:rsidR="00612D91" w:rsidRPr="00612D91" w:rsidRDefault="00612D91" w:rsidP="00740ED7">
            <w:pPr>
              <w:rPr>
                <w:rFonts w:ascii="Arial" w:hAnsi="Arial" w:cs="Arial"/>
                <w:sz w:val="24"/>
                <w:szCs w:val="24"/>
              </w:rPr>
            </w:pPr>
          </w:p>
          <w:p w14:paraId="4E09F301" w14:textId="0DC4E403" w:rsidR="00740ED7" w:rsidRDefault="00740ED7" w:rsidP="00740ED7">
            <w:pPr>
              <w:rPr>
                <w:rFonts w:ascii="Arial" w:hAnsi="Arial" w:cs="Arial"/>
                <w:sz w:val="24"/>
                <w:szCs w:val="24"/>
              </w:rPr>
            </w:pPr>
            <w:r w:rsidRPr="00612D91">
              <w:rPr>
                <w:rFonts w:ascii="Arial" w:hAnsi="Arial" w:cs="Arial"/>
                <w:b/>
                <w:sz w:val="24"/>
                <w:szCs w:val="24"/>
              </w:rPr>
              <w:t>Update 15/07</w:t>
            </w:r>
            <w:r w:rsidR="00612D91">
              <w:rPr>
                <w:rFonts w:ascii="Arial" w:hAnsi="Arial" w:cs="Arial"/>
                <w:b/>
                <w:sz w:val="24"/>
                <w:szCs w:val="24"/>
              </w:rPr>
              <w:t>/19</w:t>
            </w:r>
            <w:r w:rsidRPr="00612D91">
              <w:rPr>
                <w:rFonts w:ascii="Arial" w:hAnsi="Arial" w:cs="Arial"/>
                <w:b/>
                <w:sz w:val="24"/>
                <w:szCs w:val="24"/>
              </w:rPr>
              <w:t>:</w:t>
            </w:r>
            <w:r w:rsidRPr="00612D91">
              <w:rPr>
                <w:rFonts w:ascii="Arial" w:hAnsi="Arial" w:cs="Arial"/>
                <w:sz w:val="24"/>
                <w:szCs w:val="24"/>
              </w:rPr>
              <w:t xml:space="preserve">  The day room is now reopened and available for tenant use until the Autumn. Amber Russell has written to all Simonds Court tenants to inform them of this.</w:t>
            </w:r>
          </w:p>
          <w:p w14:paraId="1F79C6A8" w14:textId="77777777" w:rsidR="00612D91" w:rsidRDefault="00612D91" w:rsidP="00612D91">
            <w:pPr>
              <w:rPr>
                <w:rFonts w:ascii="Arial" w:hAnsi="Arial" w:cs="Arial"/>
                <w:sz w:val="24"/>
                <w:szCs w:val="24"/>
              </w:rPr>
            </w:pPr>
          </w:p>
          <w:p w14:paraId="62AD53C4" w14:textId="708270A9" w:rsidR="00612D91" w:rsidRPr="00612D91" w:rsidRDefault="00612D91" w:rsidP="00612D91">
            <w:pPr>
              <w:rPr>
                <w:rFonts w:ascii="Arial" w:hAnsi="Arial" w:cs="Arial"/>
                <w:sz w:val="24"/>
                <w:szCs w:val="24"/>
              </w:rPr>
            </w:pPr>
            <w:r w:rsidRPr="00612D91">
              <w:rPr>
                <w:rFonts w:ascii="Arial" w:hAnsi="Arial" w:cs="Arial"/>
                <w:b/>
                <w:sz w:val="24"/>
                <w:szCs w:val="24"/>
              </w:rPr>
              <w:t>Update 06/08/19:</w:t>
            </w:r>
            <w:r w:rsidRPr="00612D91">
              <w:rPr>
                <w:rFonts w:ascii="Arial" w:hAnsi="Arial" w:cs="Arial"/>
                <w:sz w:val="24"/>
                <w:szCs w:val="24"/>
              </w:rPr>
              <w:t xml:space="preserve">  Service charge refund to be issued to affected tenants from Feb to July 2019. Letters to go </w:t>
            </w:r>
            <w:r>
              <w:rPr>
                <w:rFonts w:ascii="Arial" w:hAnsi="Arial" w:cs="Arial"/>
                <w:sz w:val="24"/>
                <w:szCs w:val="24"/>
              </w:rPr>
              <w:t xml:space="preserve">out to tenants to </w:t>
            </w:r>
            <w:r w:rsidRPr="00612D91">
              <w:rPr>
                <w:rFonts w:ascii="Arial" w:hAnsi="Arial" w:cs="Arial"/>
                <w:sz w:val="24"/>
                <w:szCs w:val="24"/>
              </w:rPr>
              <w:t>communicate this.</w:t>
            </w:r>
          </w:p>
          <w:p w14:paraId="6EBC4268" w14:textId="2578D62B" w:rsidR="00740ED7" w:rsidRPr="00612D91" w:rsidRDefault="00612D91" w:rsidP="00740ED7">
            <w:pPr>
              <w:rPr>
                <w:rFonts w:ascii="Arial" w:hAnsi="Arial" w:cs="Arial"/>
                <w:sz w:val="24"/>
                <w:szCs w:val="24"/>
              </w:rPr>
            </w:pPr>
            <w:r w:rsidRPr="00612D91">
              <w:rPr>
                <w:rFonts w:ascii="Arial" w:hAnsi="Arial" w:cs="Arial"/>
                <w:sz w:val="24"/>
                <w:szCs w:val="24"/>
              </w:rPr>
              <w:tab/>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F58296F" wp14:editId="2BD31F93">
                      <wp:simplePos x="0" y="0"/>
                      <wp:positionH relativeFrom="column">
                        <wp:posOffset>-882015</wp:posOffset>
                      </wp:positionH>
                      <wp:positionV relativeFrom="paragraph">
                        <wp:posOffset>87630</wp:posOffset>
                      </wp:positionV>
                      <wp:extent cx="65436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45pt,6.9pt" to="445.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" strokecolor="#4579b8 [3044]"/>
                  </w:pict>
                </mc:Fallback>
              </mc:AlternateContent>
            </w:r>
          </w:p>
          <w:p w14:paraId="644332A3" w14:textId="6FAC3E18" w:rsidR="00740ED7" w:rsidRPr="00612D91" w:rsidRDefault="00612D91" w:rsidP="00740ED7">
            <w:pPr>
              <w:rPr>
                <w:rFonts w:ascii="Arial" w:hAnsi="Arial" w:cs="Arial"/>
                <w:sz w:val="24"/>
                <w:szCs w:val="24"/>
              </w:rPr>
            </w:pPr>
            <w:r>
              <w:rPr>
                <w:rFonts w:ascii="Arial" w:hAnsi="Arial" w:cs="Arial"/>
                <w:b/>
                <w:sz w:val="24"/>
                <w:szCs w:val="24"/>
              </w:rPr>
              <w:t xml:space="preserve">03/07/19 </w:t>
            </w:r>
            <w:r w:rsidR="00740ED7" w:rsidRPr="00612D91">
              <w:rPr>
                <w:rFonts w:ascii="Arial" w:hAnsi="Arial" w:cs="Arial"/>
                <w:sz w:val="24"/>
                <w:szCs w:val="24"/>
              </w:rPr>
              <w:t>Simonds Court – arrange walkabout with Cllr Hiscock and tenants to look at current issues.</w:t>
            </w:r>
          </w:p>
          <w:p w14:paraId="00FA848A" w14:textId="77777777" w:rsidR="00740ED7" w:rsidRPr="00612D91" w:rsidRDefault="00740ED7" w:rsidP="00740ED7">
            <w:pPr>
              <w:rPr>
                <w:rFonts w:ascii="Arial" w:hAnsi="Arial" w:cs="Arial"/>
                <w:sz w:val="24"/>
                <w:szCs w:val="24"/>
              </w:rPr>
            </w:pPr>
          </w:p>
          <w:p w14:paraId="25BB5623" w14:textId="1064C28C" w:rsidR="00740ED7" w:rsidRPr="00612D91" w:rsidRDefault="00740ED7" w:rsidP="00740ED7">
            <w:pPr>
              <w:rPr>
                <w:rFonts w:ascii="Arial" w:hAnsi="Arial" w:cs="Arial"/>
                <w:sz w:val="24"/>
                <w:szCs w:val="24"/>
              </w:rPr>
            </w:pPr>
            <w:r w:rsidRPr="00612D91">
              <w:rPr>
                <w:rFonts w:ascii="Arial" w:hAnsi="Arial" w:cs="Arial"/>
                <w:b/>
                <w:sz w:val="24"/>
                <w:szCs w:val="24"/>
              </w:rPr>
              <w:t>Update 12/07</w:t>
            </w:r>
            <w:r w:rsidR="00612D91" w:rsidRPr="00612D91">
              <w:rPr>
                <w:rFonts w:ascii="Arial" w:hAnsi="Arial" w:cs="Arial"/>
                <w:b/>
                <w:sz w:val="24"/>
                <w:szCs w:val="24"/>
              </w:rPr>
              <w:t>/19</w:t>
            </w:r>
            <w:r w:rsidR="00612D91">
              <w:rPr>
                <w:rFonts w:ascii="Arial" w:hAnsi="Arial" w:cs="Arial"/>
                <w:sz w:val="24"/>
                <w:szCs w:val="24"/>
              </w:rPr>
              <w:t>:</w:t>
            </w:r>
            <w:r w:rsidRPr="00612D91">
              <w:rPr>
                <w:rFonts w:ascii="Arial" w:hAnsi="Arial" w:cs="Arial"/>
                <w:sz w:val="24"/>
                <w:szCs w:val="24"/>
              </w:rPr>
              <w:t xml:space="preserve"> A walkabout was held with tenants from Simonds Court with Gilly Knight, Amber Russell, Monica Gill and Cllr Hiscock on 10/07.  A list of actions were taken and then passed to the appropriate teams and officers to action.</w:t>
            </w:r>
            <w:r w:rsidR="00612D91">
              <w:rPr>
                <w:rFonts w:ascii="Arial" w:hAnsi="Arial" w:cs="Arial"/>
                <w:sz w:val="24"/>
                <w:szCs w:val="24"/>
              </w:rPr>
              <w:t xml:space="preserve">  Thanks given to Amber and teams for acting so quickly in response to this being raised at TACT.</w:t>
            </w:r>
          </w:p>
          <w:p w14:paraId="2ED50022" w14:textId="06AF6B2C" w:rsidR="00612D91" w:rsidRDefault="00612D91" w:rsidP="00740ED7">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12AF296A" wp14:editId="199B5387">
                      <wp:simplePos x="0" y="0"/>
                      <wp:positionH relativeFrom="column">
                        <wp:posOffset>-882015</wp:posOffset>
                      </wp:positionH>
                      <wp:positionV relativeFrom="paragraph">
                        <wp:posOffset>135890</wp:posOffset>
                      </wp:positionV>
                      <wp:extent cx="65436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0.7pt" to="445.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" strokecolor="#4579b8 [3044]"/>
                  </w:pict>
                </mc:Fallback>
              </mc:AlternateContent>
            </w:r>
          </w:p>
          <w:p w14:paraId="336FE118" w14:textId="0CA3ACA2" w:rsidR="00740ED7" w:rsidRDefault="00612D91" w:rsidP="00740ED7">
            <w:pPr>
              <w:rPr>
                <w:rFonts w:ascii="Arial" w:hAnsi="Arial" w:cs="Arial"/>
                <w:sz w:val="24"/>
                <w:szCs w:val="24"/>
              </w:rPr>
            </w:pPr>
            <w:r w:rsidRPr="00612D91">
              <w:rPr>
                <w:rFonts w:ascii="Arial" w:hAnsi="Arial" w:cs="Arial"/>
                <w:b/>
                <w:sz w:val="24"/>
                <w:szCs w:val="24"/>
              </w:rPr>
              <w:t>03/07/19</w:t>
            </w:r>
            <w:r>
              <w:rPr>
                <w:rFonts w:ascii="Arial" w:hAnsi="Arial" w:cs="Arial"/>
                <w:sz w:val="24"/>
                <w:szCs w:val="24"/>
              </w:rPr>
              <w:t xml:space="preserve"> </w:t>
            </w:r>
            <w:r w:rsidR="00740ED7" w:rsidRPr="00612D91">
              <w:rPr>
                <w:rFonts w:ascii="Arial" w:hAnsi="Arial" w:cs="Arial"/>
                <w:sz w:val="24"/>
                <w:szCs w:val="24"/>
              </w:rPr>
              <w:t>Investigate issue of chickens being kept in dwelling in The Valley.</w:t>
            </w:r>
          </w:p>
          <w:p w14:paraId="76E00EC6" w14:textId="77777777" w:rsidR="00B509B5" w:rsidRDefault="00B509B5" w:rsidP="00740ED7">
            <w:pPr>
              <w:rPr>
                <w:rFonts w:ascii="Arial" w:hAnsi="Arial" w:cs="Arial"/>
                <w:sz w:val="24"/>
                <w:szCs w:val="24"/>
              </w:rPr>
            </w:pPr>
          </w:p>
          <w:p w14:paraId="6CF3314F" w14:textId="7574E7CE" w:rsidR="00B509B5" w:rsidRDefault="00B509B5" w:rsidP="00740ED7">
            <w:pPr>
              <w:rPr>
                <w:rFonts w:ascii="Arial" w:hAnsi="Arial" w:cs="Arial"/>
                <w:sz w:val="24"/>
                <w:szCs w:val="24"/>
              </w:rPr>
            </w:pPr>
            <w:r w:rsidRPr="00612D91">
              <w:rPr>
                <w:rFonts w:ascii="Arial" w:hAnsi="Arial" w:cs="Arial"/>
                <w:b/>
                <w:sz w:val="24"/>
                <w:szCs w:val="24"/>
              </w:rPr>
              <w:t>Update 10/07/19</w:t>
            </w:r>
            <w:r w:rsidRPr="00612D91">
              <w:rPr>
                <w:rFonts w:ascii="Arial" w:hAnsi="Arial" w:cs="Arial"/>
                <w:sz w:val="24"/>
                <w:szCs w:val="24"/>
              </w:rPr>
              <w:t xml:space="preserve"> Michelle Smith has passed this to the Estates team who are going to investigate as part of their rounds when in the area.</w:t>
            </w:r>
            <w:r>
              <w:rPr>
                <w:rFonts w:ascii="Arial" w:hAnsi="Arial" w:cs="Arial"/>
                <w:sz w:val="24"/>
                <w:szCs w:val="24"/>
              </w:rPr>
              <w:t xml:space="preserve"> </w:t>
            </w:r>
          </w:p>
          <w:p w14:paraId="20EDC03A" w14:textId="77777777" w:rsidR="00B509B5" w:rsidRDefault="00B509B5" w:rsidP="00740ED7">
            <w:pPr>
              <w:rPr>
                <w:rFonts w:ascii="Arial" w:hAnsi="Arial" w:cs="Arial"/>
                <w:sz w:val="24"/>
                <w:szCs w:val="24"/>
              </w:rPr>
            </w:pPr>
          </w:p>
          <w:p w14:paraId="4395E86F" w14:textId="3D1BDD64" w:rsidR="00B509B5" w:rsidRDefault="00B509B5" w:rsidP="00740ED7">
            <w:pPr>
              <w:rPr>
                <w:rFonts w:ascii="Arial" w:hAnsi="Arial" w:cs="Arial"/>
                <w:sz w:val="24"/>
                <w:szCs w:val="24"/>
              </w:rPr>
            </w:pPr>
            <w:r w:rsidRPr="00B509B5">
              <w:rPr>
                <w:rFonts w:ascii="Arial" w:hAnsi="Arial" w:cs="Arial"/>
                <w:b/>
                <w:sz w:val="24"/>
                <w:szCs w:val="24"/>
              </w:rPr>
              <w:t>Update 28/08/19</w:t>
            </w:r>
            <w:r>
              <w:rPr>
                <w:rFonts w:ascii="Arial" w:hAnsi="Arial" w:cs="Arial"/>
                <w:sz w:val="24"/>
                <w:szCs w:val="24"/>
              </w:rPr>
              <w:t xml:space="preserve"> Team found no evidence of chickens, although tenants continue to voice concerns regarding animals being sold from the property and also drugs.</w:t>
            </w:r>
          </w:p>
          <w:p w14:paraId="6811AF67" w14:textId="52F6AE29" w:rsidR="00511EBB" w:rsidRDefault="00511EBB" w:rsidP="00740ED7">
            <w:pPr>
              <w:rPr>
                <w:rFonts w:ascii="Arial" w:hAnsi="Arial" w:cs="Arial"/>
                <w:sz w:val="24"/>
                <w:szCs w:val="24"/>
              </w:rPr>
            </w:pPr>
          </w:p>
          <w:p w14:paraId="4A5C535B" w14:textId="2374E907" w:rsidR="00511EBB" w:rsidRPr="00612D91" w:rsidRDefault="00511EBB" w:rsidP="00740ED7">
            <w:pPr>
              <w:rPr>
                <w:rFonts w:ascii="Arial" w:hAnsi="Arial" w:cs="Arial"/>
                <w:sz w:val="24"/>
                <w:szCs w:val="24"/>
              </w:rPr>
            </w:pPr>
            <w:r w:rsidRPr="00511EBB">
              <w:rPr>
                <w:rFonts w:ascii="Arial" w:hAnsi="Arial" w:cs="Arial"/>
                <w:b/>
                <w:sz w:val="24"/>
                <w:szCs w:val="24"/>
              </w:rPr>
              <w:t>Update 18/09/19</w:t>
            </w:r>
            <w:r>
              <w:rPr>
                <w:rFonts w:ascii="Arial" w:hAnsi="Arial" w:cs="Arial"/>
                <w:sz w:val="24"/>
                <w:szCs w:val="24"/>
              </w:rPr>
              <w:t xml:space="preserve"> MS spoke to Housing Estates who advised that any concerns regarding drugs should be reported directly to the police.</w:t>
            </w:r>
          </w:p>
          <w:p w14:paraId="564815E2" w14:textId="0F05CD44" w:rsidR="00612D91" w:rsidRPr="00612D91" w:rsidRDefault="00B509B5" w:rsidP="00740ED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98D5ED9" wp14:editId="078A00A7">
                      <wp:simplePos x="0" y="0"/>
                      <wp:positionH relativeFrom="column">
                        <wp:posOffset>-882016</wp:posOffset>
                      </wp:positionH>
                      <wp:positionV relativeFrom="paragraph">
                        <wp:posOffset>10160</wp:posOffset>
                      </wp:positionV>
                      <wp:extent cx="65436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543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9.45pt,.8pt" to="445.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" strokecolor="#4579b8 [3044]"/>
                  </w:pict>
                </mc:Fallback>
              </mc:AlternateContent>
            </w:r>
          </w:p>
          <w:p w14:paraId="5FBEB1EF" w14:textId="4CFAA06C" w:rsidR="00740ED7" w:rsidRPr="00612D91" w:rsidRDefault="00B509B5" w:rsidP="00740ED7">
            <w:pPr>
              <w:rPr>
                <w:rFonts w:ascii="Arial" w:hAnsi="Arial" w:cs="Arial"/>
                <w:sz w:val="24"/>
                <w:szCs w:val="24"/>
              </w:rPr>
            </w:pPr>
            <w:r w:rsidRPr="00B509B5">
              <w:rPr>
                <w:rFonts w:ascii="Arial" w:hAnsi="Arial" w:cs="Arial"/>
                <w:b/>
                <w:sz w:val="24"/>
                <w:szCs w:val="24"/>
              </w:rPr>
              <w:t>03/07/19</w:t>
            </w:r>
            <w:r>
              <w:rPr>
                <w:rFonts w:ascii="Arial" w:hAnsi="Arial" w:cs="Arial"/>
                <w:sz w:val="24"/>
                <w:szCs w:val="24"/>
              </w:rPr>
              <w:t xml:space="preserve"> </w:t>
            </w:r>
            <w:r w:rsidR="00740ED7" w:rsidRPr="00612D91">
              <w:rPr>
                <w:rFonts w:ascii="Arial" w:hAnsi="Arial" w:cs="Arial"/>
                <w:sz w:val="24"/>
                <w:szCs w:val="24"/>
              </w:rPr>
              <w:t>Issue of Scam letters, and also the inappropriate wording of genuine contractor letters to tenants.</w:t>
            </w:r>
          </w:p>
          <w:p w14:paraId="31BCF8A3" w14:textId="77777777" w:rsidR="00740ED7" w:rsidRPr="00612D91" w:rsidRDefault="00740ED7" w:rsidP="00740ED7">
            <w:pPr>
              <w:rPr>
                <w:rFonts w:ascii="Arial" w:hAnsi="Arial" w:cs="Arial"/>
                <w:sz w:val="24"/>
                <w:szCs w:val="24"/>
              </w:rPr>
            </w:pPr>
          </w:p>
          <w:p w14:paraId="399B64C0" w14:textId="77777777" w:rsidR="00740ED7" w:rsidRPr="00612D91" w:rsidRDefault="00740ED7" w:rsidP="00740ED7">
            <w:pPr>
              <w:rPr>
                <w:rFonts w:ascii="Arial" w:hAnsi="Arial" w:cs="Arial"/>
                <w:sz w:val="24"/>
                <w:szCs w:val="24"/>
              </w:rPr>
            </w:pPr>
            <w:r w:rsidRPr="00B509B5">
              <w:rPr>
                <w:rFonts w:ascii="Arial" w:hAnsi="Arial" w:cs="Arial"/>
                <w:b/>
                <w:sz w:val="24"/>
                <w:szCs w:val="24"/>
              </w:rPr>
              <w:t>Update 03/07/19</w:t>
            </w:r>
            <w:r w:rsidRPr="00612D91">
              <w:rPr>
                <w:rFonts w:ascii="Arial" w:hAnsi="Arial" w:cs="Arial"/>
                <w:sz w:val="24"/>
                <w:szCs w:val="24"/>
              </w:rPr>
              <w:t xml:space="preserve"> Scam Letters - Cllr Read contacted WCC regarding this action on request of the tenant who raised this at TACT.  Concerns have been passed onto WCC Sheltered Team to provide a response.</w:t>
            </w:r>
          </w:p>
          <w:p w14:paraId="1974E3EF" w14:textId="77777777" w:rsidR="00740ED7" w:rsidRPr="00740ED7" w:rsidRDefault="00740ED7" w:rsidP="00740ED7">
            <w:pPr>
              <w:rPr>
                <w:rFonts w:ascii="Arial" w:hAnsi="Arial" w:cs="Arial"/>
                <w:b/>
                <w:sz w:val="24"/>
                <w:szCs w:val="24"/>
              </w:rPr>
            </w:pPr>
          </w:p>
          <w:p w14:paraId="3458F48F" w14:textId="77777777" w:rsidR="00740ED7" w:rsidRPr="00612D91" w:rsidRDefault="00740ED7" w:rsidP="00740ED7">
            <w:pPr>
              <w:rPr>
                <w:rFonts w:ascii="Arial" w:hAnsi="Arial" w:cs="Arial"/>
                <w:sz w:val="24"/>
                <w:szCs w:val="24"/>
              </w:rPr>
            </w:pPr>
            <w:r w:rsidRPr="00B509B5">
              <w:rPr>
                <w:rFonts w:ascii="Arial" w:hAnsi="Arial" w:cs="Arial"/>
                <w:b/>
                <w:sz w:val="24"/>
                <w:szCs w:val="24"/>
              </w:rPr>
              <w:t>Update 15/07/19</w:t>
            </w:r>
            <w:r w:rsidRPr="00612D91">
              <w:rPr>
                <w:rFonts w:ascii="Arial" w:hAnsi="Arial" w:cs="Arial"/>
                <w:sz w:val="24"/>
                <w:szCs w:val="24"/>
              </w:rPr>
              <w:t xml:space="preserve"> CCS Letters - upon receiving further information from tenant who raised this, the issue regarding the CCS letters has been passed to Andrew Kingston to investigate further.</w:t>
            </w:r>
          </w:p>
          <w:p w14:paraId="20EE638C" w14:textId="46645FF8" w:rsidR="004652DF" w:rsidRPr="00B9228E" w:rsidRDefault="00B509B5" w:rsidP="00DC58D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1BD43C5" wp14:editId="5566A4F3">
                      <wp:simplePos x="0" y="0"/>
                      <wp:positionH relativeFrom="column">
                        <wp:posOffset>-882015</wp:posOffset>
                      </wp:positionH>
                      <wp:positionV relativeFrom="paragraph">
                        <wp:posOffset>76200</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9.45pt,6pt" to="-6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" strokecolor="#4579b8 [3044]"/>
                  </w:pict>
                </mc:Fallback>
              </mc:AlternateContent>
            </w:r>
          </w:p>
        </w:tc>
        <w:tc>
          <w:tcPr>
            <w:tcW w:w="1843" w:type="dxa"/>
          </w:tcPr>
          <w:p w14:paraId="2B85DF4C" w14:textId="77777777" w:rsidR="00D53551" w:rsidRPr="007B53C2" w:rsidRDefault="00D53551" w:rsidP="00F65B63">
            <w:pPr>
              <w:rPr>
                <w:rFonts w:ascii="Arial" w:hAnsi="Arial" w:cs="Arial"/>
                <w:sz w:val="24"/>
                <w:szCs w:val="24"/>
              </w:rPr>
            </w:pPr>
          </w:p>
          <w:p w14:paraId="604AC7EF" w14:textId="77777777" w:rsidR="00BD0619" w:rsidRDefault="00BD0619" w:rsidP="00F65B63">
            <w:pPr>
              <w:rPr>
                <w:rFonts w:ascii="Arial" w:hAnsi="Arial" w:cs="Arial"/>
                <w:sz w:val="24"/>
                <w:szCs w:val="24"/>
              </w:rPr>
            </w:pPr>
          </w:p>
          <w:p w14:paraId="49D44013" w14:textId="48665B0E" w:rsidR="00CF35E8" w:rsidRDefault="00740ED7" w:rsidP="00F65B63">
            <w:pPr>
              <w:rPr>
                <w:rFonts w:ascii="Arial" w:hAnsi="Arial" w:cs="Arial"/>
                <w:sz w:val="24"/>
                <w:szCs w:val="24"/>
              </w:rPr>
            </w:pPr>
            <w:r>
              <w:rPr>
                <w:rFonts w:ascii="Arial" w:hAnsi="Arial" w:cs="Arial"/>
                <w:sz w:val="24"/>
                <w:szCs w:val="24"/>
              </w:rPr>
              <w:lastRenderedPageBreak/>
              <w:t>Action:</w:t>
            </w:r>
          </w:p>
          <w:p w14:paraId="7F6A724D" w14:textId="2D53DFE5" w:rsidR="00740ED7" w:rsidRDefault="00740ED7" w:rsidP="00F65B63">
            <w:pPr>
              <w:rPr>
                <w:rFonts w:ascii="Arial" w:hAnsi="Arial" w:cs="Arial"/>
                <w:sz w:val="24"/>
                <w:szCs w:val="24"/>
              </w:rPr>
            </w:pPr>
            <w:r>
              <w:rPr>
                <w:rFonts w:ascii="Arial" w:hAnsi="Arial" w:cs="Arial"/>
                <w:sz w:val="24"/>
                <w:szCs w:val="24"/>
              </w:rPr>
              <w:t>Amber Russell</w:t>
            </w:r>
          </w:p>
          <w:p w14:paraId="290E86BE" w14:textId="5CE169DD" w:rsidR="00740ED7" w:rsidRPr="00612D91" w:rsidRDefault="00740ED7" w:rsidP="00F65B63">
            <w:pPr>
              <w:rPr>
                <w:rFonts w:ascii="Arial" w:hAnsi="Arial" w:cs="Arial"/>
                <w:b/>
                <w:sz w:val="24"/>
                <w:szCs w:val="24"/>
              </w:rPr>
            </w:pPr>
            <w:r w:rsidRPr="00612D91">
              <w:rPr>
                <w:rFonts w:ascii="Arial" w:hAnsi="Arial" w:cs="Arial"/>
                <w:b/>
                <w:sz w:val="24"/>
                <w:szCs w:val="24"/>
              </w:rPr>
              <w:t>Ongoing</w:t>
            </w:r>
          </w:p>
          <w:p w14:paraId="2D5AC4F0" w14:textId="77777777" w:rsidR="00CF35E8" w:rsidRPr="007B53C2" w:rsidRDefault="00CF35E8" w:rsidP="00F65B63">
            <w:pPr>
              <w:rPr>
                <w:rFonts w:ascii="Arial" w:hAnsi="Arial" w:cs="Arial"/>
                <w:sz w:val="24"/>
                <w:szCs w:val="24"/>
              </w:rPr>
            </w:pPr>
          </w:p>
          <w:p w14:paraId="156E933A" w14:textId="77777777" w:rsidR="00CF35E8" w:rsidRPr="007B53C2" w:rsidRDefault="00CF35E8" w:rsidP="00F65B63">
            <w:pPr>
              <w:rPr>
                <w:rFonts w:ascii="Arial" w:hAnsi="Arial" w:cs="Arial"/>
                <w:sz w:val="24"/>
                <w:szCs w:val="24"/>
              </w:rPr>
            </w:pPr>
          </w:p>
          <w:p w14:paraId="4E12D7C2" w14:textId="77777777" w:rsidR="00CF35E8" w:rsidRPr="007B53C2" w:rsidRDefault="00CF35E8" w:rsidP="00F65B63">
            <w:pPr>
              <w:rPr>
                <w:rFonts w:ascii="Arial" w:hAnsi="Arial" w:cs="Arial"/>
                <w:sz w:val="24"/>
                <w:szCs w:val="24"/>
              </w:rPr>
            </w:pPr>
          </w:p>
          <w:p w14:paraId="43EC1674" w14:textId="77777777" w:rsidR="00CF35E8" w:rsidRPr="007B53C2" w:rsidRDefault="00CF35E8" w:rsidP="00F65B63">
            <w:pPr>
              <w:rPr>
                <w:rFonts w:ascii="Arial" w:hAnsi="Arial" w:cs="Arial"/>
                <w:sz w:val="24"/>
                <w:szCs w:val="24"/>
              </w:rPr>
            </w:pPr>
          </w:p>
          <w:p w14:paraId="532625F9" w14:textId="77777777" w:rsidR="00CF35E8" w:rsidRPr="007B53C2" w:rsidRDefault="00CF35E8" w:rsidP="00F65B63">
            <w:pPr>
              <w:rPr>
                <w:rFonts w:ascii="Arial" w:hAnsi="Arial" w:cs="Arial"/>
                <w:sz w:val="24"/>
                <w:szCs w:val="24"/>
              </w:rPr>
            </w:pPr>
          </w:p>
          <w:p w14:paraId="578D09D9" w14:textId="77777777" w:rsidR="00C02F23" w:rsidRDefault="00C02F23" w:rsidP="00F65B63">
            <w:pPr>
              <w:rPr>
                <w:rFonts w:ascii="Arial" w:hAnsi="Arial" w:cs="Arial"/>
                <w:sz w:val="24"/>
                <w:szCs w:val="24"/>
              </w:rPr>
            </w:pPr>
          </w:p>
          <w:p w14:paraId="6EEA3830" w14:textId="77777777" w:rsidR="008462DB" w:rsidRDefault="008462DB" w:rsidP="00F65B63">
            <w:pPr>
              <w:rPr>
                <w:rFonts w:ascii="Arial" w:hAnsi="Arial" w:cs="Arial"/>
                <w:sz w:val="24"/>
                <w:szCs w:val="24"/>
              </w:rPr>
            </w:pPr>
          </w:p>
          <w:p w14:paraId="2A7A793B" w14:textId="77777777" w:rsidR="00F15965" w:rsidRDefault="00F15965" w:rsidP="00F65B63">
            <w:pPr>
              <w:rPr>
                <w:rFonts w:ascii="Arial" w:hAnsi="Arial" w:cs="Arial"/>
                <w:sz w:val="24"/>
                <w:szCs w:val="24"/>
              </w:rPr>
            </w:pPr>
          </w:p>
          <w:p w14:paraId="6FDE9552" w14:textId="77777777" w:rsidR="00F15965" w:rsidRDefault="00F15965" w:rsidP="00F65B63">
            <w:pPr>
              <w:rPr>
                <w:rFonts w:ascii="Arial" w:hAnsi="Arial" w:cs="Arial"/>
                <w:sz w:val="24"/>
                <w:szCs w:val="24"/>
              </w:rPr>
            </w:pPr>
          </w:p>
          <w:p w14:paraId="29B0FDA4" w14:textId="77777777" w:rsidR="00F15965" w:rsidRDefault="00F15965" w:rsidP="00F65B63">
            <w:pPr>
              <w:rPr>
                <w:rFonts w:ascii="Arial" w:hAnsi="Arial" w:cs="Arial"/>
                <w:sz w:val="24"/>
                <w:szCs w:val="24"/>
              </w:rPr>
            </w:pPr>
          </w:p>
          <w:p w14:paraId="05FF46C3" w14:textId="77777777" w:rsidR="00F15965" w:rsidRDefault="00F15965" w:rsidP="00F65B63">
            <w:pPr>
              <w:rPr>
                <w:rFonts w:ascii="Arial" w:hAnsi="Arial" w:cs="Arial"/>
                <w:sz w:val="24"/>
                <w:szCs w:val="24"/>
              </w:rPr>
            </w:pPr>
          </w:p>
          <w:p w14:paraId="2D4A5393" w14:textId="6C984A35" w:rsidR="00F15965" w:rsidRDefault="00740ED7" w:rsidP="00F65B63">
            <w:pPr>
              <w:rPr>
                <w:rFonts w:ascii="Arial" w:hAnsi="Arial" w:cs="Arial"/>
                <w:sz w:val="24"/>
                <w:szCs w:val="24"/>
              </w:rPr>
            </w:pPr>
            <w:r>
              <w:rPr>
                <w:rFonts w:ascii="Arial" w:hAnsi="Arial" w:cs="Arial"/>
                <w:sz w:val="24"/>
                <w:szCs w:val="24"/>
              </w:rPr>
              <w:t>Gillian Knight</w:t>
            </w:r>
          </w:p>
          <w:p w14:paraId="6927A87F" w14:textId="132484D7" w:rsidR="00740ED7" w:rsidRPr="00612D91" w:rsidRDefault="00740ED7" w:rsidP="00F65B63">
            <w:pPr>
              <w:rPr>
                <w:rFonts w:ascii="Arial" w:hAnsi="Arial" w:cs="Arial"/>
                <w:b/>
                <w:sz w:val="24"/>
                <w:szCs w:val="24"/>
              </w:rPr>
            </w:pPr>
            <w:r w:rsidRPr="00612D91">
              <w:rPr>
                <w:rFonts w:ascii="Arial" w:hAnsi="Arial" w:cs="Arial"/>
                <w:b/>
                <w:sz w:val="24"/>
                <w:szCs w:val="24"/>
              </w:rPr>
              <w:t>Ongoing</w:t>
            </w:r>
          </w:p>
          <w:p w14:paraId="1774F2BD" w14:textId="77777777" w:rsidR="00F15965" w:rsidRDefault="00F15965" w:rsidP="00F65B63">
            <w:pPr>
              <w:rPr>
                <w:rFonts w:ascii="Arial" w:hAnsi="Arial" w:cs="Arial"/>
                <w:sz w:val="24"/>
                <w:szCs w:val="24"/>
              </w:rPr>
            </w:pPr>
          </w:p>
          <w:p w14:paraId="7C91094F" w14:textId="77777777" w:rsidR="00F15965" w:rsidRDefault="00F15965" w:rsidP="00F65B63">
            <w:pPr>
              <w:rPr>
                <w:rFonts w:ascii="Arial" w:hAnsi="Arial" w:cs="Arial"/>
                <w:sz w:val="24"/>
                <w:szCs w:val="24"/>
              </w:rPr>
            </w:pPr>
          </w:p>
          <w:p w14:paraId="631F14EE" w14:textId="77777777" w:rsidR="00F15965" w:rsidRDefault="00F15965" w:rsidP="00F65B63">
            <w:pPr>
              <w:rPr>
                <w:rFonts w:ascii="Arial" w:hAnsi="Arial" w:cs="Arial"/>
                <w:sz w:val="24"/>
                <w:szCs w:val="24"/>
              </w:rPr>
            </w:pPr>
          </w:p>
          <w:p w14:paraId="3A72EA9E" w14:textId="18898A26" w:rsidR="00F15965" w:rsidRDefault="00612D91" w:rsidP="00F65B63">
            <w:pPr>
              <w:rPr>
                <w:rFonts w:ascii="Arial" w:hAnsi="Arial" w:cs="Arial"/>
                <w:sz w:val="24"/>
                <w:szCs w:val="24"/>
              </w:rPr>
            </w:pPr>
            <w:r>
              <w:rPr>
                <w:rFonts w:ascii="Arial" w:hAnsi="Arial" w:cs="Arial"/>
                <w:sz w:val="24"/>
                <w:szCs w:val="24"/>
              </w:rPr>
              <w:t>Action:</w:t>
            </w:r>
          </w:p>
          <w:p w14:paraId="72EF51BD" w14:textId="77777777" w:rsidR="00612D91" w:rsidRDefault="00612D91" w:rsidP="00F65B63">
            <w:pPr>
              <w:rPr>
                <w:rFonts w:ascii="Arial" w:hAnsi="Arial" w:cs="Arial"/>
                <w:sz w:val="24"/>
                <w:szCs w:val="24"/>
              </w:rPr>
            </w:pPr>
            <w:r>
              <w:rPr>
                <w:rFonts w:ascii="Arial" w:hAnsi="Arial" w:cs="Arial"/>
                <w:sz w:val="24"/>
                <w:szCs w:val="24"/>
              </w:rPr>
              <w:t>Amber Russell</w:t>
            </w:r>
          </w:p>
          <w:p w14:paraId="7FA855B5" w14:textId="05F27724" w:rsidR="00612D91" w:rsidRPr="00612D91" w:rsidRDefault="00612D91" w:rsidP="00F65B63">
            <w:pPr>
              <w:rPr>
                <w:rFonts w:ascii="Arial" w:hAnsi="Arial" w:cs="Arial"/>
                <w:b/>
                <w:sz w:val="24"/>
                <w:szCs w:val="24"/>
              </w:rPr>
            </w:pPr>
            <w:r w:rsidRPr="00612D91">
              <w:rPr>
                <w:rFonts w:ascii="Arial" w:hAnsi="Arial" w:cs="Arial"/>
                <w:b/>
                <w:sz w:val="24"/>
                <w:szCs w:val="24"/>
              </w:rPr>
              <w:t>Closed</w:t>
            </w:r>
          </w:p>
          <w:p w14:paraId="659F8869" w14:textId="77777777" w:rsidR="00F15965" w:rsidRDefault="00F15965" w:rsidP="00F65B63">
            <w:pPr>
              <w:rPr>
                <w:rFonts w:ascii="Arial" w:hAnsi="Arial" w:cs="Arial"/>
                <w:sz w:val="24"/>
                <w:szCs w:val="24"/>
              </w:rPr>
            </w:pPr>
          </w:p>
          <w:p w14:paraId="34411C41" w14:textId="77777777" w:rsidR="00F15965" w:rsidRDefault="00F15965" w:rsidP="00F65B63">
            <w:pPr>
              <w:rPr>
                <w:rFonts w:ascii="Arial" w:hAnsi="Arial" w:cs="Arial"/>
                <w:sz w:val="24"/>
                <w:szCs w:val="24"/>
              </w:rPr>
            </w:pPr>
          </w:p>
          <w:p w14:paraId="40E5C9F9" w14:textId="77777777" w:rsidR="00F15965" w:rsidRDefault="00F15965" w:rsidP="00F65B63">
            <w:pPr>
              <w:rPr>
                <w:rFonts w:ascii="Arial" w:hAnsi="Arial" w:cs="Arial"/>
                <w:sz w:val="24"/>
                <w:szCs w:val="24"/>
              </w:rPr>
            </w:pPr>
          </w:p>
          <w:p w14:paraId="4A821F90" w14:textId="77777777" w:rsidR="00F15965" w:rsidRDefault="00F15965" w:rsidP="00F65B63">
            <w:pPr>
              <w:rPr>
                <w:rFonts w:ascii="Arial" w:hAnsi="Arial" w:cs="Arial"/>
                <w:sz w:val="24"/>
                <w:szCs w:val="24"/>
              </w:rPr>
            </w:pPr>
          </w:p>
          <w:p w14:paraId="7D01A370" w14:textId="77777777" w:rsidR="00F15965" w:rsidRDefault="00F15965" w:rsidP="00F65B63">
            <w:pPr>
              <w:rPr>
                <w:rFonts w:ascii="Arial" w:hAnsi="Arial" w:cs="Arial"/>
                <w:sz w:val="24"/>
                <w:szCs w:val="24"/>
              </w:rPr>
            </w:pPr>
          </w:p>
          <w:p w14:paraId="42E7EE82" w14:textId="77777777" w:rsidR="00F15965" w:rsidRDefault="00F15965" w:rsidP="00F65B63">
            <w:pPr>
              <w:rPr>
                <w:rFonts w:ascii="Arial" w:hAnsi="Arial" w:cs="Arial"/>
                <w:sz w:val="24"/>
                <w:szCs w:val="24"/>
              </w:rPr>
            </w:pPr>
          </w:p>
          <w:p w14:paraId="56B5BD94" w14:textId="77777777" w:rsidR="00F15965" w:rsidRDefault="00F15965" w:rsidP="00F65B63">
            <w:pPr>
              <w:rPr>
                <w:rFonts w:ascii="Arial" w:hAnsi="Arial" w:cs="Arial"/>
                <w:sz w:val="24"/>
                <w:szCs w:val="24"/>
              </w:rPr>
            </w:pPr>
          </w:p>
          <w:p w14:paraId="287F74E4" w14:textId="77777777" w:rsidR="00BD0619" w:rsidRDefault="00BD0619" w:rsidP="00F65B63">
            <w:pPr>
              <w:rPr>
                <w:rFonts w:ascii="Arial" w:hAnsi="Arial" w:cs="Arial"/>
                <w:sz w:val="24"/>
                <w:szCs w:val="24"/>
              </w:rPr>
            </w:pPr>
          </w:p>
          <w:p w14:paraId="504AA40F" w14:textId="77777777" w:rsidR="00BD0619" w:rsidRDefault="00BD0619" w:rsidP="00F65B63">
            <w:pPr>
              <w:rPr>
                <w:rFonts w:ascii="Arial" w:hAnsi="Arial" w:cs="Arial"/>
                <w:sz w:val="24"/>
                <w:szCs w:val="24"/>
              </w:rPr>
            </w:pPr>
          </w:p>
          <w:p w14:paraId="1536B421" w14:textId="5A84C411" w:rsidR="00F15965" w:rsidRDefault="00612D91" w:rsidP="00F65B63">
            <w:pPr>
              <w:rPr>
                <w:rFonts w:ascii="Arial" w:hAnsi="Arial" w:cs="Arial"/>
                <w:sz w:val="24"/>
                <w:szCs w:val="24"/>
              </w:rPr>
            </w:pPr>
            <w:r>
              <w:rPr>
                <w:rFonts w:ascii="Arial" w:hAnsi="Arial" w:cs="Arial"/>
                <w:sz w:val="24"/>
                <w:szCs w:val="24"/>
              </w:rPr>
              <w:t>Action: Gillian Knight</w:t>
            </w:r>
          </w:p>
          <w:p w14:paraId="0F2A3A11" w14:textId="13DED846" w:rsidR="00612D91" w:rsidRPr="00612D91" w:rsidRDefault="00612D91" w:rsidP="00F65B63">
            <w:pPr>
              <w:rPr>
                <w:rFonts w:ascii="Arial" w:hAnsi="Arial" w:cs="Arial"/>
                <w:b/>
                <w:sz w:val="24"/>
                <w:szCs w:val="24"/>
              </w:rPr>
            </w:pPr>
            <w:r w:rsidRPr="00612D91">
              <w:rPr>
                <w:rFonts w:ascii="Arial" w:hAnsi="Arial" w:cs="Arial"/>
                <w:b/>
                <w:sz w:val="24"/>
                <w:szCs w:val="24"/>
              </w:rPr>
              <w:t>Closed</w:t>
            </w:r>
          </w:p>
          <w:p w14:paraId="6EA915E6" w14:textId="77777777" w:rsidR="00F15965" w:rsidRDefault="00F15965" w:rsidP="00F65B63">
            <w:pPr>
              <w:rPr>
                <w:rFonts w:ascii="Arial" w:hAnsi="Arial" w:cs="Arial"/>
                <w:sz w:val="24"/>
                <w:szCs w:val="24"/>
              </w:rPr>
            </w:pPr>
          </w:p>
          <w:p w14:paraId="67BA166F" w14:textId="77777777" w:rsidR="00F15965" w:rsidRDefault="00F15965" w:rsidP="00F65B63">
            <w:pPr>
              <w:rPr>
                <w:rFonts w:ascii="Arial" w:hAnsi="Arial" w:cs="Arial"/>
                <w:sz w:val="24"/>
                <w:szCs w:val="24"/>
              </w:rPr>
            </w:pPr>
          </w:p>
          <w:p w14:paraId="68FB8028" w14:textId="77777777" w:rsidR="00F15965" w:rsidRDefault="00F15965" w:rsidP="00F65B63">
            <w:pPr>
              <w:rPr>
                <w:rFonts w:ascii="Arial" w:hAnsi="Arial" w:cs="Arial"/>
                <w:sz w:val="24"/>
                <w:szCs w:val="24"/>
              </w:rPr>
            </w:pPr>
          </w:p>
          <w:p w14:paraId="13706496" w14:textId="77777777" w:rsidR="00F15965" w:rsidRDefault="00F15965" w:rsidP="00F65B63">
            <w:pPr>
              <w:rPr>
                <w:rFonts w:ascii="Arial" w:hAnsi="Arial" w:cs="Arial"/>
                <w:sz w:val="24"/>
                <w:szCs w:val="24"/>
              </w:rPr>
            </w:pPr>
          </w:p>
          <w:p w14:paraId="59CF911A" w14:textId="77777777" w:rsidR="00F15965" w:rsidRDefault="00F15965" w:rsidP="00F65B63">
            <w:pPr>
              <w:rPr>
                <w:rFonts w:ascii="Arial" w:hAnsi="Arial" w:cs="Arial"/>
                <w:sz w:val="24"/>
                <w:szCs w:val="24"/>
              </w:rPr>
            </w:pPr>
          </w:p>
          <w:p w14:paraId="604D3E81" w14:textId="77777777" w:rsidR="00F15965" w:rsidRDefault="00F15965" w:rsidP="00F65B63">
            <w:pPr>
              <w:rPr>
                <w:rFonts w:ascii="Arial" w:hAnsi="Arial" w:cs="Arial"/>
                <w:sz w:val="24"/>
                <w:szCs w:val="24"/>
              </w:rPr>
            </w:pPr>
          </w:p>
          <w:p w14:paraId="0E63CE68" w14:textId="77777777" w:rsidR="00F15965" w:rsidRDefault="00F15965" w:rsidP="00F65B63">
            <w:pPr>
              <w:rPr>
                <w:rFonts w:ascii="Arial" w:hAnsi="Arial" w:cs="Arial"/>
                <w:sz w:val="24"/>
                <w:szCs w:val="24"/>
              </w:rPr>
            </w:pPr>
          </w:p>
          <w:p w14:paraId="25F222B5" w14:textId="71091426" w:rsidR="00F15965" w:rsidRDefault="00B509B5" w:rsidP="00F65B63">
            <w:pPr>
              <w:rPr>
                <w:rFonts w:ascii="Arial" w:hAnsi="Arial" w:cs="Arial"/>
                <w:sz w:val="24"/>
                <w:szCs w:val="24"/>
              </w:rPr>
            </w:pPr>
            <w:r>
              <w:rPr>
                <w:rFonts w:ascii="Arial" w:hAnsi="Arial" w:cs="Arial"/>
                <w:sz w:val="24"/>
                <w:szCs w:val="24"/>
              </w:rPr>
              <w:t>Action:</w:t>
            </w:r>
          </w:p>
          <w:p w14:paraId="7B564180" w14:textId="77777777" w:rsidR="00B509B5" w:rsidRDefault="00B509B5" w:rsidP="00F65B63">
            <w:pPr>
              <w:rPr>
                <w:rFonts w:ascii="Arial" w:hAnsi="Arial" w:cs="Arial"/>
                <w:sz w:val="24"/>
                <w:szCs w:val="24"/>
              </w:rPr>
            </w:pPr>
            <w:r>
              <w:rPr>
                <w:rFonts w:ascii="Arial" w:hAnsi="Arial" w:cs="Arial"/>
                <w:sz w:val="24"/>
                <w:szCs w:val="24"/>
              </w:rPr>
              <w:t>Michelle Smith</w:t>
            </w:r>
          </w:p>
          <w:p w14:paraId="430FC29E" w14:textId="2441DBA6" w:rsidR="00B509B5" w:rsidRPr="00B509B5" w:rsidRDefault="00BD0619" w:rsidP="00F65B63">
            <w:pPr>
              <w:rPr>
                <w:rFonts w:ascii="Arial" w:hAnsi="Arial" w:cs="Arial"/>
                <w:b/>
                <w:sz w:val="24"/>
                <w:szCs w:val="24"/>
              </w:rPr>
            </w:pPr>
            <w:r>
              <w:rPr>
                <w:rFonts w:ascii="Arial" w:hAnsi="Arial" w:cs="Arial"/>
                <w:b/>
                <w:sz w:val="24"/>
                <w:szCs w:val="24"/>
              </w:rPr>
              <w:t>Closed</w:t>
            </w:r>
          </w:p>
          <w:p w14:paraId="552A32B3" w14:textId="77777777" w:rsidR="00F15965" w:rsidRDefault="00F15965" w:rsidP="00F65B63">
            <w:pPr>
              <w:rPr>
                <w:rFonts w:ascii="Arial" w:hAnsi="Arial" w:cs="Arial"/>
                <w:sz w:val="24"/>
                <w:szCs w:val="24"/>
              </w:rPr>
            </w:pPr>
          </w:p>
          <w:p w14:paraId="2F6FD138" w14:textId="77777777" w:rsidR="00F15965" w:rsidRDefault="00F15965" w:rsidP="00F65B63">
            <w:pPr>
              <w:rPr>
                <w:rFonts w:ascii="Arial" w:hAnsi="Arial" w:cs="Arial"/>
                <w:sz w:val="24"/>
                <w:szCs w:val="24"/>
              </w:rPr>
            </w:pPr>
          </w:p>
          <w:p w14:paraId="525367A2" w14:textId="77777777" w:rsidR="00F15965" w:rsidRDefault="00F15965" w:rsidP="00F65B63">
            <w:pPr>
              <w:rPr>
                <w:rFonts w:ascii="Arial" w:hAnsi="Arial" w:cs="Arial"/>
                <w:sz w:val="24"/>
                <w:szCs w:val="24"/>
              </w:rPr>
            </w:pPr>
          </w:p>
          <w:p w14:paraId="64BB85C5" w14:textId="77777777" w:rsidR="00F15965" w:rsidRDefault="00F15965" w:rsidP="00F65B63">
            <w:pPr>
              <w:rPr>
                <w:rFonts w:ascii="Arial" w:hAnsi="Arial" w:cs="Arial"/>
                <w:sz w:val="24"/>
                <w:szCs w:val="24"/>
              </w:rPr>
            </w:pPr>
          </w:p>
          <w:p w14:paraId="0907C131" w14:textId="77777777" w:rsidR="00F15965" w:rsidRDefault="00F15965" w:rsidP="00F65B63">
            <w:pPr>
              <w:rPr>
                <w:rFonts w:ascii="Arial" w:hAnsi="Arial" w:cs="Arial"/>
                <w:sz w:val="24"/>
                <w:szCs w:val="24"/>
              </w:rPr>
            </w:pPr>
          </w:p>
          <w:p w14:paraId="3D4F7E0A" w14:textId="54CADB00" w:rsidR="00F15965" w:rsidRDefault="00F15965" w:rsidP="00F65B63">
            <w:pPr>
              <w:rPr>
                <w:rFonts w:ascii="Arial" w:hAnsi="Arial" w:cs="Arial"/>
                <w:sz w:val="24"/>
                <w:szCs w:val="24"/>
              </w:rPr>
            </w:pPr>
          </w:p>
          <w:p w14:paraId="4B0D3584" w14:textId="77777777" w:rsidR="008F63F9" w:rsidRDefault="008F63F9" w:rsidP="00F65B63">
            <w:pPr>
              <w:rPr>
                <w:rFonts w:ascii="Arial" w:hAnsi="Arial" w:cs="Arial"/>
                <w:sz w:val="24"/>
                <w:szCs w:val="24"/>
              </w:rPr>
            </w:pPr>
          </w:p>
          <w:p w14:paraId="1876A868" w14:textId="77777777" w:rsidR="006A36DE" w:rsidRDefault="006A36DE" w:rsidP="00F65B63">
            <w:pPr>
              <w:rPr>
                <w:rFonts w:ascii="Arial" w:hAnsi="Arial" w:cs="Arial"/>
                <w:sz w:val="24"/>
                <w:szCs w:val="24"/>
              </w:rPr>
            </w:pPr>
          </w:p>
          <w:p w14:paraId="0396B79A" w14:textId="77777777" w:rsidR="005545D7" w:rsidRDefault="005545D7" w:rsidP="00F65B63">
            <w:pPr>
              <w:rPr>
                <w:rFonts w:ascii="Arial" w:hAnsi="Arial" w:cs="Arial"/>
                <w:sz w:val="24"/>
                <w:szCs w:val="24"/>
              </w:rPr>
            </w:pPr>
          </w:p>
          <w:p w14:paraId="713629BC" w14:textId="77777777" w:rsidR="005545D7" w:rsidRDefault="005545D7" w:rsidP="00F65B63">
            <w:pPr>
              <w:rPr>
                <w:rFonts w:ascii="Arial" w:hAnsi="Arial" w:cs="Arial"/>
                <w:sz w:val="24"/>
                <w:szCs w:val="24"/>
              </w:rPr>
            </w:pPr>
          </w:p>
          <w:p w14:paraId="35BABCCD" w14:textId="77777777" w:rsidR="00524D25" w:rsidRDefault="00B9228E" w:rsidP="00F65B63">
            <w:pPr>
              <w:rPr>
                <w:rFonts w:ascii="Arial" w:hAnsi="Arial" w:cs="Arial"/>
                <w:sz w:val="24"/>
                <w:szCs w:val="24"/>
              </w:rPr>
            </w:pPr>
            <w:r>
              <w:rPr>
                <w:rFonts w:ascii="Arial" w:hAnsi="Arial" w:cs="Arial"/>
                <w:sz w:val="24"/>
                <w:szCs w:val="24"/>
              </w:rPr>
              <w:t xml:space="preserve"> </w:t>
            </w:r>
          </w:p>
          <w:p w14:paraId="57E9D71E" w14:textId="77777777" w:rsidR="00B509B5" w:rsidRDefault="00B509B5" w:rsidP="00F65B63">
            <w:pPr>
              <w:rPr>
                <w:rFonts w:ascii="Arial" w:hAnsi="Arial" w:cs="Arial"/>
                <w:sz w:val="24"/>
                <w:szCs w:val="24"/>
              </w:rPr>
            </w:pPr>
          </w:p>
          <w:p w14:paraId="44286E0D" w14:textId="45B0E0E9" w:rsidR="00B509B5" w:rsidRDefault="00B509B5" w:rsidP="00F65B63">
            <w:pPr>
              <w:rPr>
                <w:rFonts w:ascii="Arial" w:hAnsi="Arial" w:cs="Arial"/>
                <w:sz w:val="24"/>
                <w:szCs w:val="24"/>
              </w:rPr>
            </w:pPr>
          </w:p>
          <w:p w14:paraId="1148D9C8" w14:textId="77777777" w:rsidR="00B509B5" w:rsidRDefault="00B509B5" w:rsidP="00F65B63">
            <w:pPr>
              <w:rPr>
                <w:rFonts w:ascii="Arial" w:hAnsi="Arial" w:cs="Arial"/>
                <w:sz w:val="24"/>
                <w:szCs w:val="24"/>
              </w:rPr>
            </w:pPr>
          </w:p>
          <w:p w14:paraId="32D77AB0" w14:textId="77777777" w:rsidR="00B509B5" w:rsidRDefault="00B509B5" w:rsidP="00F65B63">
            <w:pPr>
              <w:rPr>
                <w:rFonts w:ascii="Arial" w:hAnsi="Arial" w:cs="Arial"/>
                <w:sz w:val="24"/>
                <w:szCs w:val="24"/>
              </w:rPr>
            </w:pPr>
          </w:p>
          <w:p w14:paraId="0F8A9226" w14:textId="77777777" w:rsidR="00B509B5" w:rsidRDefault="00B509B5" w:rsidP="00F65B63">
            <w:pPr>
              <w:rPr>
                <w:rFonts w:ascii="Arial" w:hAnsi="Arial" w:cs="Arial"/>
                <w:sz w:val="24"/>
                <w:szCs w:val="24"/>
              </w:rPr>
            </w:pPr>
          </w:p>
          <w:p w14:paraId="0D942CAD" w14:textId="77777777" w:rsidR="00BD0619" w:rsidRDefault="00BD0619" w:rsidP="00F65B63">
            <w:pPr>
              <w:rPr>
                <w:rFonts w:ascii="Arial" w:hAnsi="Arial" w:cs="Arial"/>
                <w:sz w:val="24"/>
                <w:szCs w:val="24"/>
              </w:rPr>
            </w:pPr>
          </w:p>
          <w:p w14:paraId="79B587CF" w14:textId="77777777" w:rsidR="00BD0619" w:rsidRDefault="00BD0619" w:rsidP="00F65B63">
            <w:pPr>
              <w:rPr>
                <w:rFonts w:ascii="Arial" w:hAnsi="Arial" w:cs="Arial"/>
                <w:sz w:val="24"/>
                <w:szCs w:val="24"/>
              </w:rPr>
            </w:pPr>
          </w:p>
          <w:p w14:paraId="4DE7E9BC" w14:textId="77777777" w:rsidR="00BD0619" w:rsidRDefault="00BD0619" w:rsidP="00F65B63">
            <w:pPr>
              <w:rPr>
                <w:rFonts w:ascii="Arial" w:hAnsi="Arial" w:cs="Arial"/>
                <w:sz w:val="24"/>
                <w:szCs w:val="24"/>
              </w:rPr>
            </w:pPr>
          </w:p>
          <w:p w14:paraId="521577F9" w14:textId="4428022A" w:rsidR="00B509B5" w:rsidRDefault="00B509B5" w:rsidP="00F65B63">
            <w:pPr>
              <w:rPr>
                <w:rFonts w:ascii="Arial" w:hAnsi="Arial" w:cs="Arial"/>
                <w:sz w:val="24"/>
                <w:szCs w:val="24"/>
              </w:rPr>
            </w:pPr>
            <w:r>
              <w:rPr>
                <w:rFonts w:ascii="Arial" w:hAnsi="Arial" w:cs="Arial"/>
                <w:sz w:val="24"/>
                <w:szCs w:val="24"/>
              </w:rPr>
              <w:t>Action:</w:t>
            </w:r>
          </w:p>
          <w:p w14:paraId="02710FBA" w14:textId="77777777" w:rsidR="00B509B5" w:rsidRDefault="00B509B5" w:rsidP="00F65B63">
            <w:pPr>
              <w:rPr>
                <w:rFonts w:ascii="Arial" w:hAnsi="Arial" w:cs="Arial"/>
                <w:sz w:val="24"/>
                <w:szCs w:val="24"/>
              </w:rPr>
            </w:pPr>
            <w:r>
              <w:rPr>
                <w:rFonts w:ascii="Arial" w:hAnsi="Arial" w:cs="Arial"/>
                <w:sz w:val="24"/>
                <w:szCs w:val="24"/>
              </w:rPr>
              <w:t>Andrew Kingston</w:t>
            </w:r>
          </w:p>
          <w:p w14:paraId="56836213" w14:textId="77FA8199" w:rsidR="00DC58DD" w:rsidRDefault="00B509B5" w:rsidP="00F65B63">
            <w:pPr>
              <w:rPr>
                <w:rFonts w:ascii="Arial" w:hAnsi="Arial" w:cs="Arial"/>
                <w:b/>
                <w:sz w:val="24"/>
                <w:szCs w:val="24"/>
              </w:rPr>
            </w:pPr>
            <w:r>
              <w:rPr>
                <w:rFonts w:ascii="Arial" w:hAnsi="Arial" w:cs="Arial"/>
                <w:b/>
                <w:sz w:val="24"/>
                <w:szCs w:val="24"/>
              </w:rPr>
              <w:t>O</w:t>
            </w:r>
            <w:r w:rsidRPr="00B509B5">
              <w:rPr>
                <w:rFonts w:ascii="Arial" w:hAnsi="Arial" w:cs="Arial"/>
                <w:b/>
                <w:sz w:val="24"/>
                <w:szCs w:val="24"/>
              </w:rPr>
              <w:t>ngoing</w:t>
            </w:r>
          </w:p>
          <w:p w14:paraId="746DAC73" w14:textId="7C978412" w:rsidR="00B509B5" w:rsidRPr="00B509B5" w:rsidRDefault="00B509B5" w:rsidP="00F65B63">
            <w:pPr>
              <w:rPr>
                <w:rFonts w:ascii="Arial" w:hAnsi="Arial" w:cs="Arial"/>
                <w:b/>
                <w:sz w:val="24"/>
                <w:szCs w:val="24"/>
              </w:rPr>
            </w:pPr>
          </w:p>
        </w:tc>
      </w:tr>
      <w:tr w:rsidR="00511EBB" w:rsidRPr="007B53C2" w14:paraId="09CAE0ED" w14:textId="77777777" w:rsidTr="00740ED7">
        <w:tc>
          <w:tcPr>
            <w:tcW w:w="1277" w:type="dxa"/>
          </w:tcPr>
          <w:p w14:paraId="09DD1A6C" w14:textId="3F063B8F" w:rsidR="007F5BB2" w:rsidRDefault="00BD0619" w:rsidP="00F65B63">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14:anchorId="740962C7" wp14:editId="38289C56">
                      <wp:simplePos x="0" y="0"/>
                      <wp:positionH relativeFrom="column">
                        <wp:posOffset>-71120</wp:posOffset>
                      </wp:positionH>
                      <wp:positionV relativeFrom="paragraph">
                        <wp:posOffset>1866900</wp:posOffset>
                      </wp:positionV>
                      <wp:extent cx="65913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5913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6pt,147pt" to="513.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" strokecolor="black [3213]"/>
                  </w:pict>
                </mc:Fallback>
              </mc:AlternateContent>
            </w:r>
          </w:p>
          <w:p w14:paraId="215BF708" w14:textId="77777777" w:rsidR="007F5BB2" w:rsidRPr="007F5BB2" w:rsidRDefault="007F5BB2" w:rsidP="007F5BB2">
            <w:pPr>
              <w:rPr>
                <w:rFonts w:ascii="Arial" w:hAnsi="Arial" w:cs="Arial"/>
                <w:sz w:val="24"/>
                <w:szCs w:val="24"/>
              </w:rPr>
            </w:pPr>
          </w:p>
          <w:p w14:paraId="6037CEA0" w14:textId="77777777" w:rsidR="007F5BB2" w:rsidRPr="007F5BB2" w:rsidRDefault="007F5BB2" w:rsidP="007F5BB2">
            <w:pPr>
              <w:rPr>
                <w:rFonts w:ascii="Arial" w:hAnsi="Arial" w:cs="Arial"/>
                <w:sz w:val="24"/>
                <w:szCs w:val="24"/>
              </w:rPr>
            </w:pPr>
          </w:p>
          <w:p w14:paraId="5FBCDB0C" w14:textId="77777777" w:rsidR="007F5BB2" w:rsidRPr="007F5BB2" w:rsidRDefault="007F5BB2" w:rsidP="007F5BB2">
            <w:pPr>
              <w:rPr>
                <w:rFonts w:ascii="Arial" w:hAnsi="Arial" w:cs="Arial"/>
                <w:sz w:val="24"/>
                <w:szCs w:val="24"/>
              </w:rPr>
            </w:pPr>
          </w:p>
          <w:p w14:paraId="1D06F46A" w14:textId="77777777" w:rsidR="007F5BB2" w:rsidRPr="007F5BB2" w:rsidRDefault="007F5BB2" w:rsidP="007F5BB2">
            <w:pPr>
              <w:rPr>
                <w:rFonts w:ascii="Arial" w:hAnsi="Arial" w:cs="Arial"/>
                <w:sz w:val="24"/>
                <w:szCs w:val="24"/>
              </w:rPr>
            </w:pPr>
          </w:p>
          <w:p w14:paraId="6D27A3E7" w14:textId="2EDB3D95" w:rsidR="007F5BB2" w:rsidRDefault="007F5BB2" w:rsidP="007F5BB2">
            <w:pPr>
              <w:rPr>
                <w:rFonts w:ascii="Arial" w:hAnsi="Arial" w:cs="Arial"/>
                <w:sz w:val="24"/>
                <w:szCs w:val="24"/>
              </w:rPr>
            </w:pPr>
          </w:p>
          <w:p w14:paraId="3EC54741" w14:textId="77777777" w:rsidR="007F5BB2" w:rsidRPr="007F5BB2" w:rsidRDefault="007F5BB2" w:rsidP="007F5BB2">
            <w:pPr>
              <w:rPr>
                <w:rFonts w:ascii="Arial" w:hAnsi="Arial" w:cs="Arial"/>
                <w:sz w:val="24"/>
                <w:szCs w:val="24"/>
              </w:rPr>
            </w:pPr>
          </w:p>
          <w:p w14:paraId="2BD64403" w14:textId="314B6B25" w:rsidR="007F5BB2" w:rsidRDefault="007F5BB2" w:rsidP="007F5BB2">
            <w:pPr>
              <w:rPr>
                <w:rFonts w:ascii="Arial" w:hAnsi="Arial" w:cs="Arial"/>
                <w:sz w:val="24"/>
                <w:szCs w:val="24"/>
              </w:rPr>
            </w:pPr>
          </w:p>
          <w:p w14:paraId="355A3ED0" w14:textId="62287944" w:rsidR="007F5BB2" w:rsidRDefault="007F5BB2" w:rsidP="007F5BB2">
            <w:pPr>
              <w:rPr>
                <w:rFonts w:ascii="Arial" w:hAnsi="Arial" w:cs="Arial"/>
                <w:sz w:val="24"/>
                <w:szCs w:val="24"/>
              </w:rPr>
            </w:pPr>
          </w:p>
          <w:p w14:paraId="45C11F63" w14:textId="1CDDF235" w:rsidR="007F5BB2" w:rsidRDefault="007F5BB2" w:rsidP="007F5BB2">
            <w:pPr>
              <w:rPr>
                <w:rFonts w:ascii="Arial" w:hAnsi="Arial" w:cs="Arial"/>
                <w:sz w:val="24"/>
                <w:szCs w:val="24"/>
              </w:rPr>
            </w:pPr>
          </w:p>
          <w:p w14:paraId="17D8F77E" w14:textId="77777777" w:rsidR="00511EBB" w:rsidRDefault="00511EBB" w:rsidP="007F5BB2">
            <w:pPr>
              <w:rPr>
                <w:rFonts w:ascii="Arial" w:hAnsi="Arial" w:cs="Arial"/>
                <w:sz w:val="24"/>
                <w:szCs w:val="24"/>
              </w:rPr>
            </w:pPr>
          </w:p>
          <w:p w14:paraId="09A19B8C" w14:textId="4652C972" w:rsidR="007F5BB2" w:rsidRPr="007F5BB2" w:rsidRDefault="007F5BB2" w:rsidP="007F5BB2">
            <w:pPr>
              <w:rPr>
                <w:rFonts w:ascii="Arial" w:hAnsi="Arial" w:cs="Arial"/>
                <w:sz w:val="24"/>
                <w:szCs w:val="24"/>
              </w:rPr>
            </w:pPr>
            <w:r>
              <w:rPr>
                <w:rFonts w:ascii="Arial" w:hAnsi="Arial" w:cs="Arial"/>
                <w:sz w:val="24"/>
                <w:szCs w:val="24"/>
              </w:rPr>
              <w:t>3</w:t>
            </w:r>
          </w:p>
        </w:tc>
        <w:tc>
          <w:tcPr>
            <w:tcW w:w="7229" w:type="dxa"/>
          </w:tcPr>
          <w:p w14:paraId="04F0BDA0" w14:textId="387CEB97" w:rsidR="00511EBB" w:rsidRPr="00511EBB" w:rsidRDefault="00511EBB" w:rsidP="007237ED">
            <w:pPr>
              <w:rPr>
                <w:rFonts w:ascii="Arial" w:hAnsi="Arial" w:cs="Arial"/>
                <w:sz w:val="24"/>
                <w:szCs w:val="24"/>
              </w:rPr>
            </w:pPr>
            <w:r>
              <w:rPr>
                <w:rFonts w:ascii="Arial" w:hAnsi="Arial" w:cs="Arial"/>
                <w:b/>
                <w:sz w:val="24"/>
                <w:szCs w:val="24"/>
              </w:rPr>
              <w:t xml:space="preserve">New Action: </w:t>
            </w:r>
            <w:r w:rsidRPr="00511EBB">
              <w:rPr>
                <w:rFonts w:ascii="Arial" w:hAnsi="Arial" w:cs="Arial"/>
                <w:sz w:val="24"/>
                <w:szCs w:val="24"/>
              </w:rPr>
              <w:t>Confirm process for ensuring that personal oxygen cylinders used by tenants in Sheltered Schemes, are known of and recorded.</w:t>
            </w:r>
          </w:p>
          <w:p w14:paraId="22A752C8" w14:textId="77777777" w:rsidR="00511EBB" w:rsidRDefault="00511EBB" w:rsidP="007237ED">
            <w:pPr>
              <w:rPr>
                <w:rFonts w:ascii="Arial" w:hAnsi="Arial" w:cs="Arial"/>
                <w:b/>
                <w:sz w:val="24"/>
                <w:szCs w:val="24"/>
              </w:rPr>
            </w:pPr>
          </w:p>
          <w:p w14:paraId="6F22EC37" w14:textId="209E1729" w:rsidR="00511EBB" w:rsidRDefault="00511EBB" w:rsidP="00511EBB">
            <w:pPr>
              <w:rPr>
                <w:rFonts w:ascii="Arial" w:hAnsi="Arial" w:cs="Arial"/>
                <w:color w:val="000000"/>
                <w:sz w:val="24"/>
                <w:szCs w:val="24"/>
              </w:rPr>
            </w:pPr>
            <w:r>
              <w:rPr>
                <w:rFonts w:ascii="Arial" w:hAnsi="Arial" w:cs="Arial"/>
                <w:b/>
                <w:sz w:val="24"/>
                <w:szCs w:val="24"/>
              </w:rPr>
              <w:t xml:space="preserve">Update 28/08/19 Response from Sarah Turpitt: </w:t>
            </w:r>
            <w:r>
              <w:rPr>
                <w:rFonts w:ascii="Arial" w:hAnsi="Arial" w:cs="Arial"/>
                <w:color w:val="000000"/>
                <w:sz w:val="24"/>
                <w:szCs w:val="24"/>
              </w:rPr>
              <w:t>Anyone that has oxygen in the flat has a note on the door and where there is a fire panel it will be highlighted on the Fire Officers list. This will be identified at Pull Cord checks or new tenant visit if we are not informed beforehand directly by the tenant. All staff are aware of the need to have oxygen notices on flat doors.</w:t>
            </w:r>
          </w:p>
          <w:p w14:paraId="081F8A37" w14:textId="77777777" w:rsidR="00511EBB" w:rsidRDefault="00511EBB" w:rsidP="007237ED">
            <w:pPr>
              <w:rPr>
                <w:rFonts w:ascii="Arial" w:hAnsi="Arial" w:cs="Arial"/>
                <w:b/>
                <w:sz w:val="24"/>
                <w:szCs w:val="24"/>
              </w:rPr>
            </w:pPr>
          </w:p>
          <w:p w14:paraId="024B6460" w14:textId="68FECA74" w:rsidR="00511EBB" w:rsidRDefault="007F5BB2" w:rsidP="007237ED">
            <w:pPr>
              <w:rPr>
                <w:rFonts w:ascii="Arial" w:hAnsi="Arial" w:cs="Arial"/>
                <w:b/>
                <w:sz w:val="24"/>
                <w:szCs w:val="24"/>
              </w:rPr>
            </w:pPr>
            <w:r>
              <w:rPr>
                <w:rFonts w:ascii="Arial" w:hAnsi="Arial" w:cs="Arial"/>
                <w:b/>
                <w:sz w:val="24"/>
                <w:szCs w:val="24"/>
              </w:rPr>
              <w:t>Speakers and Guests</w:t>
            </w:r>
          </w:p>
        </w:tc>
        <w:tc>
          <w:tcPr>
            <w:tcW w:w="1843" w:type="dxa"/>
          </w:tcPr>
          <w:p w14:paraId="29CCFE4E" w14:textId="77777777" w:rsidR="00511EBB" w:rsidRDefault="00511EBB" w:rsidP="00F65B63">
            <w:pPr>
              <w:rPr>
                <w:rFonts w:ascii="Arial" w:hAnsi="Arial" w:cs="Arial"/>
                <w:sz w:val="24"/>
                <w:szCs w:val="24"/>
              </w:rPr>
            </w:pPr>
            <w:r>
              <w:rPr>
                <w:rFonts w:ascii="Arial" w:hAnsi="Arial" w:cs="Arial"/>
                <w:sz w:val="24"/>
                <w:szCs w:val="24"/>
              </w:rPr>
              <w:t>Action:</w:t>
            </w:r>
          </w:p>
          <w:p w14:paraId="6BEB4FEA" w14:textId="77777777" w:rsidR="00511EBB" w:rsidRDefault="00511EBB" w:rsidP="00F65B63">
            <w:pPr>
              <w:rPr>
                <w:rFonts w:ascii="Arial" w:hAnsi="Arial" w:cs="Arial"/>
                <w:sz w:val="24"/>
                <w:szCs w:val="24"/>
              </w:rPr>
            </w:pPr>
            <w:r>
              <w:rPr>
                <w:rFonts w:ascii="Arial" w:hAnsi="Arial" w:cs="Arial"/>
                <w:sz w:val="24"/>
                <w:szCs w:val="24"/>
              </w:rPr>
              <w:t>Amber Russell</w:t>
            </w:r>
          </w:p>
          <w:p w14:paraId="215660C3" w14:textId="04199DE3" w:rsidR="00511EBB" w:rsidRPr="00511EBB" w:rsidRDefault="00511EBB" w:rsidP="00F65B63">
            <w:pPr>
              <w:rPr>
                <w:rFonts w:ascii="Arial" w:hAnsi="Arial" w:cs="Arial"/>
                <w:b/>
                <w:sz w:val="24"/>
                <w:szCs w:val="24"/>
              </w:rPr>
            </w:pPr>
            <w:r w:rsidRPr="00511EBB">
              <w:rPr>
                <w:rFonts w:ascii="Arial" w:hAnsi="Arial" w:cs="Arial"/>
                <w:b/>
                <w:sz w:val="24"/>
                <w:szCs w:val="24"/>
              </w:rPr>
              <w:t>Closed</w:t>
            </w:r>
          </w:p>
        </w:tc>
      </w:tr>
      <w:tr w:rsidR="00880C30" w:rsidRPr="007B53C2" w14:paraId="5AF86EDF" w14:textId="77777777" w:rsidTr="00740ED7">
        <w:tc>
          <w:tcPr>
            <w:tcW w:w="1277" w:type="dxa"/>
          </w:tcPr>
          <w:p w14:paraId="6A489A95" w14:textId="5EEE96A4" w:rsidR="00AD1E1F" w:rsidRPr="002C250B" w:rsidRDefault="00AD1E1F" w:rsidP="00F65B63">
            <w:pPr>
              <w:rPr>
                <w:rFonts w:ascii="Arial" w:hAnsi="Arial" w:cs="Arial"/>
                <w:sz w:val="24"/>
                <w:szCs w:val="24"/>
              </w:rPr>
            </w:pPr>
          </w:p>
          <w:p w14:paraId="7A197C9A" w14:textId="33BFDAB2" w:rsidR="00880C30" w:rsidRPr="002C250B" w:rsidRDefault="00880C30" w:rsidP="00F65B63">
            <w:pPr>
              <w:rPr>
                <w:rFonts w:ascii="Arial" w:hAnsi="Arial" w:cs="Arial"/>
                <w:sz w:val="24"/>
                <w:szCs w:val="24"/>
              </w:rPr>
            </w:pPr>
          </w:p>
        </w:tc>
        <w:tc>
          <w:tcPr>
            <w:tcW w:w="7229" w:type="dxa"/>
          </w:tcPr>
          <w:p w14:paraId="32629A3E" w14:textId="77777777" w:rsidR="00BD0619" w:rsidRDefault="00BD0619" w:rsidP="007237ED">
            <w:pPr>
              <w:rPr>
                <w:rFonts w:ascii="Arial" w:hAnsi="Arial" w:cs="Arial"/>
                <w:b/>
                <w:sz w:val="24"/>
                <w:szCs w:val="24"/>
              </w:rPr>
            </w:pPr>
          </w:p>
          <w:p w14:paraId="6FE5E333" w14:textId="3AE1D792" w:rsidR="007237ED" w:rsidRDefault="00B509B5" w:rsidP="007237ED">
            <w:pPr>
              <w:rPr>
                <w:rFonts w:ascii="Arial" w:hAnsi="Arial" w:cs="Arial"/>
                <w:b/>
                <w:sz w:val="24"/>
                <w:szCs w:val="24"/>
              </w:rPr>
            </w:pPr>
            <w:r>
              <w:rPr>
                <w:rFonts w:ascii="Arial" w:hAnsi="Arial" w:cs="Arial"/>
                <w:b/>
                <w:sz w:val="24"/>
                <w:szCs w:val="24"/>
              </w:rPr>
              <w:t>Southern Water – Stuart Bailey</w:t>
            </w:r>
          </w:p>
          <w:p w14:paraId="0517C626" w14:textId="060C00EA" w:rsidR="00B509B5" w:rsidRDefault="00B509B5" w:rsidP="007237ED">
            <w:pPr>
              <w:rPr>
                <w:rFonts w:ascii="Arial" w:hAnsi="Arial" w:cs="Arial"/>
                <w:b/>
                <w:sz w:val="24"/>
                <w:szCs w:val="24"/>
              </w:rPr>
            </w:pPr>
            <w:r>
              <w:rPr>
                <w:rFonts w:ascii="Arial" w:hAnsi="Arial" w:cs="Arial"/>
                <w:b/>
                <w:sz w:val="24"/>
                <w:szCs w:val="24"/>
              </w:rPr>
              <w:t>Vulnerability Liaison Officer</w:t>
            </w:r>
          </w:p>
          <w:p w14:paraId="7B424F5C" w14:textId="0C99B371" w:rsidR="005E76E8" w:rsidRDefault="005E76E8" w:rsidP="007237ED">
            <w:pPr>
              <w:rPr>
                <w:rFonts w:ascii="Arial" w:hAnsi="Arial" w:cs="Arial"/>
                <w:b/>
                <w:sz w:val="24"/>
                <w:szCs w:val="24"/>
              </w:rPr>
            </w:pPr>
          </w:p>
          <w:p w14:paraId="51A2F0ED" w14:textId="1A4ED840" w:rsidR="005E76E8" w:rsidRPr="00D40ADB" w:rsidRDefault="005E76E8" w:rsidP="007237ED">
            <w:pPr>
              <w:rPr>
                <w:rFonts w:ascii="Arial" w:hAnsi="Arial" w:cs="Arial"/>
                <w:sz w:val="24"/>
                <w:szCs w:val="24"/>
              </w:rPr>
            </w:pPr>
            <w:r w:rsidRPr="00D40ADB">
              <w:rPr>
                <w:rFonts w:ascii="Arial" w:hAnsi="Arial" w:cs="Arial"/>
                <w:sz w:val="24"/>
                <w:szCs w:val="24"/>
              </w:rPr>
              <w:t xml:space="preserve">Stuart explained the </w:t>
            </w:r>
            <w:r w:rsidR="00A4713C" w:rsidRPr="00D40ADB">
              <w:rPr>
                <w:rFonts w:ascii="Arial" w:hAnsi="Arial" w:cs="Arial"/>
                <w:sz w:val="24"/>
                <w:szCs w:val="24"/>
              </w:rPr>
              <w:t>Affordability</w:t>
            </w:r>
            <w:r w:rsidRPr="00D40ADB">
              <w:rPr>
                <w:rFonts w:ascii="Arial" w:hAnsi="Arial" w:cs="Arial"/>
                <w:sz w:val="24"/>
                <w:szCs w:val="24"/>
              </w:rPr>
              <w:t xml:space="preserve"> and Vulnerability Team are a contact point for those who are struggling to pay their waste water bills or a</w:t>
            </w:r>
            <w:r w:rsidR="00F21A55">
              <w:rPr>
                <w:rFonts w:ascii="Arial" w:hAnsi="Arial" w:cs="Arial"/>
                <w:sz w:val="24"/>
                <w:szCs w:val="24"/>
              </w:rPr>
              <w:t xml:space="preserve">re in vulnerable </w:t>
            </w:r>
            <w:r w:rsidR="0038497B">
              <w:rPr>
                <w:rFonts w:ascii="Arial" w:hAnsi="Arial" w:cs="Arial"/>
                <w:sz w:val="24"/>
                <w:szCs w:val="24"/>
              </w:rPr>
              <w:t>circumstances.</w:t>
            </w:r>
            <w:r w:rsidR="0038497B" w:rsidRPr="00D40ADB">
              <w:rPr>
                <w:rFonts w:ascii="Arial" w:hAnsi="Arial" w:cs="Arial"/>
                <w:sz w:val="24"/>
                <w:szCs w:val="24"/>
              </w:rPr>
              <w:t xml:space="preserve"> To</w:t>
            </w:r>
            <w:r w:rsidRPr="00D40ADB">
              <w:rPr>
                <w:rFonts w:ascii="Arial" w:hAnsi="Arial" w:cs="Arial"/>
                <w:sz w:val="24"/>
                <w:szCs w:val="24"/>
              </w:rPr>
              <w:t xml:space="preserve"> assist, Souther</w:t>
            </w:r>
            <w:r w:rsidR="00A4713C">
              <w:rPr>
                <w:rFonts w:ascii="Arial" w:hAnsi="Arial" w:cs="Arial"/>
                <w:sz w:val="24"/>
                <w:szCs w:val="24"/>
              </w:rPr>
              <w:t>n</w:t>
            </w:r>
            <w:r w:rsidRPr="00D40ADB">
              <w:rPr>
                <w:rFonts w:ascii="Arial" w:hAnsi="Arial" w:cs="Arial"/>
                <w:sz w:val="24"/>
                <w:szCs w:val="24"/>
              </w:rPr>
              <w:t xml:space="preserve"> Water have Affordability schemes and tariffs available as follows:</w:t>
            </w:r>
          </w:p>
          <w:p w14:paraId="1957951C" w14:textId="77777777" w:rsidR="00A4713C" w:rsidRDefault="00A4713C" w:rsidP="007237ED">
            <w:pPr>
              <w:rPr>
                <w:rFonts w:ascii="Arial" w:hAnsi="Arial" w:cs="Arial"/>
                <w:sz w:val="24"/>
                <w:szCs w:val="24"/>
              </w:rPr>
            </w:pPr>
          </w:p>
          <w:p w14:paraId="3064D2B3" w14:textId="1519691B" w:rsidR="00DE68BA" w:rsidRPr="00D40ADB" w:rsidRDefault="005E76E8" w:rsidP="007237ED">
            <w:pPr>
              <w:rPr>
                <w:rFonts w:ascii="Arial" w:hAnsi="Arial" w:cs="Arial"/>
                <w:sz w:val="24"/>
                <w:szCs w:val="24"/>
              </w:rPr>
            </w:pPr>
            <w:r w:rsidRPr="00D40ADB">
              <w:rPr>
                <w:rFonts w:ascii="Arial" w:hAnsi="Arial" w:cs="Arial"/>
                <w:sz w:val="24"/>
                <w:szCs w:val="24"/>
              </w:rPr>
              <w:t>Essentials Tariff – provides a discount on your future bil</w:t>
            </w:r>
            <w:r w:rsidR="00A4713C">
              <w:rPr>
                <w:rFonts w:ascii="Arial" w:hAnsi="Arial" w:cs="Arial"/>
                <w:sz w:val="24"/>
                <w:szCs w:val="24"/>
              </w:rPr>
              <w:t>ls for those on an income of £16,105</w:t>
            </w:r>
            <w:r w:rsidRPr="00D40ADB">
              <w:rPr>
                <w:rFonts w:ascii="Arial" w:hAnsi="Arial" w:cs="Arial"/>
                <w:sz w:val="24"/>
                <w:szCs w:val="24"/>
              </w:rPr>
              <w:t xml:space="preserve"> or less, offer</w:t>
            </w:r>
            <w:r w:rsidR="00A4713C">
              <w:rPr>
                <w:rFonts w:ascii="Arial" w:hAnsi="Arial" w:cs="Arial"/>
                <w:sz w:val="24"/>
                <w:szCs w:val="24"/>
              </w:rPr>
              <w:t>ing a sliding scale of discount from 20-90% off.</w:t>
            </w:r>
            <w:r w:rsidR="00F21A55">
              <w:rPr>
                <w:rFonts w:ascii="Arial" w:hAnsi="Arial" w:cs="Arial"/>
                <w:sz w:val="24"/>
                <w:szCs w:val="24"/>
              </w:rPr>
              <w:t xml:space="preserve">  </w:t>
            </w:r>
            <w:r w:rsidR="00A4713C">
              <w:rPr>
                <w:rFonts w:ascii="Arial" w:hAnsi="Arial" w:cs="Arial"/>
                <w:sz w:val="24"/>
                <w:szCs w:val="24"/>
              </w:rPr>
              <w:t>If you are in receipt of pension credit, you are also entitled to 20% off your bill.</w:t>
            </w:r>
            <w:r w:rsidR="00F21A55">
              <w:rPr>
                <w:rFonts w:ascii="Arial" w:hAnsi="Arial" w:cs="Arial"/>
                <w:sz w:val="24"/>
                <w:szCs w:val="24"/>
              </w:rPr>
              <w:t xml:space="preserve">  </w:t>
            </w:r>
            <w:r w:rsidR="00DE68BA">
              <w:rPr>
                <w:rFonts w:ascii="Arial" w:hAnsi="Arial" w:cs="Arial"/>
                <w:sz w:val="24"/>
                <w:szCs w:val="24"/>
              </w:rPr>
              <w:t xml:space="preserve">Equally, if you cannot have a water metre fitted but are a sole occupant, you are entitled to 20% off your water bill. </w:t>
            </w:r>
          </w:p>
          <w:p w14:paraId="1FC347BC" w14:textId="77777777" w:rsidR="005E76E8" w:rsidRPr="00D40ADB" w:rsidRDefault="005E76E8" w:rsidP="007237ED">
            <w:pPr>
              <w:rPr>
                <w:rFonts w:ascii="Arial" w:hAnsi="Arial" w:cs="Arial"/>
                <w:sz w:val="24"/>
                <w:szCs w:val="24"/>
              </w:rPr>
            </w:pPr>
          </w:p>
          <w:p w14:paraId="14E5E4D7" w14:textId="2A2CA190" w:rsidR="005E76E8" w:rsidRDefault="005E76E8" w:rsidP="007237ED">
            <w:pPr>
              <w:rPr>
                <w:rFonts w:ascii="Arial" w:hAnsi="Arial" w:cs="Arial"/>
                <w:sz w:val="24"/>
                <w:szCs w:val="24"/>
              </w:rPr>
            </w:pPr>
            <w:r w:rsidRPr="00D40ADB">
              <w:rPr>
                <w:rFonts w:ascii="Arial" w:hAnsi="Arial" w:cs="Arial"/>
                <w:sz w:val="24"/>
                <w:szCs w:val="24"/>
              </w:rPr>
              <w:t xml:space="preserve">WaterSure tariff – if you are on a water metre but need </w:t>
            </w:r>
            <w:r w:rsidR="00F21A55">
              <w:rPr>
                <w:rFonts w:ascii="Arial" w:hAnsi="Arial" w:cs="Arial"/>
                <w:sz w:val="24"/>
                <w:szCs w:val="24"/>
              </w:rPr>
              <w:t xml:space="preserve">to use </w:t>
            </w:r>
            <w:r w:rsidRPr="00D40ADB">
              <w:rPr>
                <w:rFonts w:ascii="Arial" w:hAnsi="Arial" w:cs="Arial"/>
                <w:sz w:val="24"/>
                <w:szCs w:val="24"/>
              </w:rPr>
              <w:t>extra water (due to a disability for example) then this can cap your bills.</w:t>
            </w:r>
          </w:p>
          <w:p w14:paraId="4B1DC7B1" w14:textId="77777777" w:rsidR="00A4713C" w:rsidRDefault="00A4713C" w:rsidP="007237ED">
            <w:pPr>
              <w:rPr>
                <w:rFonts w:ascii="Arial" w:hAnsi="Arial" w:cs="Arial"/>
                <w:sz w:val="24"/>
                <w:szCs w:val="24"/>
              </w:rPr>
            </w:pPr>
          </w:p>
          <w:p w14:paraId="5082B8A0" w14:textId="00984986" w:rsidR="00A4713C" w:rsidRDefault="00A4713C" w:rsidP="007237ED">
            <w:pPr>
              <w:rPr>
                <w:rFonts w:ascii="Arial" w:hAnsi="Arial" w:cs="Arial"/>
                <w:sz w:val="24"/>
                <w:szCs w:val="24"/>
              </w:rPr>
            </w:pPr>
            <w:r>
              <w:rPr>
                <w:rFonts w:ascii="Arial" w:hAnsi="Arial" w:cs="Arial"/>
                <w:sz w:val="24"/>
                <w:szCs w:val="24"/>
              </w:rPr>
              <w:t xml:space="preserve">Priority Services Register – extra support for you or someone in your household (of a pensionable age) with additional </w:t>
            </w:r>
            <w:r w:rsidR="00F21A55">
              <w:rPr>
                <w:rFonts w:ascii="Arial" w:hAnsi="Arial" w:cs="Arial"/>
                <w:sz w:val="24"/>
                <w:szCs w:val="24"/>
              </w:rPr>
              <w:t xml:space="preserve">needs </w:t>
            </w:r>
            <w:r w:rsidR="00DE68BA">
              <w:rPr>
                <w:rFonts w:ascii="Arial" w:hAnsi="Arial" w:cs="Arial"/>
                <w:sz w:val="24"/>
                <w:szCs w:val="24"/>
              </w:rPr>
              <w:t>e.g.</w:t>
            </w:r>
            <w:r>
              <w:rPr>
                <w:rFonts w:ascii="Arial" w:hAnsi="Arial" w:cs="Arial"/>
                <w:sz w:val="24"/>
                <w:szCs w:val="24"/>
              </w:rPr>
              <w:t xml:space="preserve"> mental or physical health disabilities or chronic illness.  </w:t>
            </w:r>
            <w:r w:rsidR="00DE68BA">
              <w:rPr>
                <w:rFonts w:ascii="Arial" w:hAnsi="Arial" w:cs="Arial"/>
                <w:sz w:val="24"/>
                <w:szCs w:val="24"/>
              </w:rPr>
              <w:t xml:space="preserve">This service can provide password protected services on the account, (if you are visited by Southern Water, they have to quote your password to ensure they are legitimate employees). Also assistance </w:t>
            </w:r>
            <w:r w:rsidR="00F21A55">
              <w:rPr>
                <w:rFonts w:ascii="Arial" w:hAnsi="Arial" w:cs="Arial"/>
                <w:sz w:val="24"/>
                <w:szCs w:val="24"/>
              </w:rPr>
              <w:t xml:space="preserve">available </w:t>
            </w:r>
            <w:r w:rsidR="00DE68BA">
              <w:rPr>
                <w:rFonts w:ascii="Arial" w:hAnsi="Arial" w:cs="Arial"/>
                <w:sz w:val="24"/>
                <w:szCs w:val="24"/>
              </w:rPr>
              <w:t>in braille, digital, text and other formats for those who have difficulty seeing, hearing or communicating.</w:t>
            </w:r>
          </w:p>
          <w:p w14:paraId="529CCA16" w14:textId="77777777" w:rsidR="00DE68BA" w:rsidRDefault="00DE68BA" w:rsidP="007237ED">
            <w:pPr>
              <w:rPr>
                <w:rFonts w:ascii="Arial" w:hAnsi="Arial" w:cs="Arial"/>
                <w:sz w:val="24"/>
                <w:szCs w:val="24"/>
              </w:rPr>
            </w:pPr>
          </w:p>
          <w:p w14:paraId="64019DA2" w14:textId="2CA175C4" w:rsidR="00DE68BA" w:rsidRDefault="00DE68BA" w:rsidP="007237ED">
            <w:pPr>
              <w:rPr>
                <w:rFonts w:ascii="Arial" w:hAnsi="Arial" w:cs="Arial"/>
                <w:sz w:val="24"/>
                <w:szCs w:val="24"/>
              </w:rPr>
            </w:pPr>
            <w:r>
              <w:rPr>
                <w:rFonts w:ascii="Arial" w:hAnsi="Arial" w:cs="Arial"/>
                <w:sz w:val="24"/>
                <w:szCs w:val="24"/>
              </w:rPr>
              <w:t xml:space="preserve">Water efficiency checks for those on a water metre – free visit to ensure that your home is as water efficient as possible. Equipment can be fitted for free e.g. new shower heads, shower timers and other gadgets to reduce your bill. </w:t>
            </w:r>
          </w:p>
          <w:p w14:paraId="30259987" w14:textId="1F25EEC4" w:rsidR="00DE68BA" w:rsidRDefault="00DE68BA" w:rsidP="007237ED">
            <w:pPr>
              <w:rPr>
                <w:rFonts w:ascii="Arial" w:hAnsi="Arial" w:cs="Arial"/>
                <w:sz w:val="24"/>
                <w:szCs w:val="24"/>
              </w:rPr>
            </w:pPr>
          </w:p>
          <w:p w14:paraId="3AA9CCE3" w14:textId="1A097B8E" w:rsidR="00DE68BA" w:rsidRDefault="00DE68BA" w:rsidP="007237ED">
            <w:pPr>
              <w:rPr>
                <w:rFonts w:ascii="Arial" w:hAnsi="Arial" w:cs="Arial"/>
                <w:sz w:val="24"/>
                <w:szCs w:val="24"/>
              </w:rPr>
            </w:pPr>
            <w:r>
              <w:rPr>
                <w:rFonts w:ascii="Arial" w:hAnsi="Arial" w:cs="Arial"/>
                <w:sz w:val="24"/>
                <w:szCs w:val="24"/>
              </w:rPr>
              <w:t>To contact the team you can call 0330 303 0116</w:t>
            </w:r>
          </w:p>
          <w:p w14:paraId="492FB6F8" w14:textId="77777777" w:rsidR="00DE68BA" w:rsidRDefault="00DE68BA" w:rsidP="007237ED">
            <w:pPr>
              <w:rPr>
                <w:rFonts w:ascii="Arial" w:hAnsi="Arial" w:cs="Arial"/>
                <w:sz w:val="24"/>
                <w:szCs w:val="24"/>
              </w:rPr>
            </w:pPr>
          </w:p>
          <w:p w14:paraId="6E8CAC2D" w14:textId="77777777" w:rsidR="007237ED" w:rsidRPr="002C250B" w:rsidRDefault="007237ED" w:rsidP="007237ED">
            <w:pPr>
              <w:rPr>
                <w:rFonts w:ascii="Arial" w:hAnsi="Arial" w:cs="Arial"/>
                <w:b/>
                <w:sz w:val="24"/>
                <w:szCs w:val="24"/>
              </w:rPr>
            </w:pPr>
            <w:r w:rsidRPr="002C250B">
              <w:rPr>
                <w:rFonts w:ascii="Arial" w:hAnsi="Arial" w:cs="Arial"/>
                <w:b/>
                <w:sz w:val="24"/>
                <w:szCs w:val="24"/>
              </w:rPr>
              <w:t>Questions asked by TACT members;</w:t>
            </w:r>
          </w:p>
          <w:p w14:paraId="4BE9EE52" w14:textId="14AACD5E" w:rsidR="007237ED" w:rsidRPr="002C250B" w:rsidRDefault="00DE68BA" w:rsidP="002176D5">
            <w:pPr>
              <w:pStyle w:val="ListParagraph"/>
              <w:numPr>
                <w:ilvl w:val="0"/>
                <w:numId w:val="3"/>
              </w:numPr>
              <w:ind w:left="318"/>
              <w:rPr>
                <w:rFonts w:ascii="Arial" w:hAnsi="Arial" w:cs="Arial"/>
                <w:sz w:val="24"/>
                <w:szCs w:val="24"/>
              </w:rPr>
            </w:pPr>
            <w:r>
              <w:rPr>
                <w:rFonts w:ascii="Arial" w:hAnsi="Arial" w:cs="Arial"/>
                <w:sz w:val="24"/>
                <w:szCs w:val="24"/>
              </w:rPr>
              <w:t xml:space="preserve">Is it only Southern Water </w:t>
            </w:r>
            <w:r w:rsidR="00F21A55">
              <w:rPr>
                <w:rFonts w:ascii="Arial" w:hAnsi="Arial" w:cs="Arial"/>
                <w:sz w:val="24"/>
                <w:szCs w:val="24"/>
              </w:rPr>
              <w:t>who offer these schemes? Some</w:t>
            </w:r>
            <w:r>
              <w:rPr>
                <w:rFonts w:ascii="Arial" w:hAnsi="Arial" w:cs="Arial"/>
                <w:sz w:val="24"/>
                <w:szCs w:val="24"/>
              </w:rPr>
              <w:t xml:space="preserve"> WCC properties fall outside of their area.</w:t>
            </w:r>
          </w:p>
          <w:p w14:paraId="235B2C24" w14:textId="1E3F5645" w:rsidR="007237ED" w:rsidRDefault="00DE68BA" w:rsidP="002176D5">
            <w:pPr>
              <w:pStyle w:val="ListParagraph"/>
              <w:numPr>
                <w:ilvl w:val="0"/>
                <w:numId w:val="2"/>
              </w:numPr>
              <w:rPr>
                <w:rFonts w:ascii="Arial" w:hAnsi="Arial" w:cs="Arial"/>
                <w:sz w:val="24"/>
                <w:szCs w:val="24"/>
              </w:rPr>
            </w:pPr>
            <w:r>
              <w:rPr>
                <w:rFonts w:ascii="Arial" w:hAnsi="Arial" w:cs="Arial"/>
                <w:sz w:val="24"/>
                <w:szCs w:val="24"/>
              </w:rPr>
              <w:t xml:space="preserve">Portsmouth Water do </w:t>
            </w:r>
            <w:r w:rsidR="00F21A55">
              <w:rPr>
                <w:rFonts w:ascii="Arial" w:hAnsi="Arial" w:cs="Arial"/>
                <w:sz w:val="24"/>
                <w:szCs w:val="24"/>
              </w:rPr>
              <w:t xml:space="preserve">have </w:t>
            </w:r>
            <w:r>
              <w:rPr>
                <w:rFonts w:ascii="Arial" w:hAnsi="Arial" w:cs="Arial"/>
                <w:sz w:val="24"/>
                <w:szCs w:val="24"/>
              </w:rPr>
              <w:t>si</w:t>
            </w:r>
            <w:r w:rsidR="00F21A55">
              <w:rPr>
                <w:rFonts w:ascii="Arial" w:hAnsi="Arial" w:cs="Arial"/>
                <w:sz w:val="24"/>
                <w:szCs w:val="24"/>
              </w:rPr>
              <w:t xml:space="preserve">milar </w:t>
            </w:r>
            <w:r w:rsidR="0038497B">
              <w:rPr>
                <w:rFonts w:ascii="Arial" w:hAnsi="Arial" w:cs="Arial"/>
                <w:sz w:val="24"/>
                <w:szCs w:val="24"/>
              </w:rPr>
              <w:t xml:space="preserve">services and schemes and </w:t>
            </w:r>
            <w:r>
              <w:rPr>
                <w:rFonts w:ascii="Arial" w:hAnsi="Arial" w:cs="Arial"/>
                <w:sz w:val="24"/>
                <w:szCs w:val="24"/>
              </w:rPr>
              <w:t xml:space="preserve">have a department which deals with these enquiries. </w:t>
            </w:r>
          </w:p>
          <w:p w14:paraId="3E969CFB" w14:textId="77777777" w:rsidR="00DE68BA" w:rsidRDefault="00DE68BA" w:rsidP="00DE68BA">
            <w:pPr>
              <w:rPr>
                <w:rFonts w:ascii="Arial" w:hAnsi="Arial" w:cs="Arial"/>
                <w:sz w:val="24"/>
                <w:szCs w:val="24"/>
              </w:rPr>
            </w:pPr>
          </w:p>
          <w:p w14:paraId="39F24214" w14:textId="77777777" w:rsidR="00DE68BA" w:rsidRDefault="00DE68BA" w:rsidP="00511EBB">
            <w:pPr>
              <w:rPr>
                <w:rFonts w:ascii="Arial" w:hAnsi="Arial" w:cs="Arial"/>
                <w:sz w:val="24"/>
                <w:szCs w:val="24"/>
              </w:rPr>
            </w:pPr>
            <w:r>
              <w:rPr>
                <w:rFonts w:ascii="Arial" w:hAnsi="Arial" w:cs="Arial"/>
                <w:sz w:val="24"/>
                <w:szCs w:val="24"/>
              </w:rPr>
              <w:t>Q. Is it true that Southern Water have no direct competitors? If so, how do they ensure that their prices are fair?</w:t>
            </w:r>
          </w:p>
          <w:p w14:paraId="4A5F0601" w14:textId="70EEF587" w:rsidR="00DE68BA" w:rsidRPr="00DE68BA" w:rsidRDefault="00DE68BA" w:rsidP="0038497B">
            <w:pPr>
              <w:rPr>
                <w:rFonts w:ascii="Arial" w:hAnsi="Arial" w:cs="Arial"/>
                <w:sz w:val="24"/>
                <w:szCs w:val="24"/>
              </w:rPr>
            </w:pPr>
            <w:r>
              <w:rPr>
                <w:rFonts w:ascii="Arial" w:hAnsi="Arial" w:cs="Arial"/>
                <w:sz w:val="24"/>
                <w:szCs w:val="24"/>
              </w:rPr>
              <w:t xml:space="preserve">A. Southern Water </w:t>
            </w:r>
            <w:r w:rsidR="00F21A55">
              <w:rPr>
                <w:rFonts w:ascii="Arial" w:hAnsi="Arial" w:cs="Arial"/>
                <w:sz w:val="24"/>
                <w:szCs w:val="24"/>
              </w:rPr>
              <w:t>is</w:t>
            </w:r>
            <w:r>
              <w:rPr>
                <w:rFonts w:ascii="Arial" w:hAnsi="Arial" w:cs="Arial"/>
                <w:sz w:val="24"/>
                <w:szCs w:val="24"/>
              </w:rPr>
              <w:t xml:space="preserve"> regulated by OFWAT and as such have to comply with them.  Prices are set every 5 years and a plan has to be submitted to OFWAT with justification for the charges.  This has to be approved by them to ensure fairness to customers.</w:t>
            </w:r>
          </w:p>
          <w:p w14:paraId="11524DF4" w14:textId="77777777" w:rsidR="009A100A" w:rsidRDefault="009A100A" w:rsidP="009A100A">
            <w:pPr>
              <w:rPr>
                <w:rFonts w:ascii="Arial" w:hAnsi="Arial" w:cs="Arial"/>
                <w:sz w:val="24"/>
                <w:szCs w:val="24"/>
              </w:rPr>
            </w:pPr>
          </w:p>
          <w:p w14:paraId="7D8C724A" w14:textId="50636B90" w:rsidR="00DE68BA" w:rsidRDefault="00F21A55" w:rsidP="009A100A">
            <w:pPr>
              <w:rPr>
                <w:rFonts w:ascii="Arial" w:hAnsi="Arial" w:cs="Arial"/>
                <w:sz w:val="24"/>
                <w:szCs w:val="24"/>
              </w:rPr>
            </w:pPr>
            <w:r>
              <w:rPr>
                <w:rFonts w:ascii="Arial" w:hAnsi="Arial" w:cs="Arial"/>
                <w:sz w:val="24"/>
                <w:szCs w:val="24"/>
              </w:rPr>
              <w:t>Q. Why</w:t>
            </w:r>
            <w:r w:rsidR="00DE68BA">
              <w:rPr>
                <w:rFonts w:ascii="Arial" w:hAnsi="Arial" w:cs="Arial"/>
                <w:sz w:val="24"/>
                <w:szCs w:val="24"/>
              </w:rPr>
              <w:t xml:space="preserve"> can’t separate properties in a 2 storey block </w:t>
            </w:r>
            <w:r>
              <w:rPr>
                <w:rFonts w:ascii="Arial" w:hAnsi="Arial" w:cs="Arial"/>
                <w:sz w:val="24"/>
                <w:szCs w:val="24"/>
              </w:rPr>
              <w:t xml:space="preserve">each </w:t>
            </w:r>
            <w:r w:rsidR="00DE68BA">
              <w:rPr>
                <w:rFonts w:ascii="Arial" w:hAnsi="Arial" w:cs="Arial"/>
                <w:sz w:val="24"/>
                <w:szCs w:val="24"/>
              </w:rPr>
              <w:t xml:space="preserve">have </w:t>
            </w:r>
            <w:r>
              <w:rPr>
                <w:rFonts w:ascii="Arial" w:hAnsi="Arial" w:cs="Arial"/>
                <w:sz w:val="24"/>
                <w:szCs w:val="24"/>
              </w:rPr>
              <w:t>water metres</w:t>
            </w:r>
            <w:r w:rsidR="00DE68BA">
              <w:rPr>
                <w:rFonts w:ascii="Arial" w:hAnsi="Arial" w:cs="Arial"/>
                <w:sz w:val="24"/>
                <w:szCs w:val="24"/>
              </w:rPr>
              <w:t>?</w:t>
            </w:r>
          </w:p>
          <w:p w14:paraId="449A51C2" w14:textId="1F1B1F33" w:rsidR="00DE68BA" w:rsidRDefault="00DE68BA" w:rsidP="009A100A">
            <w:pPr>
              <w:rPr>
                <w:rFonts w:ascii="Arial" w:hAnsi="Arial" w:cs="Arial"/>
                <w:sz w:val="24"/>
                <w:szCs w:val="24"/>
              </w:rPr>
            </w:pPr>
            <w:r>
              <w:rPr>
                <w:rFonts w:ascii="Arial" w:hAnsi="Arial" w:cs="Arial"/>
                <w:sz w:val="24"/>
                <w:szCs w:val="24"/>
              </w:rPr>
              <w:t>A. Each dwelling has to</w:t>
            </w:r>
            <w:r w:rsidR="00F21A55">
              <w:rPr>
                <w:rFonts w:ascii="Arial" w:hAnsi="Arial" w:cs="Arial"/>
                <w:sz w:val="24"/>
                <w:szCs w:val="24"/>
              </w:rPr>
              <w:t xml:space="preserve"> be appraised individually, and the complexity of pipework could </w:t>
            </w:r>
            <w:r>
              <w:rPr>
                <w:rFonts w:ascii="Arial" w:hAnsi="Arial" w:cs="Arial"/>
                <w:sz w:val="24"/>
                <w:szCs w:val="24"/>
              </w:rPr>
              <w:t>mean that in some cases</w:t>
            </w:r>
            <w:r w:rsidR="00F21A55">
              <w:rPr>
                <w:rFonts w:ascii="Arial" w:hAnsi="Arial" w:cs="Arial"/>
                <w:sz w:val="24"/>
                <w:szCs w:val="24"/>
              </w:rPr>
              <w:t>,</w:t>
            </w:r>
            <w:r>
              <w:rPr>
                <w:rFonts w:ascii="Arial" w:hAnsi="Arial" w:cs="Arial"/>
                <w:sz w:val="24"/>
                <w:szCs w:val="24"/>
              </w:rPr>
              <w:t xml:space="preserve"> it isn’t possible to split the water supply.</w:t>
            </w:r>
            <w:r w:rsidR="00F21A55">
              <w:rPr>
                <w:rFonts w:ascii="Arial" w:hAnsi="Arial" w:cs="Arial"/>
                <w:sz w:val="24"/>
                <w:szCs w:val="24"/>
              </w:rPr>
              <w:t xml:space="preserve">  Older properties were not built with water metres in mind.</w:t>
            </w:r>
          </w:p>
          <w:p w14:paraId="1CB087B1" w14:textId="77777777" w:rsidR="00DE68BA" w:rsidRDefault="00DE68BA" w:rsidP="009A100A">
            <w:pPr>
              <w:rPr>
                <w:rFonts w:ascii="Arial" w:hAnsi="Arial" w:cs="Arial"/>
                <w:sz w:val="24"/>
                <w:szCs w:val="24"/>
              </w:rPr>
            </w:pPr>
          </w:p>
          <w:p w14:paraId="1A4857FF" w14:textId="700A2D59" w:rsidR="00DE68BA" w:rsidRPr="00BD0619" w:rsidRDefault="00DE68BA" w:rsidP="009A100A">
            <w:pPr>
              <w:rPr>
                <w:rFonts w:ascii="Arial" w:hAnsi="Arial" w:cs="Arial"/>
                <w:sz w:val="24"/>
                <w:szCs w:val="24"/>
                <w:highlight w:val="yellow"/>
              </w:rPr>
            </w:pPr>
            <w:r>
              <w:rPr>
                <w:rFonts w:ascii="Arial" w:hAnsi="Arial" w:cs="Arial"/>
                <w:sz w:val="24"/>
                <w:szCs w:val="24"/>
              </w:rPr>
              <w:t xml:space="preserve">Q. </w:t>
            </w:r>
            <w:r w:rsidRPr="00BD0619">
              <w:rPr>
                <w:rFonts w:ascii="Arial" w:hAnsi="Arial" w:cs="Arial"/>
                <w:sz w:val="24"/>
                <w:szCs w:val="24"/>
                <w:highlight w:val="yellow"/>
              </w:rPr>
              <w:t>Water metres in Stanmore</w:t>
            </w:r>
            <w:r w:rsidR="008D6B7A">
              <w:rPr>
                <w:rFonts w:ascii="Arial" w:hAnsi="Arial" w:cs="Arial"/>
                <w:sz w:val="24"/>
                <w:szCs w:val="24"/>
                <w:highlight w:val="yellow"/>
              </w:rPr>
              <w:t xml:space="preserve"> outside/inside etc</w:t>
            </w:r>
            <w:r w:rsidRPr="00BD0619">
              <w:rPr>
                <w:rFonts w:ascii="Arial" w:hAnsi="Arial" w:cs="Arial"/>
                <w:sz w:val="24"/>
                <w:szCs w:val="24"/>
                <w:highlight w:val="yellow"/>
              </w:rPr>
              <w:t>……</w:t>
            </w:r>
          </w:p>
          <w:p w14:paraId="2AB03457" w14:textId="1F0C55BA" w:rsidR="00DE68BA" w:rsidRDefault="00DE68BA" w:rsidP="009A100A">
            <w:pPr>
              <w:rPr>
                <w:rFonts w:ascii="Arial" w:hAnsi="Arial" w:cs="Arial"/>
                <w:sz w:val="24"/>
                <w:szCs w:val="24"/>
              </w:rPr>
            </w:pPr>
            <w:r w:rsidRPr="00BD0619">
              <w:rPr>
                <w:rFonts w:ascii="Arial" w:hAnsi="Arial" w:cs="Arial"/>
                <w:sz w:val="24"/>
                <w:szCs w:val="24"/>
                <w:highlight w:val="yellow"/>
              </w:rPr>
              <w:t>A. XXXXX</w:t>
            </w:r>
          </w:p>
          <w:p w14:paraId="70DB1047" w14:textId="77777777" w:rsidR="00F21A55" w:rsidRDefault="00F21A55" w:rsidP="009A100A">
            <w:pPr>
              <w:rPr>
                <w:rFonts w:ascii="Arial" w:hAnsi="Arial" w:cs="Arial"/>
                <w:sz w:val="24"/>
                <w:szCs w:val="24"/>
              </w:rPr>
            </w:pPr>
          </w:p>
          <w:p w14:paraId="556B90BA" w14:textId="527931E5" w:rsidR="00F21A55" w:rsidRDefault="00F21A55" w:rsidP="009A100A">
            <w:pPr>
              <w:rPr>
                <w:rFonts w:ascii="Arial" w:hAnsi="Arial" w:cs="Arial"/>
                <w:sz w:val="24"/>
                <w:szCs w:val="24"/>
              </w:rPr>
            </w:pPr>
            <w:r>
              <w:rPr>
                <w:rFonts w:ascii="Arial" w:hAnsi="Arial" w:cs="Arial"/>
                <w:sz w:val="24"/>
                <w:szCs w:val="24"/>
              </w:rPr>
              <w:t>Q. Is it correct that Southern Water offer only one tariff for all outside of these discounts?</w:t>
            </w:r>
          </w:p>
          <w:p w14:paraId="517AA1D2" w14:textId="77777777" w:rsidR="004B75A6" w:rsidRDefault="00511EBB" w:rsidP="00511EBB">
            <w:pPr>
              <w:rPr>
                <w:rFonts w:ascii="Arial" w:hAnsi="Arial" w:cs="Arial"/>
                <w:sz w:val="24"/>
                <w:szCs w:val="24"/>
              </w:rPr>
            </w:pPr>
            <w:r>
              <w:rPr>
                <w:rFonts w:ascii="Arial" w:hAnsi="Arial" w:cs="Arial"/>
                <w:sz w:val="24"/>
                <w:szCs w:val="24"/>
              </w:rPr>
              <w:t>A. Yes, this is correct.</w:t>
            </w:r>
          </w:p>
          <w:p w14:paraId="3ECE0F97" w14:textId="64B4BECF" w:rsidR="008D6B7A" w:rsidRPr="002C250B" w:rsidRDefault="008D6B7A" w:rsidP="00511EBB">
            <w:pPr>
              <w:rPr>
                <w:rFonts w:ascii="Arial" w:hAnsi="Arial" w:cs="Arial"/>
                <w:sz w:val="24"/>
                <w:szCs w:val="24"/>
              </w:rPr>
            </w:pPr>
          </w:p>
        </w:tc>
        <w:tc>
          <w:tcPr>
            <w:tcW w:w="1843" w:type="dxa"/>
          </w:tcPr>
          <w:p w14:paraId="3EEA3C06" w14:textId="77777777" w:rsidR="00880C30" w:rsidRPr="007B53C2" w:rsidRDefault="00880C30" w:rsidP="00F65B63">
            <w:pPr>
              <w:rPr>
                <w:rFonts w:ascii="Arial" w:hAnsi="Arial" w:cs="Arial"/>
                <w:sz w:val="24"/>
                <w:szCs w:val="24"/>
              </w:rPr>
            </w:pPr>
          </w:p>
          <w:p w14:paraId="3B0D8640" w14:textId="77777777" w:rsidR="00184DEA" w:rsidRPr="007B53C2" w:rsidRDefault="00184DEA" w:rsidP="00F65B63">
            <w:pPr>
              <w:rPr>
                <w:rFonts w:ascii="Arial" w:hAnsi="Arial" w:cs="Arial"/>
                <w:sz w:val="24"/>
                <w:szCs w:val="24"/>
              </w:rPr>
            </w:pPr>
          </w:p>
          <w:p w14:paraId="255E21D7" w14:textId="77777777" w:rsidR="00184DEA" w:rsidRPr="007B53C2" w:rsidRDefault="00184DEA" w:rsidP="00F65B63">
            <w:pPr>
              <w:rPr>
                <w:rFonts w:ascii="Arial" w:hAnsi="Arial" w:cs="Arial"/>
                <w:sz w:val="24"/>
                <w:szCs w:val="24"/>
              </w:rPr>
            </w:pPr>
          </w:p>
          <w:p w14:paraId="1C0B31BD" w14:textId="77777777" w:rsidR="00184DEA" w:rsidRDefault="00184DEA" w:rsidP="00511EBB">
            <w:pPr>
              <w:jc w:val="center"/>
              <w:rPr>
                <w:rFonts w:ascii="Arial" w:hAnsi="Arial" w:cs="Arial"/>
                <w:sz w:val="24"/>
                <w:szCs w:val="24"/>
              </w:rPr>
            </w:pPr>
          </w:p>
          <w:p w14:paraId="755EDC56" w14:textId="2A24CE3B" w:rsidR="00511EBB" w:rsidRDefault="00511EBB" w:rsidP="00511EBB">
            <w:pPr>
              <w:jc w:val="center"/>
              <w:rPr>
                <w:rFonts w:ascii="Arial" w:hAnsi="Arial" w:cs="Arial"/>
                <w:sz w:val="24"/>
                <w:szCs w:val="24"/>
              </w:rPr>
            </w:pPr>
          </w:p>
          <w:p w14:paraId="635E0CFA" w14:textId="77777777" w:rsidR="00511EBB" w:rsidRDefault="00511EBB" w:rsidP="00511EBB">
            <w:pPr>
              <w:jc w:val="center"/>
              <w:rPr>
                <w:rFonts w:ascii="Arial" w:hAnsi="Arial" w:cs="Arial"/>
                <w:sz w:val="24"/>
                <w:szCs w:val="24"/>
              </w:rPr>
            </w:pPr>
          </w:p>
          <w:p w14:paraId="24D628FC" w14:textId="77777777" w:rsidR="00511EBB" w:rsidRDefault="00511EBB" w:rsidP="00511EBB">
            <w:pPr>
              <w:jc w:val="center"/>
              <w:rPr>
                <w:rFonts w:ascii="Arial" w:hAnsi="Arial" w:cs="Arial"/>
                <w:sz w:val="24"/>
                <w:szCs w:val="24"/>
              </w:rPr>
            </w:pPr>
          </w:p>
          <w:p w14:paraId="5433D02E" w14:textId="77777777" w:rsidR="00511EBB" w:rsidRDefault="00511EBB" w:rsidP="00511EBB">
            <w:pPr>
              <w:jc w:val="center"/>
              <w:rPr>
                <w:rFonts w:ascii="Arial" w:hAnsi="Arial" w:cs="Arial"/>
                <w:sz w:val="24"/>
                <w:szCs w:val="24"/>
              </w:rPr>
            </w:pPr>
          </w:p>
          <w:p w14:paraId="3B9CF108" w14:textId="77777777" w:rsidR="00511EBB" w:rsidRDefault="00511EBB" w:rsidP="00511EBB">
            <w:pPr>
              <w:jc w:val="center"/>
              <w:rPr>
                <w:rFonts w:ascii="Arial" w:hAnsi="Arial" w:cs="Arial"/>
                <w:sz w:val="24"/>
                <w:szCs w:val="24"/>
              </w:rPr>
            </w:pPr>
          </w:p>
          <w:p w14:paraId="7F15877C" w14:textId="77777777" w:rsidR="00511EBB" w:rsidRDefault="00511EBB" w:rsidP="00511EBB">
            <w:pPr>
              <w:jc w:val="center"/>
              <w:rPr>
                <w:rFonts w:ascii="Arial" w:hAnsi="Arial" w:cs="Arial"/>
                <w:sz w:val="24"/>
                <w:szCs w:val="24"/>
              </w:rPr>
            </w:pPr>
          </w:p>
          <w:p w14:paraId="0C035C0F" w14:textId="77777777" w:rsidR="00511EBB" w:rsidRDefault="00511EBB" w:rsidP="00511EBB">
            <w:pPr>
              <w:jc w:val="center"/>
              <w:rPr>
                <w:rFonts w:ascii="Arial" w:hAnsi="Arial" w:cs="Arial"/>
                <w:sz w:val="24"/>
                <w:szCs w:val="24"/>
              </w:rPr>
            </w:pPr>
          </w:p>
          <w:p w14:paraId="310B6E3C" w14:textId="77777777" w:rsidR="00511EBB" w:rsidRDefault="00511EBB" w:rsidP="00511EBB">
            <w:pPr>
              <w:jc w:val="center"/>
              <w:rPr>
                <w:rFonts w:ascii="Arial" w:hAnsi="Arial" w:cs="Arial"/>
                <w:sz w:val="24"/>
                <w:szCs w:val="24"/>
              </w:rPr>
            </w:pPr>
          </w:p>
          <w:p w14:paraId="510DD9F7" w14:textId="77777777" w:rsidR="00511EBB" w:rsidRDefault="00511EBB" w:rsidP="00511EBB">
            <w:pPr>
              <w:jc w:val="center"/>
              <w:rPr>
                <w:rFonts w:ascii="Arial" w:hAnsi="Arial" w:cs="Arial"/>
                <w:sz w:val="24"/>
                <w:szCs w:val="24"/>
              </w:rPr>
            </w:pPr>
          </w:p>
          <w:p w14:paraId="74B2F60D" w14:textId="77777777" w:rsidR="00511EBB" w:rsidRDefault="00511EBB" w:rsidP="00511EBB">
            <w:pPr>
              <w:jc w:val="center"/>
              <w:rPr>
                <w:rFonts w:ascii="Arial" w:hAnsi="Arial" w:cs="Arial"/>
                <w:sz w:val="24"/>
                <w:szCs w:val="24"/>
              </w:rPr>
            </w:pPr>
          </w:p>
          <w:p w14:paraId="0D576FDC" w14:textId="77777777" w:rsidR="00511EBB" w:rsidRDefault="00511EBB" w:rsidP="00511EBB">
            <w:pPr>
              <w:jc w:val="center"/>
              <w:rPr>
                <w:rFonts w:ascii="Arial" w:hAnsi="Arial" w:cs="Arial"/>
                <w:sz w:val="24"/>
                <w:szCs w:val="24"/>
              </w:rPr>
            </w:pPr>
          </w:p>
          <w:p w14:paraId="014E063C" w14:textId="77777777" w:rsidR="00511EBB" w:rsidRDefault="00511EBB" w:rsidP="00511EBB">
            <w:pPr>
              <w:jc w:val="center"/>
              <w:rPr>
                <w:rFonts w:ascii="Arial" w:hAnsi="Arial" w:cs="Arial"/>
                <w:sz w:val="24"/>
                <w:szCs w:val="24"/>
              </w:rPr>
            </w:pPr>
          </w:p>
          <w:p w14:paraId="2BEC899E" w14:textId="77777777" w:rsidR="00511EBB" w:rsidRDefault="00511EBB" w:rsidP="00511EBB">
            <w:pPr>
              <w:jc w:val="center"/>
              <w:rPr>
                <w:rFonts w:ascii="Arial" w:hAnsi="Arial" w:cs="Arial"/>
                <w:sz w:val="24"/>
                <w:szCs w:val="24"/>
              </w:rPr>
            </w:pPr>
          </w:p>
          <w:p w14:paraId="1102DAC1" w14:textId="77777777" w:rsidR="00511EBB" w:rsidRDefault="00511EBB" w:rsidP="00511EBB">
            <w:pPr>
              <w:jc w:val="center"/>
              <w:rPr>
                <w:rFonts w:ascii="Arial" w:hAnsi="Arial" w:cs="Arial"/>
                <w:sz w:val="24"/>
                <w:szCs w:val="24"/>
              </w:rPr>
            </w:pPr>
          </w:p>
          <w:p w14:paraId="3B6A650E" w14:textId="77777777" w:rsidR="00511EBB" w:rsidRDefault="00511EBB" w:rsidP="00511EBB">
            <w:pPr>
              <w:jc w:val="center"/>
              <w:rPr>
                <w:rFonts w:ascii="Arial" w:hAnsi="Arial" w:cs="Arial"/>
                <w:sz w:val="24"/>
                <w:szCs w:val="24"/>
              </w:rPr>
            </w:pPr>
          </w:p>
          <w:p w14:paraId="501B76B3" w14:textId="77777777" w:rsidR="00511EBB" w:rsidRDefault="00511EBB" w:rsidP="00511EBB">
            <w:pPr>
              <w:jc w:val="center"/>
              <w:rPr>
                <w:rFonts w:ascii="Arial" w:hAnsi="Arial" w:cs="Arial"/>
                <w:sz w:val="24"/>
                <w:szCs w:val="24"/>
              </w:rPr>
            </w:pPr>
          </w:p>
          <w:p w14:paraId="7F88ECBB" w14:textId="77777777" w:rsidR="00511EBB" w:rsidRDefault="00511EBB" w:rsidP="00511EBB">
            <w:pPr>
              <w:jc w:val="center"/>
              <w:rPr>
                <w:rFonts w:ascii="Arial" w:hAnsi="Arial" w:cs="Arial"/>
                <w:sz w:val="24"/>
                <w:szCs w:val="24"/>
              </w:rPr>
            </w:pPr>
          </w:p>
          <w:p w14:paraId="4547CA17" w14:textId="77777777" w:rsidR="00511EBB" w:rsidRDefault="00511EBB" w:rsidP="00511EBB">
            <w:pPr>
              <w:jc w:val="center"/>
              <w:rPr>
                <w:rFonts w:ascii="Arial" w:hAnsi="Arial" w:cs="Arial"/>
                <w:sz w:val="24"/>
                <w:szCs w:val="24"/>
              </w:rPr>
            </w:pPr>
          </w:p>
          <w:p w14:paraId="018583E3" w14:textId="77777777" w:rsidR="00511EBB" w:rsidRDefault="00511EBB" w:rsidP="00511EBB">
            <w:pPr>
              <w:jc w:val="center"/>
              <w:rPr>
                <w:rFonts w:ascii="Arial" w:hAnsi="Arial" w:cs="Arial"/>
                <w:sz w:val="24"/>
                <w:szCs w:val="24"/>
              </w:rPr>
            </w:pPr>
          </w:p>
          <w:p w14:paraId="16C62A50" w14:textId="77777777" w:rsidR="00511EBB" w:rsidRDefault="00511EBB" w:rsidP="00511EBB">
            <w:pPr>
              <w:jc w:val="center"/>
              <w:rPr>
                <w:rFonts w:ascii="Arial" w:hAnsi="Arial" w:cs="Arial"/>
                <w:sz w:val="24"/>
                <w:szCs w:val="24"/>
              </w:rPr>
            </w:pPr>
          </w:p>
          <w:p w14:paraId="2340E355" w14:textId="77777777" w:rsidR="00511EBB" w:rsidRDefault="00511EBB" w:rsidP="00511EBB">
            <w:pPr>
              <w:jc w:val="center"/>
              <w:rPr>
                <w:rFonts w:ascii="Arial" w:hAnsi="Arial" w:cs="Arial"/>
                <w:sz w:val="24"/>
                <w:szCs w:val="24"/>
              </w:rPr>
            </w:pPr>
          </w:p>
          <w:p w14:paraId="2EA12AF6" w14:textId="77777777" w:rsidR="00511EBB" w:rsidRDefault="00511EBB" w:rsidP="00511EBB">
            <w:pPr>
              <w:jc w:val="center"/>
              <w:rPr>
                <w:rFonts w:ascii="Arial" w:hAnsi="Arial" w:cs="Arial"/>
                <w:sz w:val="24"/>
                <w:szCs w:val="24"/>
              </w:rPr>
            </w:pPr>
          </w:p>
          <w:p w14:paraId="586393CD" w14:textId="77777777" w:rsidR="00511EBB" w:rsidRDefault="00511EBB" w:rsidP="00511EBB">
            <w:pPr>
              <w:jc w:val="center"/>
              <w:rPr>
                <w:rFonts w:ascii="Arial" w:hAnsi="Arial" w:cs="Arial"/>
                <w:sz w:val="24"/>
                <w:szCs w:val="24"/>
              </w:rPr>
            </w:pPr>
          </w:p>
          <w:p w14:paraId="03F0B135" w14:textId="77777777" w:rsidR="00511EBB" w:rsidRDefault="00511EBB" w:rsidP="00511EBB">
            <w:pPr>
              <w:jc w:val="center"/>
              <w:rPr>
                <w:rFonts w:ascii="Arial" w:hAnsi="Arial" w:cs="Arial"/>
                <w:sz w:val="24"/>
                <w:szCs w:val="24"/>
              </w:rPr>
            </w:pPr>
          </w:p>
          <w:p w14:paraId="525ACDAD" w14:textId="77777777" w:rsidR="00511EBB" w:rsidRDefault="00511EBB" w:rsidP="00511EBB">
            <w:pPr>
              <w:jc w:val="center"/>
              <w:rPr>
                <w:rFonts w:ascii="Arial" w:hAnsi="Arial" w:cs="Arial"/>
                <w:sz w:val="24"/>
                <w:szCs w:val="24"/>
              </w:rPr>
            </w:pPr>
          </w:p>
          <w:p w14:paraId="66B69158" w14:textId="77777777" w:rsidR="00511EBB" w:rsidRDefault="00511EBB" w:rsidP="00511EBB">
            <w:pPr>
              <w:jc w:val="center"/>
              <w:rPr>
                <w:rFonts w:ascii="Arial" w:hAnsi="Arial" w:cs="Arial"/>
                <w:sz w:val="24"/>
                <w:szCs w:val="24"/>
              </w:rPr>
            </w:pPr>
          </w:p>
          <w:p w14:paraId="5989DFEF" w14:textId="77777777" w:rsidR="00511EBB" w:rsidRDefault="00511EBB" w:rsidP="00511EBB">
            <w:pPr>
              <w:jc w:val="center"/>
              <w:rPr>
                <w:rFonts w:ascii="Arial" w:hAnsi="Arial" w:cs="Arial"/>
                <w:sz w:val="24"/>
                <w:szCs w:val="24"/>
              </w:rPr>
            </w:pPr>
          </w:p>
          <w:p w14:paraId="12D06949" w14:textId="77777777" w:rsidR="00511EBB" w:rsidRDefault="00511EBB" w:rsidP="00511EBB">
            <w:pPr>
              <w:jc w:val="center"/>
              <w:rPr>
                <w:rFonts w:ascii="Arial" w:hAnsi="Arial" w:cs="Arial"/>
                <w:sz w:val="24"/>
                <w:szCs w:val="24"/>
              </w:rPr>
            </w:pPr>
          </w:p>
          <w:p w14:paraId="5114E7B3" w14:textId="77777777" w:rsidR="00511EBB" w:rsidRDefault="00511EBB" w:rsidP="00511EBB">
            <w:pPr>
              <w:jc w:val="center"/>
              <w:rPr>
                <w:rFonts w:ascii="Arial" w:hAnsi="Arial" w:cs="Arial"/>
                <w:sz w:val="24"/>
                <w:szCs w:val="24"/>
              </w:rPr>
            </w:pPr>
          </w:p>
          <w:p w14:paraId="4C2D9D6F" w14:textId="77777777" w:rsidR="00511EBB" w:rsidRDefault="00511EBB" w:rsidP="00511EBB">
            <w:pPr>
              <w:jc w:val="center"/>
              <w:rPr>
                <w:rFonts w:ascii="Arial" w:hAnsi="Arial" w:cs="Arial"/>
                <w:sz w:val="24"/>
                <w:szCs w:val="24"/>
              </w:rPr>
            </w:pPr>
          </w:p>
          <w:p w14:paraId="6831EFF9" w14:textId="77777777" w:rsidR="00511EBB" w:rsidRDefault="00511EBB" w:rsidP="00511EBB">
            <w:pPr>
              <w:jc w:val="center"/>
              <w:rPr>
                <w:rFonts w:ascii="Arial" w:hAnsi="Arial" w:cs="Arial"/>
                <w:sz w:val="24"/>
                <w:szCs w:val="24"/>
              </w:rPr>
            </w:pPr>
          </w:p>
          <w:p w14:paraId="55F9FD05" w14:textId="77777777" w:rsidR="00511EBB" w:rsidRDefault="00511EBB" w:rsidP="00511EBB">
            <w:pPr>
              <w:jc w:val="center"/>
              <w:rPr>
                <w:rFonts w:ascii="Arial" w:hAnsi="Arial" w:cs="Arial"/>
                <w:sz w:val="24"/>
                <w:szCs w:val="24"/>
              </w:rPr>
            </w:pPr>
          </w:p>
          <w:p w14:paraId="3D53F051" w14:textId="77777777" w:rsidR="00511EBB" w:rsidRDefault="00511EBB" w:rsidP="00511EBB">
            <w:pPr>
              <w:jc w:val="center"/>
              <w:rPr>
                <w:rFonts w:ascii="Arial" w:hAnsi="Arial" w:cs="Arial"/>
                <w:sz w:val="24"/>
                <w:szCs w:val="24"/>
              </w:rPr>
            </w:pPr>
          </w:p>
          <w:p w14:paraId="7ED46493" w14:textId="77777777" w:rsidR="00511EBB" w:rsidRDefault="00511EBB" w:rsidP="00511EBB">
            <w:pPr>
              <w:jc w:val="center"/>
              <w:rPr>
                <w:rFonts w:ascii="Arial" w:hAnsi="Arial" w:cs="Arial"/>
                <w:sz w:val="24"/>
                <w:szCs w:val="24"/>
              </w:rPr>
            </w:pPr>
          </w:p>
          <w:p w14:paraId="352360ED" w14:textId="77777777" w:rsidR="00511EBB" w:rsidRDefault="00511EBB" w:rsidP="00511EBB">
            <w:pPr>
              <w:jc w:val="center"/>
              <w:rPr>
                <w:rFonts w:ascii="Arial" w:hAnsi="Arial" w:cs="Arial"/>
                <w:sz w:val="24"/>
                <w:szCs w:val="24"/>
              </w:rPr>
            </w:pPr>
          </w:p>
          <w:p w14:paraId="294A31CD" w14:textId="77777777" w:rsidR="00511EBB" w:rsidRDefault="00511EBB" w:rsidP="00511EBB">
            <w:pPr>
              <w:jc w:val="center"/>
              <w:rPr>
                <w:rFonts w:ascii="Arial" w:hAnsi="Arial" w:cs="Arial"/>
                <w:sz w:val="24"/>
                <w:szCs w:val="24"/>
              </w:rPr>
            </w:pPr>
          </w:p>
          <w:p w14:paraId="1E6546D0" w14:textId="77777777" w:rsidR="00511EBB" w:rsidRDefault="00511EBB" w:rsidP="00511EBB">
            <w:pPr>
              <w:jc w:val="center"/>
              <w:rPr>
                <w:rFonts w:ascii="Arial" w:hAnsi="Arial" w:cs="Arial"/>
                <w:sz w:val="24"/>
                <w:szCs w:val="24"/>
              </w:rPr>
            </w:pPr>
          </w:p>
          <w:p w14:paraId="2E5A5C06" w14:textId="77777777" w:rsidR="00511EBB" w:rsidRDefault="00511EBB" w:rsidP="00511EBB">
            <w:pPr>
              <w:jc w:val="center"/>
              <w:rPr>
                <w:rFonts w:ascii="Arial" w:hAnsi="Arial" w:cs="Arial"/>
                <w:sz w:val="24"/>
                <w:szCs w:val="24"/>
              </w:rPr>
            </w:pPr>
          </w:p>
          <w:p w14:paraId="5B893070" w14:textId="77777777" w:rsidR="00511EBB" w:rsidRDefault="00511EBB" w:rsidP="00511EBB">
            <w:pPr>
              <w:jc w:val="center"/>
              <w:rPr>
                <w:rFonts w:ascii="Arial" w:hAnsi="Arial" w:cs="Arial"/>
                <w:sz w:val="24"/>
                <w:szCs w:val="24"/>
              </w:rPr>
            </w:pPr>
          </w:p>
          <w:p w14:paraId="391425DC" w14:textId="77777777" w:rsidR="00511EBB" w:rsidRDefault="00511EBB" w:rsidP="00511EBB">
            <w:pPr>
              <w:jc w:val="center"/>
              <w:rPr>
                <w:rFonts w:ascii="Arial" w:hAnsi="Arial" w:cs="Arial"/>
                <w:sz w:val="24"/>
                <w:szCs w:val="24"/>
              </w:rPr>
            </w:pPr>
          </w:p>
          <w:p w14:paraId="54FD3559" w14:textId="77777777" w:rsidR="00511EBB" w:rsidRDefault="00511EBB" w:rsidP="00511EBB">
            <w:pPr>
              <w:jc w:val="center"/>
              <w:rPr>
                <w:rFonts w:ascii="Arial" w:hAnsi="Arial" w:cs="Arial"/>
                <w:sz w:val="24"/>
                <w:szCs w:val="24"/>
              </w:rPr>
            </w:pPr>
          </w:p>
          <w:p w14:paraId="10F47BAA" w14:textId="77777777" w:rsidR="00511EBB" w:rsidRDefault="00511EBB" w:rsidP="00511EBB">
            <w:pPr>
              <w:jc w:val="center"/>
              <w:rPr>
                <w:rFonts w:ascii="Arial" w:hAnsi="Arial" w:cs="Arial"/>
                <w:sz w:val="24"/>
                <w:szCs w:val="24"/>
              </w:rPr>
            </w:pPr>
          </w:p>
          <w:p w14:paraId="0E38E48E" w14:textId="77777777" w:rsidR="00511EBB" w:rsidRDefault="00511EBB" w:rsidP="00511EBB">
            <w:pPr>
              <w:jc w:val="center"/>
              <w:rPr>
                <w:rFonts w:ascii="Arial" w:hAnsi="Arial" w:cs="Arial"/>
                <w:sz w:val="24"/>
                <w:szCs w:val="24"/>
              </w:rPr>
            </w:pPr>
          </w:p>
          <w:p w14:paraId="37A4CD1D" w14:textId="77777777" w:rsidR="00511EBB" w:rsidRDefault="00511EBB" w:rsidP="00511EBB">
            <w:pPr>
              <w:jc w:val="center"/>
              <w:rPr>
                <w:rFonts w:ascii="Arial" w:hAnsi="Arial" w:cs="Arial"/>
                <w:sz w:val="24"/>
                <w:szCs w:val="24"/>
              </w:rPr>
            </w:pPr>
          </w:p>
          <w:p w14:paraId="485DADD9" w14:textId="77777777" w:rsidR="00511EBB" w:rsidRDefault="00511EBB" w:rsidP="00511EBB">
            <w:pPr>
              <w:jc w:val="center"/>
              <w:rPr>
                <w:rFonts w:ascii="Arial" w:hAnsi="Arial" w:cs="Arial"/>
                <w:sz w:val="24"/>
                <w:szCs w:val="24"/>
              </w:rPr>
            </w:pPr>
          </w:p>
          <w:p w14:paraId="4CE32F47" w14:textId="77777777" w:rsidR="00511EBB" w:rsidRDefault="00511EBB" w:rsidP="00511EBB">
            <w:pPr>
              <w:jc w:val="center"/>
              <w:rPr>
                <w:rFonts w:ascii="Arial" w:hAnsi="Arial" w:cs="Arial"/>
                <w:sz w:val="24"/>
                <w:szCs w:val="24"/>
              </w:rPr>
            </w:pPr>
          </w:p>
          <w:p w14:paraId="4299A1A4" w14:textId="77777777" w:rsidR="00511EBB" w:rsidRDefault="00511EBB" w:rsidP="00511EBB">
            <w:pPr>
              <w:jc w:val="center"/>
              <w:rPr>
                <w:rFonts w:ascii="Arial" w:hAnsi="Arial" w:cs="Arial"/>
                <w:sz w:val="24"/>
                <w:szCs w:val="24"/>
              </w:rPr>
            </w:pPr>
          </w:p>
          <w:p w14:paraId="1ADAEB2B" w14:textId="77777777" w:rsidR="00511EBB" w:rsidRDefault="00511EBB" w:rsidP="00511EBB">
            <w:pPr>
              <w:jc w:val="center"/>
              <w:rPr>
                <w:rFonts w:ascii="Arial" w:hAnsi="Arial" w:cs="Arial"/>
                <w:sz w:val="24"/>
                <w:szCs w:val="24"/>
              </w:rPr>
            </w:pPr>
          </w:p>
          <w:p w14:paraId="5B7C9B40" w14:textId="77777777" w:rsidR="00511EBB" w:rsidRDefault="00511EBB" w:rsidP="00511EBB">
            <w:pPr>
              <w:jc w:val="center"/>
              <w:rPr>
                <w:rFonts w:ascii="Arial" w:hAnsi="Arial" w:cs="Arial"/>
                <w:sz w:val="24"/>
                <w:szCs w:val="24"/>
              </w:rPr>
            </w:pPr>
          </w:p>
          <w:p w14:paraId="565CBCCB" w14:textId="77777777" w:rsidR="00511EBB" w:rsidRDefault="00511EBB" w:rsidP="00511EBB">
            <w:pPr>
              <w:jc w:val="center"/>
              <w:rPr>
                <w:rFonts w:ascii="Arial" w:hAnsi="Arial" w:cs="Arial"/>
                <w:sz w:val="24"/>
                <w:szCs w:val="24"/>
              </w:rPr>
            </w:pPr>
          </w:p>
          <w:p w14:paraId="3EC389B8" w14:textId="77777777" w:rsidR="00511EBB" w:rsidRDefault="00511EBB" w:rsidP="00511EBB">
            <w:pPr>
              <w:jc w:val="center"/>
              <w:rPr>
                <w:rFonts w:ascii="Arial" w:hAnsi="Arial" w:cs="Arial"/>
                <w:sz w:val="24"/>
                <w:szCs w:val="24"/>
              </w:rPr>
            </w:pPr>
          </w:p>
          <w:p w14:paraId="6E8726BE" w14:textId="77777777" w:rsidR="00511EBB" w:rsidRDefault="00511EBB" w:rsidP="00511EBB">
            <w:pPr>
              <w:jc w:val="center"/>
              <w:rPr>
                <w:rFonts w:ascii="Arial" w:hAnsi="Arial" w:cs="Arial"/>
                <w:sz w:val="24"/>
                <w:szCs w:val="24"/>
              </w:rPr>
            </w:pPr>
          </w:p>
          <w:p w14:paraId="51E62B20" w14:textId="77777777" w:rsidR="00511EBB" w:rsidRDefault="00511EBB" w:rsidP="00511EBB">
            <w:pPr>
              <w:jc w:val="center"/>
              <w:rPr>
                <w:rFonts w:ascii="Arial" w:hAnsi="Arial" w:cs="Arial"/>
                <w:sz w:val="24"/>
                <w:szCs w:val="24"/>
              </w:rPr>
            </w:pPr>
          </w:p>
          <w:p w14:paraId="06115E3E" w14:textId="77777777" w:rsidR="00511EBB" w:rsidRDefault="00511EBB" w:rsidP="00511EBB">
            <w:pPr>
              <w:jc w:val="center"/>
              <w:rPr>
                <w:rFonts w:ascii="Arial" w:hAnsi="Arial" w:cs="Arial"/>
                <w:sz w:val="24"/>
                <w:szCs w:val="24"/>
              </w:rPr>
            </w:pPr>
          </w:p>
          <w:p w14:paraId="63592E6A" w14:textId="77777777" w:rsidR="00511EBB" w:rsidRDefault="00511EBB" w:rsidP="00511EBB">
            <w:pPr>
              <w:jc w:val="center"/>
              <w:rPr>
                <w:rFonts w:ascii="Arial" w:hAnsi="Arial" w:cs="Arial"/>
                <w:sz w:val="24"/>
                <w:szCs w:val="24"/>
              </w:rPr>
            </w:pPr>
          </w:p>
          <w:p w14:paraId="6F5673B1" w14:textId="77777777" w:rsidR="00511EBB" w:rsidRDefault="00511EBB" w:rsidP="00511EBB">
            <w:pPr>
              <w:jc w:val="center"/>
              <w:rPr>
                <w:rFonts w:ascii="Arial" w:hAnsi="Arial" w:cs="Arial"/>
                <w:sz w:val="24"/>
                <w:szCs w:val="24"/>
              </w:rPr>
            </w:pPr>
          </w:p>
          <w:p w14:paraId="2965D6DC" w14:textId="62262F53" w:rsidR="00184DEA" w:rsidRPr="007B53C2" w:rsidRDefault="00184DEA" w:rsidP="00511EBB">
            <w:pPr>
              <w:rPr>
                <w:rFonts w:ascii="Arial" w:hAnsi="Arial" w:cs="Arial"/>
                <w:sz w:val="24"/>
                <w:szCs w:val="24"/>
              </w:rPr>
            </w:pPr>
          </w:p>
          <w:p w14:paraId="0238E010" w14:textId="55EF1DE6" w:rsidR="00184DEA" w:rsidRPr="007B53C2" w:rsidRDefault="00184DEA" w:rsidP="00F65B63">
            <w:pPr>
              <w:rPr>
                <w:rFonts w:ascii="Arial" w:hAnsi="Arial" w:cs="Arial"/>
                <w:sz w:val="24"/>
                <w:szCs w:val="24"/>
              </w:rPr>
            </w:pPr>
          </w:p>
        </w:tc>
      </w:tr>
      <w:tr w:rsidR="00B509B5" w:rsidRPr="007B53C2" w14:paraId="27C91199" w14:textId="77777777" w:rsidTr="00740ED7">
        <w:tc>
          <w:tcPr>
            <w:tcW w:w="1277" w:type="dxa"/>
          </w:tcPr>
          <w:p w14:paraId="4E2FD44A" w14:textId="4A5763FF" w:rsidR="00B509B5" w:rsidRDefault="00B509B5" w:rsidP="00F65B63">
            <w:pPr>
              <w:rPr>
                <w:rFonts w:ascii="Arial" w:hAnsi="Arial" w:cs="Arial"/>
                <w:sz w:val="24"/>
                <w:szCs w:val="24"/>
              </w:rPr>
            </w:pPr>
          </w:p>
        </w:tc>
        <w:tc>
          <w:tcPr>
            <w:tcW w:w="7229" w:type="dxa"/>
          </w:tcPr>
          <w:p w14:paraId="1BEFF5C6" w14:textId="1273B8B3" w:rsidR="00B509B5" w:rsidRPr="00B509B5" w:rsidRDefault="00B509B5" w:rsidP="002176D5">
            <w:pPr>
              <w:pStyle w:val="ListParagraph"/>
              <w:numPr>
                <w:ilvl w:val="0"/>
                <w:numId w:val="4"/>
              </w:numPr>
              <w:rPr>
                <w:rFonts w:ascii="Arial" w:hAnsi="Arial" w:cs="Arial"/>
                <w:b/>
                <w:sz w:val="24"/>
                <w:szCs w:val="24"/>
              </w:rPr>
            </w:pPr>
            <w:r>
              <w:rPr>
                <w:rFonts w:ascii="Arial" w:hAnsi="Arial" w:cs="Arial"/>
                <w:b/>
                <w:sz w:val="24"/>
                <w:szCs w:val="24"/>
              </w:rPr>
              <w:t xml:space="preserve">Refreshment Break - </w:t>
            </w:r>
          </w:p>
        </w:tc>
        <w:tc>
          <w:tcPr>
            <w:tcW w:w="1843" w:type="dxa"/>
          </w:tcPr>
          <w:p w14:paraId="5FB46D11" w14:textId="77777777" w:rsidR="00B509B5" w:rsidRDefault="00B509B5" w:rsidP="00F65B63">
            <w:pPr>
              <w:rPr>
                <w:rFonts w:ascii="Arial" w:hAnsi="Arial" w:cs="Arial"/>
                <w:sz w:val="24"/>
                <w:szCs w:val="24"/>
              </w:rPr>
            </w:pPr>
          </w:p>
        </w:tc>
      </w:tr>
      <w:tr w:rsidR="002873EA" w:rsidRPr="007B53C2" w14:paraId="27EE2A7A" w14:textId="77777777" w:rsidTr="00740ED7">
        <w:tc>
          <w:tcPr>
            <w:tcW w:w="1277" w:type="dxa"/>
          </w:tcPr>
          <w:p w14:paraId="297772C7" w14:textId="3C9FAC1A" w:rsidR="002873EA" w:rsidRPr="007B53C2" w:rsidRDefault="002873EA" w:rsidP="00F65B63">
            <w:pPr>
              <w:rPr>
                <w:rFonts w:ascii="Arial" w:hAnsi="Arial" w:cs="Arial"/>
                <w:sz w:val="24"/>
                <w:szCs w:val="24"/>
              </w:rPr>
            </w:pPr>
          </w:p>
        </w:tc>
        <w:tc>
          <w:tcPr>
            <w:tcW w:w="7229" w:type="dxa"/>
          </w:tcPr>
          <w:p w14:paraId="254B611B" w14:textId="77777777" w:rsidR="007F5BB2" w:rsidRDefault="007F5BB2" w:rsidP="00F65B63">
            <w:pPr>
              <w:rPr>
                <w:rFonts w:ascii="Arial" w:hAnsi="Arial" w:cs="Arial"/>
                <w:b/>
                <w:sz w:val="24"/>
                <w:szCs w:val="24"/>
              </w:rPr>
            </w:pPr>
          </w:p>
          <w:p w14:paraId="165032FC" w14:textId="41614DD2" w:rsidR="002873EA" w:rsidRDefault="00B509B5" w:rsidP="00F65B63">
            <w:pPr>
              <w:rPr>
                <w:rFonts w:ascii="Arial" w:hAnsi="Arial" w:cs="Arial"/>
                <w:b/>
                <w:sz w:val="24"/>
                <w:szCs w:val="24"/>
              </w:rPr>
            </w:pPr>
            <w:r>
              <w:rPr>
                <w:rFonts w:ascii="Arial" w:hAnsi="Arial" w:cs="Arial"/>
                <w:b/>
                <w:sz w:val="24"/>
                <w:szCs w:val="24"/>
              </w:rPr>
              <w:t>Preventing Homelessness Strategy</w:t>
            </w:r>
          </w:p>
          <w:p w14:paraId="4CD2554E" w14:textId="2444D710" w:rsidR="00B509B5" w:rsidRDefault="00DC58DD" w:rsidP="00F65B63">
            <w:pPr>
              <w:rPr>
                <w:rFonts w:ascii="Arial" w:hAnsi="Arial" w:cs="Arial"/>
                <w:b/>
                <w:sz w:val="24"/>
                <w:szCs w:val="24"/>
              </w:rPr>
            </w:pPr>
            <w:r>
              <w:rPr>
                <w:rFonts w:ascii="Arial" w:hAnsi="Arial" w:cs="Arial"/>
                <w:b/>
                <w:sz w:val="24"/>
                <w:szCs w:val="24"/>
              </w:rPr>
              <w:t>Gilly</w:t>
            </w:r>
            <w:r w:rsidR="00B509B5">
              <w:rPr>
                <w:rFonts w:ascii="Arial" w:hAnsi="Arial" w:cs="Arial"/>
                <w:b/>
                <w:sz w:val="24"/>
                <w:szCs w:val="24"/>
              </w:rPr>
              <w:t xml:space="preserve"> Knight</w:t>
            </w:r>
            <w:r>
              <w:rPr>
                <w:rFonts w:ascii="Arial" w:hAnsi="Arial" w:cs="Arial"/>
                <w:b/>
                <w:sz w:val="24"/>
                <w:szCs w:val="24"/>
              </w:rPr>
              <w:t xml:space="preserve"> - </w:t>
            </w:r>
            <w:r w:rsidR="00B509B5">
              <w:rPr>
                <w:rFonts w:ascii="Arial" w:hAnsi="Arial" w:cs="Arial"/>
                <w:b/>
                <w:sz w:val="24"/>
                <w:szCs w:val="24"/>
              </w:rPr>
              <w:t xml:space="preserve"> WCC</w:t>
            </w:r>
          </w:p>
          <w:p w14:paraId="0A22EE38" w14:textId="56D779B5" w:rsidR="004B75A6" w:rsidRDefault="00B509B5" w:rsidP="00F65B63">
            <w:pPr>
              <w:rPr>
                <w:rFonts w:ascii="Arial" w:hAnsi="Arial" w:cs="Arial"/>
                <w:b/>
                <w:sz w:val="24"/>
                <w:szCs w:val="24"/>
              </w:rPr>
            </w:pPr>
            <w:r>
              <w:rPr>
                <w:rFonts w:ascii="Arial" w:hAnsi="Arial" w:cs="Arial"/>
                <w:b/>
                <w:sz w:val="24"/>
                <w:szCs w:val="24"/>
              </w:rPr>
              <w:t xml:space="preserve"> </w:t>
            </w:r>
          </w:p>
          <w:p w14:paraId="6AC46145" w14:textId="1452D3DA" w:rsidR="006914BA" w:rsidRDefault="006914BA" w:rsidP="00F65B63">
            <w:pPr>
              <w:rPr>
                <w:rFonts w:ascii="Arial" w:hAnsi="Arial" w:cs="Arial"/>
                <w:sz w:val="24"/>
                <w:szCs w:val="24"/>
              </w:rPr>
            </w:pPr>
            <w:r w:rsidRPr="006914BA">
              <w:rPr>
                <w:rFonts w:ascii="Arial" w:hAnsi="Arial" w:cs="Arial"/>
                <w:sz w:val="24"/>
                <w:szCs w:val="24"/>
              </w:rPr>
              <w:t xml:space="preserve">Gilly opened by explaining it is the council’s statutory duty to protect those who are homeless and at risk.  WCC has built its approach based on early intervention and is supported by government grants.  Since </w:t>
            </w:r>
            <w:r>
              <w:rPr>
                <w:rFonts w:ascii="Arial" w:hAnsi="Arial" w:cs="Arial"/>
                <w:sz w:val="24"/>
                <w:szCs w:val="24"/>
              </w:rPr>
              <w:t>2012, no 16-18 year olds</w:t>
            </w:r>
            <w:r w:rsidRPr="006914BA">
              <w:rPr>
                <w:rFonts w:ascii="Arial" w:hAnsi="Arial" w:cs="Arial"/>
                <w:sz w:val="24"/>
                <w:szCs w:val="24"/>
              </w:rPr>
              <w:t xml:space="preserve"> or families have been placed in bed and breakfast accommodation </w:t>
            </w:r>
            <w:r>
              <w:rPr>
                <w:rFonts w:ascii="Arial" w:hAnsi="Arial" w:cs="Arial"/>
                <w:sz w:val="24"/>
                <w:szCs w:val="24"/>
              </w:rPr>
              <w:t xml:space="preserve">within the district, which goes </w:t>
            </w:r>
            <w:r w:rsidRPr="006914BA">
              <w:rPr>
                <w:rFonts w:ascii="Arial" w:hAnsi="Arial" w:cs="Arial"/>
                <w:sz w:val="24"/>
                <w:szCs w:val="24"/>
              </w:rPr>
              <w:t xml:space="preserve">against the national trend, and </w:t>
            </w:r>
            <w:r w:rsidR="008D6B7A">
              <w:rPr>
                <w:rFonts w:ascii="Arial" w:hAnsi="Arial" w:cs="Arial"/>
                <w:sz w:val="24"/>
                <w:szCs w:val="24"/>
              </w:rPr>
              <w:t>is a result which Housing are</w:t>
            </w:r>
            <w:r w:rsidRPr="006914BA">
              <w:rPr>
                <w:rFonts w:ascii="Arial" w:hAnsi="Arial" w:cs="Arial"/>
                <w:sz w:val="24"/>
                <w:szCs w:val="24"/>
              </w:rPr>
              <w:t xml:space="preserve"> proud of. </w:t>
            </w:r>
            <w:r>
              <w:rPr>
                <w:rFonts w:ascii="Arial" w:hAnsi="Arial" w:cs="Arial"/>
                <w:sz w:val="24"/>
                <w:szCs w:val="24"/>
              </w:rPr>
              <w:t>This result has been helped by W</w:t>
            </w:r>
            <w:r w:rsidR="008D6B7A">
              <w:rPr>
                <w:rFonts w:ascii="Arial" w:hAnsi="Arial" w:cs="Arial"/>
                <w:sz w:val="24"/>
                <w:szCs w:val="24"/>
              </w:rPr>
              <w:t>C</w:t>
            </w:r>
            <w:r>
              <w:rPr>
                <w:rFonts w:ascii="Arial" w:hAnsi="Arial" w:cs="Arial"/>
                <w:sz w:val="24"/>
                <w:szCs w:val="24"/>
              </w:rPr>
              <w:t>C having its own housing stock.</w:t>
            </w:r>
            <w:r w:rsidR="00203F96">
              <w:t xml:space="preserve"> </w:t>
            </w:r>
            <w:r w:rsidR="00203F96" w:rsidRPr="00203F96">
              <w:rPr>
                <w:rFonts w:ascii="Arial" w:hAnsi="Arial" w:cs="Arial"/>
                <w:sz w:val="24"/>
                <w:szCs w:val="24"/>
              </w:rPr>
              <w:t>In 2017 the Council’s housing options service achieved the Government’s Gold Standard award for its committed approach to preventing and tackling homelessness for all. We were the first in the County and only the 5th LA nationally to achieve this award.</w:t>
            </w:r>
          </w:p>
          <w:p w14:paraId="00E1FBAC" w14:textId="77777777" w:rsidR="008D6B7A" w:rsidRDefault="008D6B7A" w:rsidP="00F65B63">
            <w:pPr>
              <w:rPr>
                <w:rFonts w:ascii="Arial" w:hAnsi="Arial" w:cs="Arial"/>
                <w:sz w:val="24"/>
                <w:szCs w:val="24"/>
              </w:rPr>
            </w:pPr>
          </w:p>
          <w:p w14:paraId="49FC71D9" w14:textId="05EE88BD" w:rsidR="008D6B7A" w:rsidRDefault="008D6B7A" w:rsidP="008D6B7A">
            <w:pPr>
              <w:rPr>
                <w:rFonts w:ascii="Arial" w:hAnsi="Arial" w:cs="Arial"/>
                <w:sz w:val="24"/>
                <w:szCs w:val="24"/>
              </w:rPr>
            </w:pPr>
            <w:r>
              <w:rPr>
                <w:rFonts w:ascii="Arial" w:hAnsi="Arial" w:cs="Arial"/>
                <w:sz w:val="24"/>
                <w:szCs w:val="24"/>
              </w:rPr>
              <w:t>Gilly explained that becoming homeless is often the end result of a long journey for people, whereby interactions with many agencies will have worked to try to prevent this.  Gilly continued that there are many reasons why people find themselves homeless including the loss of private rental, marital breakdowns or young people leaving difficult home situations.  Partnership working is central to the WCC strategy and is a very practical approach.</w:t>
            </w:r>
          </w:p>
          <w:p w14:paraId="67A541BC" w14:textId="77777777" w:rsidR="00206F8C" w:rsidRDefault="00206F8C" w:rsidP="00F65B63">
            <w:pPr>
              <w:rPr>
                <w:rFonts w:ascii="Arial" w:hAnsi="Arial" w:cs="Arial"/>
                <w:sz w:val="24"/>
                <w:szCs w:val="24"/>
              </w:rPr>
            </w:pPr>
          </w:p>
          <w:p w14:paraId="7C5040C3" w14:textId="610ADCED" w:rsidR="00206F8C" w:rsidRDefault="00206F8C" w:rsidP="008D6B7A">
            <w:pPr>
              <w:rPr>
                <w:rFonts w:ascii="Arial" w:hAnsi="Arial" w:cs="Arial"/>
                <w:sz w:val="24"/>
                <w:szCs w:val="24"/>
              </w:rPr>
            </w:pPr>
            <w:r>
              <w:rPr>
                <w:rFonts w:ascii="Arial" w:hAnsi="Arial" w:cs="Arial"/>
                <w:sz w:val="24"/>
                <w:szCs w:val="24"/>
              </w:rPr>
              <w:t xml:space="preserve">In 2015/16 the number of rough sleepers in the district was just below 10.  Gilly mentioned that Winchester does attract those who are homeless who come from outside the area, </w:t>
            </w:r>
            <w:r w:rsidR="008D6B7A">
              <w:rPr>
                <w:rFonts w:ascii="Arial" w:hAnsi="Arial" w:cs="Arial"/>
                <w:sz w:val="24"/>
                <w:szCs w:val="24"/>
              </w:rPr>
              <w:t>as Winchester is a pleasant, affluent city and is seen as a ‘safe place.  But those from outside of the district</w:t>
            </w:r>
            <w:r>
              <w:rPr>
                <w:rFonts w:ascii="Arial" w:hAnsi="Arial" w:cs="Arial"/>
                <w:sz w:val="24"/>
                <w:szCs w:val="24"/>
              </w:rPr>
              <w:t xml:space="preserve"> are not able to join the local housing register to discourage this.  </w:t>
            </w:r>
          </w:p>
          <w:p w14:paraId="696F0331" w14:textId="77777777" w:rsidR="006914BA" w:rsidRDefault="006914BA" w:rsidP="00F65B63">
            <w:pPr>
              <w:rPr>
                <w:rFonts w:ascii="Arial" w:hAnsi="Arial" w:cs="Arial"/>
                <w:sz w:val="24"/>
                <w:szCs w:val="24"/>
              </w:rPr>
            </w:pPr>
          </w:p>
          <w:p w14:paraId="1F1F4433" w14:textId="64C61B8D" w:rsidR="006914BA" w:rsidRDefault="00EE370C" w:rsidP="00F65B63">
            <w:pPr>
              <w:rPr>
                <w:rFonts w:ascii="Arial" w:hAnsi="Arial" w:cs="Arial"/>
                <w:sz w:val="24"/>
                <w:szCs w:val="24"/>
              </w:rPr>
            </w:pPr>
            <w:r>
              <w:rPr>
                <w:rFonts w:ascii="Arial" w:hAnsi="Arial" w:cs="Arial"/>
                <w:sz w:val="24"/>
                <w:szCs w:val="24"/>
              </w:rPr>
              <w:t xml:space="preserve">By 2023, the strategy aim is that no one will have to sleep rough on the streets. </w:t>
            </w:r>
            <w:r w:rsidR="00203F96" w:rsidRPr="00203F96">
              <w:rPr>
                <w:rFonts w:ascii="Arial" w:hAnsi="Arial" w:cs="Arial"/>
                <w:sz w:val="24"/>
                <w:szCs w:val="24"/>
              </w:rPr>
              <w:t>The 4 key priorities of the strategy are:</w:t>
            </w:r>
            <w:r>
              <w:rPr>
                <w:rFonts w:ascii="Arial" w:hAnsi="Arial" w:cs="Arial"/>
                <w:sz w:val="24"/>
                <w:szCs w:val="24"/>
              </w:rPr>
              <w:t xml:space="preserve"> </w:t>
            </w:r>
          </w:p>
          <w:p w14:paraId="1F27830B" w14:textId="77777777" w:rsidR="00203F96" w:rsidRDefault="00203F96" w:rsidP="00F65B63">
            <w:pPr>
              <w:rPr>
                <w:rFonts w:ascii="Arial" w:hAnsi="Arial" w:cs="Arial"/>
                <w:sz w:val="24"/>
                <w:szCs w:val="24"/>
              </w:rPr>
            </w:pPr>
          </w:p>
          <w:p w14:paraId="0F2E92E5" w14:textId="77777777" w:rsidR="00203F96" w:rsidRPr="00203F96" w:rsidRDefault="00203F96" w:rsidP="00203F96">
            <w:pPr>
              <w:pStyle w:val="ListParagraph"/>
              <w:numPr>
                <w:ilvl w:val="0"/>
                <w:numId w:val="6"/>
              </w:numPr>
              <w:rPr>
                <w:rFonts w:ascii="Arial" w:hAnsi="Arial" w:cs="Arial"/>
                <w:sz w:val="24"/>
                <w:szCs w:val="24"/>
              </w:rPr>
            </w:pPr>
            <w:r w:rsidRPr="00203F96">
              <w:rPr>
                <w:rFonts w:ascii="Arial" w:hAnsi="Arial" w:cs="Arial"/>
                <w:sz w:val="24"/>
                <w:szCs w:val="24"/>
              </w:rPr>
              <w:t xml:space="preserve">Provide early intervention and support to prevent homelessness </w:t>
            </w:r>
          </w:p>
          <w:p w14:paraId="08C6120B" w14:textId="77777777" w:rsidR="00203F96" w:rsidRPr="00203F96" w:rsidRDefault="00203F96" w:rsidP="00203F96">
            <w:pPr>
              <w:pStyle w:val="ListParagraph"/>
              <w:numPr>
                <w:ilvl w:val="0"/>
                <w:numId w:val="6"/>
              </w:numPr>
              <w:rPr>
                <w:rFonts w:ascii="Arial" w:hAnsi="Arial" w:cs="Arial"/>
                <w:sz w:val="24"/>
                <w:szCs w:val="24"/>
              </w:rPr>
            </w:pPr>
            <w:r w:rsidRPr="00203F96">
              <w:rPr>
                <w:rFonts w:ascii="Arial" w:hAnsi="Arial" w:cs="Arial"/>
                <w:sz w:val="24"/>
                <w:szCs w:val="24"/>
              </w:rPr>
              <w:t>Promoting systems change through partnership arrangements</w:t>
            </w:r>
          </w:p>
          <w:p w14:paraId="31AEE1F9" w14:textId="77777777" w:rsidR="00203F96" w:rsidRPr="00203F96" w:rsidRDefault="00203F96" w:rsidP="00203F96">
            <w:pPr>
              <w:pStyle w:val="ListParagraph"/>
              <w:numPr>
                <w:ilvl w:val="0"/>
                <w:numId w:val="6"/>
              </w:numPr>
              <w:rPr>
                <w:rFonts w:ascii="Arial" w:hAnsi="Arial" w:cs="Arial"/>
                <w:sz w:val="24"/>
                <w:szCs w:val="24"/>
              </w:rPr>
            </w:pPr>
            <w:r w:rsidRPr="00203F96">
              <w:rPr>
                <w:rFonts w:ascii="Arial" w:hAnsi="Arial" w:cs="Arial"/>
                <w:sz w:val="24"/>
                <w:szCs w:val="24"/>
              </w:rPr>
              <w:t>Ensuring sufficient supply of accommodation</w:t>
            </w:r>
          </w:p>
          <w:p w14:paraId="48E9E788" w14:textId="1D1FED38" w:rsidR="00203F96" w:rsidRPr="00203F96" w:rsidRDefault="00203F96" w:rsidP="00203F96">
            <w:pPr>
              <w:pStyle w:val="ListParagraph"/>
              <w:numPr>
                <w:ilvl w:val="0"/>
                <w:numId w:val="6"/>
              </w:numPr>
              <w:rPr>
                <w:rFonts w:ascii="Arial" w:hAnsi="Arial" w:cs="Arial"/>
                <w:sz w:val="24"/>
                <w:szCs w:val="24"/>
              </w:rPr>
            </w:pPr>
            <w:r w:rsidRPr="00203F96">
              <w:rPr>
                <w:rFonts w:ascii="Arial" w:hAnsi="Arial" w:cs="Arial"/>
                <w:sz w:val="24"/>
                <w:szCs w:val="24"/>
              </w:rPr>
              <w:t>Provide the right support and services so that no one needs to sleep rough.</w:t>
            </w:r>
          </w:p>
          <w:p w14:paraId="2C65CC76" w14:textId="09527963" w:rsidR="006914BA" w:rsidRDefault="006914BA" w:rsidP="00F65B63">
            <w:pPr>
              <w:rPr>
                <w:rFonts w:ascii="Arial" w:hAnsi="Arial" w:cs="Arial"/>
                <w:sz w:val="24"/>
                <w:szCs w:val="24"/>
              </w:rPr>
            </w:pPr>
          </w:p>
          <w:p w14:paraId="209B1BAA" w14:textId="3EF9E6DD" w:rsidR="006914BA" w:rsidRPr="006914BA" w:rsidRDefault="006914BA" w:rsidP="00F65B63">
            <w:pPr>
              <w:rPr>
                <w:rFonts w:ascii="Arial" w:hAnsi="Arial" w:cs="Arial"/>
                <w:sz w:val="24"/>
                <w:szCs w:val="24"/>
              </w:rPr>
            </w:pPr>
            <w:r>
              <w:rPr>
                <w:rFonts w:ascii="Arial" w:hAnsi="Arial" w:cs="Arial"/>
                <w:sz w:val="24"/>
                <w:szCs w:val="24"/>
              </w:rPr>
              <w:t xml:space="preserve">Housing First Led is a new initiative that recognises that those with multi faceted issues are not ready or equipped to live on their own.  Outreach support will aim to work with them to provide tools and support to enable independent and long term living within a home. This has to be built on trust and a concentrated level of 1-1 support. </w:t>
            </w:r>
            <w:r w:rsidR="00712923">
              <w:rPr>
                <w:rFonts w:ascii="Arial" w:hAnsi="Arial" w:cs="Arial"/>
                <w:sz w:val="24"/>
                <w:szCs w:val="24"/>
              </w:rPr>
              <w:t xml:space="preserve">  </w:t>
            </w:r>
            <w:r w:rsidR="00206F8C">
              <w:rPr>
                <w:rFonts w:ascii="Arial" w:hAnsi="Arial" w:cs="Arial"/>
                <w:sz w:val="24"/>
                <w:szCs w:val="24"/>
              </w:rPr>
              <w:t>The strategy has now been through the scrutiny group and will  proceed to be presented to cabinet.</w:t>
            </w:r>
          </w:p>
          <w:p w14:paraId="32293004" w14:textId="77777777" w:rsidR="007F5BB2" w:rsidRDefault="007F5BB2" w:rsidP="00F65B63">
            <w:pPr>
              <w:rPr>
                <w:rFonts w:ascii="Arial" w:hAnsi="Arial" w:cs="Arial"/>
                <w:b/>
                <w:sz w:val="24"/>
                <w:szCs w:val="24"/>
              </w:rPr>
            </w:pPr>
          </w:p>
          <w:p w14:paraId="59D1E6DA" w14:textId="77777777" w:rsidR="004B75A6" w:rsidRDefault="004B75A6" w:rsidP="00F65B63">
            <w:pPr>
              <w:rPr>
                <w:rFonts w:ascii="Arial" w:hAnsi="Arial" w:cs="Arial"/>
                <w:b/>
                <w:sz w:val="24"/>
                <w:szCs w:val="24"/>
              </w:rPr>
            </w:pPr>
          </w:p>
          <w:p w14:paraId="3CE32400" w14:textId="77777777" w:rsidR="000C6729" w:rsidRPr="00BA274F" w:rsidRDefault="000C6729" w:rsidP="000C6729">
            <w:pPr>
              <w:rPr>
                <w:rFonts w:ascii="Arial" w:hAnsi="Arial" w:cs="Arial"/>
                <w:b/>
                <w:sz w:val="24"/>
                <w:szCs w:val="24"/>
              </w:rPr>
            </w:pPr>
            <w:r w:rsidRPr="00BA274F">
              <w:rPr>
                <w:rFonts w:ascii="Arial" w:hAnsi="Arial" w:cs="Arial"/>
                <w:b/>
                <w:sz w:val="24"/>
                <w:szCs w:val="24"/>
              </w:rPr>
              <w:t>Questions asked by TACT members:</w:t>
            </w:r>
          </w:p>
          <w:p w14:paraId="70E8EE49" w14:textId="09D2EBDD" w:rsidR="000C6729" w:rsidRPr="00007407" w:rsidRDefault="000C6729" w:rsidP="000C6729">
            <w:pPr>
              <w:rPr>
                <w:rFonts w:ascii="Arial" w:hAnsi="Arial" w:cs="Arial"/>
                <w:sz w:val="24"/>
                <w:szCs w:val="24"/>
              </w:rPr>
            </w:pPr>
            <w:r w:rsidRPr="00007407">
              <w:rPr>
                <w:rFonts w:ascii="Arial" w:hAnsi="Arial" w:cs="Arial"/>
                <w:sz w:val="24"/>
                <w:szCs w:val="24"/>
              </w:rPr>
              <w:t xml:space="preserve">Q. </w:t>
            </w:r>
            <w:r w:rsidR="00206F8C">
              <w:rPr>
                <w:rFonts w:ascii="Arial" w:hAnsi="Arial" w:cs="Arial"/>
                <w:sz w:val="24"/>
                <w:szCs w:val="24"/>
              </w:rPr>
              <w:t>How does the Localism Act impact those who come from out of the area?</w:t>
            </w:r>
          </w:p>
          <w:p w14:paraId="0A70C524" w14:textId="5E40F411" w:rsidR="00480731" w:rsidRDefault="000C6729" w:rsidP="000C6729">
            <w:pPr>
              <w:rPr>
                <w:rFonts w:ascii="Arial" w:hAnsi="Arial" w:cs="Arial"/>
                <w:sz w:val="24"/>
                <w:szCs w:val="24"/>
              </w:rPr>
            </w:pPr>
            <w:r w:rsidRPr="00007407">
              <w:rPr>
                <w:rFonts w:ascii="Arial" w:hAnsi="Arial" w:cs="Arial"/>
                <w:sz w:val="24"/>
                <w:szCs w:val="24"/>
              </w:rPr>
              <w:t>A</w:t>
            </w:r>
            <w:r w:rsidR="00206F8C">
              <w:rPr>
                <w:rFonts w:ascii="Arial" w:hAnsi="Arial" w:cs="Arial"/>
                <w:sz w:val="24"/>
                <w:szCs w:val="24"/>
              </w:rPr>
              <w:t xml:space="preserve">  Gilly explained that there is no longer a reserve list and that only those local to the area can access many of our supported offers for which you need a local connection. </w:t>
            </w:r>
          </w:p>
          <w:p w14:paraId="7CE026DC" w14:textId="77777777" w:rsidR="00206F8C" w:rsidRDefault="00206F8C" w:rsidP="000C6729">
            <w:pPr>
              <w:rPr>
                <w:rFonts w:ascii="Arial" w:hAnsi="Arial" w:cs="Arial"/>
                <w:sz w:val="24"/>
                <w:szCs w:val="24"/>
              </w:rPr>
            </w:pPr>
          </w:p>
          <w:p w14:paraId="2AC38125" w14:textId="6024CD20" w:rsidR="00206F8C" w:rsidRDefault="00206F8C" w:rsidP="000C6729">
            <w:pPr>
              <w:rPr>
                <w:rFonts w:ascii="Arial" w:hAnsi="Arial" w:cs="Arial"/>
                <w:sz w:val="24"/>
                <w:szCs w:val="24"/>
              </w:rPr>
            </w:pPr>
            <w:r>
              <w:rPr>
                <w:rFonts w:ascii="Arial" w:hAnsi="Arial" w:cs="Arial"/>
                <w:sz w:val="24"/>
                <w:szCs w:val="24"/>
              </w:rPr>
              <w:t>Q. A tenant mentioned that there have been rough sleepers in Stanmore begging for money over a period of several days, and sometimes it is known that these people do have homes and are begging for drug money.</w:t>
            </w:r>
          </w:p>
          <w:p w14:paraId="6EFF4294" w14:textId="2DB8E512" w:rsidR="00206F8C" w:rsidRDefault="00206F8C" w:rsidP="000C6729">
            <w:pPr>
              <w:rPr>
                <w:rFonts w:ascii="Arial" w:hAnsi="Arial" w:cs="Arial"/>
                <w:sz w:val="24"/>
                <w:szCs w:val="24"/>
              </w:rPr>
            </w:pPr>
            <w:r>
              <w:rPr>
                <w:rFonts w:ascii="Arial" w:hAnsi="Arial" w:cs="Arial"/>
                <w:sz w:val="24"/>
                <w:szCs w:val="24"/>
              </w:rPr>
              <w:t xml:space="preserve">A. Gilly admitted this does happen, as we are a small city.  The Night Shelter is not open in the day, and often tourists will give money to individuals on the street. The SpareChange4Real Change campaign has tried to reduce this, but despite lots of directed PR it is hard to get the message across to the public. </w:t>
            </w:r>
          </w:p>
          <w:p w14:paraId="7EDE358A" w14:textId="77777777" w:rsidR="00206F8C" w:rsidRDefault="00206F8C" w:rsidP="000C6729">
            <w:pPr>
              <w:rPr>
                <w:rFonts w:ascii="Arial" w:hAnsi="Arial" w:cs="Arial"/>
                <w:sz w:val="24"/>
                <w:szCs w:val="24"/>
              </w:rPr>
            </w:pPr>
          </w:p>
          <w:p w14:paraId="691359BA" w14:textId="052D1AA4" w:rsidR="00206F8C" w:rsidRDefault="00206F8C" w:rsidP="000C6729">
            <w:pPr>
              <w:rPr>
                <w:rFonts w:ascii="Arial" w:hAnsi="Arial" w:cs="Arial"/>
                <w:sz w:val="24"/>
                <w:szCs w:val="24"/>
              </w:rPr>
            </w:pPr>
            <w:r>
              <w:rPr>
                <w:rFonts w:ascii="Arial" w:hAnsi="Arial" w:cs="Arial"/>
                <w:sz w:val="24"/>
                <w:szCs w:val="24"/>
              </w:rPr>
              <w:t>Q. Are their implications if benefits are stopped for an individual in a vulnerable situation?</w:t>
            </w:r>
          </w:p>
          <w:p w14:paraId="7968C386" w14:textId="2580A4A4" w:rsidR="00206F8C" w:rsidRDefault="00206F8C" w:rsidP="000C6729">
            <w:pPr>
              <w:rPr>
                <w:rFonts w:ascii="Arial" w:hAnsi="Arial" w:cs="Arial"/>
                <w:sz w:val="24"/>
                <w:szCs w:val="24"/>
              </w:rPr>
            </w:pPr>
            <w:r>
              <w:rPr>
                <w:rFonts w:ascii="Arial" w:hAnsi="Arial" w:cs="Arial"/>
                <w:sz w:val="24"/>
                <w:szCs w:val="24"/>
              </w:rPr>
              <w:t>A. Yes, this has a very detrimental effect, and the introduction of Universal Credit has caused difficulties for people.  WCC are bei</w:t>
            </w:r>
            <w:r w:rsidR="000819E8">
              <w:rPr>
                <w:rFonts w:ascii="Arial" w:hAnsi="Arial" w:cs="Arial"/>
                <w:sz w:val="24"/>
                <w:szCs w:val="24"/>
              </w:rPr>
              <w:t>ng very proactive in these instanc</w:t>
            </w:r>
            <w:r>
              <w:rPr>
                <w:rFonts w:ascii="Arial" w:hAnsi="Arial" w:cs="Arial"/>
                <w:sz w:val="24"/>
                <w:szCs w:val="24"/>
              </w:rPr>
              <w:t>es to assist people who are struggling.</w:t>
            </w:r>
          </w:p>
          <w:p w14:paraId="4B415C59" w14:textId="77777777" w:rsidR="000819E8" w:rsidRDefault="000819E8" w:rsidP="000C6729">
            <w:pPr>
              <w:rPr>
                <w:rFonts w:ascii="Arial" w:hAnsi="Arial" w:cs="Arial"/>
                <w:sz w:val="24"/>
                <w:szCs w:val="24"/>
              </w:rPr>
            </w:pPr>
          </w:p>
          <w:p w14:paraId="5B4AD9FF" w14:textId="1F7A7924" w:rsidR="000819E8" w:rsidRDefault="000819E8" w:rsidP="000C6729">
            <w:pPr>
              <w:rPr>
                <w:rFonts w:ascii="Arial" w:hAnsi="Arial" w:cs="Arial"/>
                <w:sz w:val="24"/>
                <w:szCs w:val="24"/>
              </w:rPr>
            </w:pPr>
            <w:r>
              <w:rPr>
                <w:rFonts w:ascii="Arial" w:hAnsi="Arial" w:cs="Arial"/>
                <w:sz w:val="24"/>
                <w:szCs w:val="24"/>
              </w:rPr>
              <w:t>The attendees took a vote on the Preventing Homelessness Strategy. A majority vote in favour of the paper was cast.</w:t>
            </w:r>
          </w:p>
          <w:p w14:paraId="667B16E1" w14:textId="1DD18FCA" w:rsidR="000C6729" w:rsidRPr="002873EA" w:rsidRDefault="000C6729" w:rsidP="00B509B5">
            <w:pPr>
              <w:rPr>
                <w:rFonts w:ascii="Arial" w:hAnsi="Arial" w:cs="Arial"/>
                <w:sz w:val="24"/>
                <w:szCs w:val="24"/>
              </w:rPr>
            </w:pPr>
          </w:p>
        </w:tc>
        <w:tc>
          <w:tcPr>
            <w:tcW w:w="1843" w:type="dxa"/>
          </w:tcPr>
          <w:p w14:paraId="33DE5955" w14:textId="77777777" w:rsidR="002873EA" w:rsidRDefault="002873EA" w:rsidP="00F65B63">
            <w:pPr>
              <w:rPr>
                <w:rFonts w:ascii="Arial" w:hAnsi="Arial" w:cs="Arial"/>
                <w:sz w:val="24"/>
                <w:szCs w:val="24"/>
              </w:rPr>
            </w:pPr>
          </w:p>
          <w:p w14:paraId="7415D802" w14:textId="77777777" w:rsidR="00480731" w:rsidRDefault="00480731" w:rsidP="00F65B63">
            <w:pPr>
              <w:rPr>
                <w:rFonts w:ascii="Arial" w:hAnsi="Arial" w:cs="Arial"/>
                <w:sz w:val="24"/>
                <w:szCs w:val="24"/>
              </w:rPr>
            </w:pPr>
          </w:p>
          <w:p w14:paraId="000FE229" w14:textId="77777777" w:rsidR="00480731" w:rsidRDefault="00480731" w:rsidP="00F65B63">
            <w:pPr>
              <w:rPr>
                <w:rFonts w:ascii="Arial" w:hAnsi="Arial" w:cs="Arial"/>
                <w:sz w:val="24"/>
                <w:szCs w:val="24"/>
              </w:rPr>
            </w:pPr>
          </w:p>
          <w:p w14:paraId="22C5E7A2" w14:textId="77777777" w:rsidR="00480731" w:rsidRDefault="00480731" w:rsidP="00F65B63">
            <w:pPr>
              <w:rPr>
                <w:rFonts w:ascii="Arial" w:hAnsi="Arial" w:cs="Arial"/>
                <w:sz w:val="24"/>
                <w:szCs w:val="24"/>
              </w:rPr>
            </w:pPr>
          </w:p>
          <w:p w14:paraId="1D53FC1C" w14:textId="77777777" w:rsidR="00480731" w:rsidRDefault="00480731" w:rsidP="00F65B63">
            <w:pPr>
              <w:rPr>
                <w:rFonts w:ascii="Arial" w:hAnsi="Arial" w:cs="Arial"/>
                <w:sz w:val="24"/>
                <w:szCs w:val="24"/>
              </w:rPr>
            </w:pPr>
          </w:p>
          <w:p w14:paraId="39FB71E0" w14:textId="77777777" w:rsidR="00480731" w:rsidRDefault="00480731" w:rsidP="00F65B63">
            <w:pPr>
              <w:rPr>
                <w:rFonts w:ascii="Arial" w:hAnsi="Arial" w:cs="Arial"/>
                <w:sz w:val="24"/>
                <w:szCs w:val="24"/>
              </w:rPr>
            </w:pPr>
          </w:p>
          <w:p w14:paraId="7E4C5E96" w14:textId="77777777" w:rsidR="00480731" w:rsidRDefault="00480731" w:rsidP="00F65B63">
            <w:pPr>
              <w:rPr>
                <w:rFonts w:ascii="Arial" w:hAnsi="Arial" w:cs="Arial"/>
                <w:sz w:val="24"/>
                <w:szCs w:val="24"/>
              </w:rPr>
            </w:pPr>
          </w:p>
          <w:p w14:paraId="52D593E2" w14:textId="77777777" w:rsidR="00480731" w:rsidRDefault="00480731" w:rsidP="00F65B63">
            <w:pPr>
              <w:rPr>
                <w:rFonts w:ascii="Arial" w:hAnsi="Arial" w:cs="Arial"/>
                <w:sz w:val="24"/>
                <w:szCs w:val="24"/>
              </w:rPr>
            </w:pPr>
          </w:p>
          <w:p w14:paraId="1B29A6BC" w14:textId="762584EB" w:rsidR="004652DF" w:rsidRPr="007B53C2" w:rsidRDefault="00B509B5" w:rsidP="00F65B63">
            <w:pPr>
              <w:rPr>
                <w:rFonts w:ascii="Arial" w:hAnsi="Arial" w:cs="Arial"/>
                <w:sz w:val="24"/>
                <w:szCs w:val="24"/>
              </w:rPr>
            </w:pPr>
            <w:r>
              <w:rPr>
                <w:rFonts w:ascii="Arial" w:hAnsi="Arial" w:cs="Arial"/>
                <w:sz w:val="24"/>
                <w:szCs w:val="24"/>
              </w:rPr>
              <w:t xml:space="preserve"> </w:t>
            </w:r>
          </w:p>
        </w:tc>
      </w:tr>
      <w:tr w:rsidR="00DC58DD" w:rsidRPr="007B53C2" w14:paraId="5DC076D3" w14:textId="77777777" w:rsidTr="00740ED7">
        <w:tc>
          <w:tcPr>
            <w:tcW w:w="1277" w:type="dxa"/>
          </w:tcPr>
          <w:p w14:paraId="00BB3355" w14:textId="4321EAAF" w:rsidR="00DC58DD" w:rsidRDefault="00DC58DD" w:rsidP="00F65B63">
            <w:pPr>
              <w:rPr>
                <w:rFonts w:ascii="Arial" w:hAnsi="Arial" w:cs="Arial"/>
                <w:sz w:val="24"/>
                <w:szCs w:val="24"/>
              </w:rPr>
            </w:pPr>
          </w:p>
        </w:tc>
        <w:tc>
          <w:tcPr>
            <w:tcW w:w="7229" w:type="dxa"/>
          </w:tcPr>
          <w:p w14:paraId="11A9AD6B" w14:textId="77777777" w:rsidR="007F5BB2" w:rsidRDefault="007F5BB2" w:rsidP="00F65B63">
            <w:pPr>
              <w:rPr>
                <w:rFonts w:ascii="Arial" w:hAnsi="Arial" w:cs="Arial"/>
                <w:b/>
                <w:sz w:val="24"/>
                <w:szCs w:val="24"/>
              </w:rPr>
            </w:pPr>
          </w:p>
          <w:p w14:paraId="19D20953" w14:textId="77777777" w:rsidR="00DC58DD" w:rsidRDefault="00DC58DD" w:rsidP="00F65B63">
            <w:pPr>
              <w:rPr>
                <w:rFonts w:ascii="Arial" w:hAnsi="Arial" w:cs="Arial"/>
                <w:b/>
                <w:sz w:val="24"/>
                <w:szCs w:val="24"/>
              </w:rPr>
            </w:pPr>
            <w:r>
              <w:rPr>
                <w:rFonts w:ascii="Arial" w:hAnsi="Arial" w:cs="Arial"/>
                <w:b/>
                <w:sz w:val="24"/>
                <w:szCs w:val="24"/>
              </w:rPr>
              <w:t>Fire Strategy</w:t>
            </w:r>
          </w:p>
          <w:p w14:paraId="4B7C8A99" w14:textId="525AA30C" w:rsidR="00DC58DD" w:rsidRDefault="00DC58DD" w:rsidP="00F65B63">
            <w:pPr>
              <w:rPr>
                <w:rFonts w:ascii="Arial" w:hAnsi="Arial" w:cs="Arial"/>
                <w:b/>
                <w:sz w:val="24"/>
                <w:szCs w:val="24"/>
              </w:rPr>
            </w:pPr>
            <w:r>
              <w:rPr>
                <w:rFonts w:ascii="Arial" w:hAnsi="Arial" w:cs="Arial"/>
                <w:b/>
                <w:sz w:val="24"/>
                <w:szCs w:val="24"/>
              </w:rPr>
              <w:t>Lucy Spence and Janet Walton – WCC</w:t>
            </w:r>
          </w:p>
          <w:p w14:paraId="7D9B7B03" w14:textId="5C4736EF" w:rsidR="0037538D" w:rsidRDefault="0037538D" w:rsidP="00F65B63">
            <w:pPr>
              <w:rPr>
                <w:rFonts w:ascii="Arial" w:hAnsi="Arial" w:cs="Arial"/>
                <w:b/>
                <w:sz w:val="24"/>
                <w:szCs w:val="24"/>
              </w:rPr>
            </w:pPr>
          </w:p>
          <w:p w14:paraId="0E266432" w14:textId="77777777" w:rsidR="002176D5" w:rsidRDefault="002176D5" w:rsidP="002176D5">
            <w:pPr>
              <w:rPr>
                <w:rFonts w:ascii="Arial" w:hAnsi="Arial" w:cs="Arial"/>
                <w:sz w:val="24"/>
                <w:szCs w:val="24"/>
              </w:rPr>
            </w:pPr>
            <w:r>
              <w:rPr>
                <w:rFonts w:ascii="Arial" w:hAnsi="Arial" w:cs="Arial"/>
                <w:sz w:val="24"/>
                <w:szCs w:val="24"/>
              </w:rPr>
              <w:t xml:space="preserve">Janet Walton explained that the </w:t>
            </w:r>
            <w:r>
              <w:rPr>
                <w:rFonts w:ascii="Arial" w:hAnsi="Arial" w:cs="Arial"/>
                <w:sz w:val="24"/>
                <w:szCs w:val="24"/>
                <w:lang w:val="en-US"/>
              </w:rPr>
              <w:t xml:space="preserve">Grenfell tower disaster of 14 June 2017 has made the reassessment of approaches to fire safety a key priority for all social landlords. </w:t>
            </w:r>
            <w:r>
              <w:rPr>
                <w:rFonts w:ascii="Arial" w:hAnsi="Arial" w:cs="Arial"/>
                <w:sz w:val="24"/>
                <w:szCs w:val="24"/>
              </w:rPr>
              <w:t xml:space="preserve">WCC’s Fire Safety Strategy will set out standards and policies relating to fire prevention, protection, risk assessment, inspection, testing and enforcement. A resident fire safety engagement strategy will identify how the Council will share information and engage with residents on fire safety. </w:t>
            </w:r>
          </w:p>
          <w:p w14:paraId="71DE8F3A" w14:textId="77777777" w:rsidR="002176D5" w:rsidRDefault="002176D5" w:rsidP="002176D5">
            <w:pPr>
              <w:rPr>
                <w:rFonts w:ascii="Arial" w:hAnsi="Arial" w:cs="Arial"/>
                <w:sz w:val="24"/>
                <w:szCs w:val="24"/>
              </w:rPr>
            </w:pPr>
          </w:p>
          <w:p w14:paraId="0229A5B3" w14:textId="77777777" w:rsidR="002176D5" w:rsidRDefault="002176D5" w:rsidP="002176D5">
            <w:pPr>
              <w:rPr>
                <w:rFonts w:ascii="Arial" w:hAnsi="Arial" w:cs="Arial"/>
                <w:sz w:val="24"/>
                <w:szCs w:val="24"/>
              </w:rPr>
            </w:pPr>
            <w:r>
              <w:rPr>
                <w:rFonts w:ascii="Arial" w:hAnsi="Arial" w:cs="Arial"/>
                <w:sz w:val="24"/>
                <w:szCs w:val="24"/>
              </w:rPr>
              <w:t xml:space="preserve">A first draft will be available in late 2019, and it will be finalised once the Grenfell Tower Inquiry has published its recommendations. The time scale for the this is not yet known, but the second phase of the Inquiry is not set to start until early 2020. The strategy will also reflect the recommendations of the Hackitt review of building regulations and fire safety which has called </w:t>
            </w:r>
            <w:r>
              <w:rPr>
                <w:rFonts w:ascii="Arial" w:hAnsi="Arial" w:cs="Arial"/>
                <w:color w:val="000000"/>
                <w:sz w:val="24"/>
                <w:szCs w:val="24"/>
              </w:rPr>
              <w:t>for clearer standards and guidance on how to keep buildings safe.</w:t>
            </w:r>
          </w:p>
          <w:p w14:paraId="12C680A6" w14:textId="77777777" w:rsidR="002176D5" w:rsidRDefault="002176D5" w:rsidP="002176D5">
            <w:pPr>
              <w:rPr>
                <w:rFonts w:ascii="Arial" w:hAnsi="Arial" w:cs="Arial"/>
                <w:sz w:val="24"/>
                <w:szCs w:val="24"/>
              </w:rPr>
            </w:pPr>
          </w:p>
          <w:p w14:paraId="644211C2" w14:textId="77777777" w:rsidR="002176D5" w:rsidRDefault="002176D5" w:rsidP="002176D5">
            <w:pPr>
              <w:rPr>
                <w:rFonts w:ascii="Arial" w:hAnsi="Arial" w:cs="Arial"/>
                <w:sz w:val="24"/>
                <w:szCs w:val="24"/>
              </w:rPr>
            </w:pPr>
            <w:r>
              <w:rPr>
                <w:rFonts w:ascii="Arial" w:hAnsi="Arial" w:cs="Arial"/>
                <w:sz w:val="24"/>
                <w:szCs w:val="24"/>
              </w:rPr>
              <w:t xml:space="preserve">The project comprises the following sub groups, </w:t>
            </w:r>
            <w:r>
              <w:rPr>
                <w:rFonts w:ascii="Arial" w:hAnsi="Arial" w:cs="Arial"/>
                <w:color w:val="000000"/>
                <w:sz w:val="24"/>
                <w:szCs w:val="24"/>
              </w:rPr>
              <w:t xml:space="preserve">each including a </w:t>
            </w:r>
            <w:r>
              <w:rPr>
                <w:rFonts w:ascii="Arial" w:hAnsi="Arial" w:cs="Arial"/>
                <w:sz w:val="24"/>
                <w:szCs w:val="24"/>
              </w:rPr>
              <w:t xml:space="preserve">tenant representative:  </w:t>
            </w:r>
          </w:p>
          <w:p w14:paraId="55B02BD2" w14:textId="77777777" w:rsidR="002176D5" w:rsidRDefault="002176D5" w:rsidP="002176D5">
            <w:pPr>
              <w:rPr>
                <w:rFonts w:ascii="Arial" w:hAnsi="Arial" w:cs="Arial"/>
                <w:sz w:val="24"/>
                <w:szCs w:val="24"/>
              </w:rPr>
            </w:pPr>
          </w:p>
          <w:p w14:paraId="628E0A27" w14:textId="77777777" w:rsidR="002176D5" w:rsidRDefault="002176D5" w:rsidP="002176D5">
            <w:pPr>
              <w:pStyle w:val="ListParagraph"/>
              <w:numPr>
                <w:ilvl w:val="0"/>
                <w:numId w:val="5"/>
              </w:numPr>
              <w:rPr>
                <w:rFonts w:ascii="Arial" w:hAnsi="Arial" w:cs="Arial"/>
                <w:sz w:val="24"/>
                <w:szCs w:val="24"/>
              </w:rPr>
            </w:pPr>
            <w:r>
              <w:rPr>
                <w:rFonts w:ascii="Arial" w:hAnsi="Arial" w:cs="Arial"/>
                <w:sz w:val="24"/>
                <w:szCs w:val="24"/>
              </w:rPr>
              <w:t xml:space="preserve">Tenant </w:t>
            </w:r>
            <w:r>
              <w:rPr>
                <w:rFonts w:ascii="Arial" w:hAnsi="Arial" w:cs="Arial"/>
                <w:color w:val="000000"/>
                <w:sz w:val="24"/>
                <w:szCs w:val="24"/>
              </w:rPr>
              <w:t>i</w:t>
            </w:r>
            <w:r>
              <w:rPr>
                <w:rFonts w:ascii="Arial" w:hAnsi="Arial" w:cs="Arial"/>
                <w:sz w:val="24"/>
                <w:szCs w:val="24"/>
              </w:rPr>
              <w:t xml:space="preserve">nformation and </w:t>
            </w:r>
            <w:r>
              <w:rPr>
                <w:rFonts w:ascii="Arial" w:hAnsi="Arial" w:cs="Arial"/>
                <w:color w:val="000000"/>
                <w:sz w:val="24"/>
                <w:szCs w:val="24"/>
              </w:rPr>
              <w:t>c</w:t>
            </w:r>
            <w:r>
              <w:rPr>
                <w:rFonts w:ascii="Arial" w:hAnsi="Arial" w:cs="Arial"/>
                <w:sz w:val="24"/>
                <w:szCs w:val="24"/>
              </w:rPr>
              <w:t>omplaints</w:t>
            </w:r>
          </w:p>
          <w:p w14:paraId="7E286576" w14:textId="77777777" w:rsidR="002176D5" w:rsidRDefault="002176D5" w:rsidP="002176D5">
            <w:pPr>
              <w:pStyle w:val="ListParagraph"/>
              <w:numPr>
                <w:ilvl w:val="0"/>
                <w:numId w:val="5"/>
              </w:numPr>
              <w:rPr>
                <w:rFonts w:ascii="Arial" w:hAnsi="Arial" w:cs="Arial"/>
                <w:sz w:val="24"/>
                <w:szCs w:val="24"/>
              </w:rPr>
            </w:pPr>
            <w:r>
              <w:rPr>
                <w:rFonts w:ascii="Arial" w:hAnsi="Arial" w:cs="Arial"/>
                <w:sz w:val="24"/>
                <w:szCs w:val="24"/>
              </w:rPr>
              <w:t xml:space="preserve">Fire Risk Assessment and </w:t>
            </w:r>
            <w:r>
              <w:rPr>
                <w:rFonts w:ascii="Arial" w:hAnsi="Arial" w:cs="Arial"/>
                <w:color w:val="000000"/>
                <w:sz w:val="24"/>
                <w:szCs w:val="24"/>
              </w:rPr>
              <w:t>e</w:t>
            </w:r>
            <w:r>
              <w:rPr>
                <w:rFonts w:ascii="Arial" w:hAnsi="Arial" w:cs="Arial"/>
                <w:sz w:val="24"/>
                <w:szCs w:val="24"/>
              </w:rPr>
              <w:t xml:space="preserve">vacuation </w:t>
            </w:r>
            <w:r>
              <w:rPr>
                <w:rFonts w:ascii="Arial" w:hAnsi="Arial" w:cs="Arial"/>
                <w:color w:val="000000"/>
                <w:sz w:val="24"/>
                <w:szCs w:val="24"/>
              </w:rPr>
              <w:t>s</w:t>
            </w:r>
            <w:r>
              <w:rPr>
                <w:rFonts w:ascii="Arial" w:hAnsi="Arial" w:cs="Arial"/>
                <w:sz w:val="24"/>
                <w:szCs w:val="24"/>
              </w:rPr>
              <w:t>trategy</w:t>
            </w:r>
          </w:p>
          <w:p w14:paraId="6EC96443" w14:textId="77777777" w:rsidR="002176D5" w:rsidRDefault="002176D5" w:rsidP="002176D5">
            <w:pPr>
              <w:pStyle w:val="ListParagraph"/>
              <w:numPr>
                <w:ilvl w:val="0"/>
                <w:numId w:val="5"/>
              </w:numPr>
              <w:rPr>
                <w:rFonts w:ascii="Arial" w:hAnsi="Arial" w:cs="Arial"/>
                <w:sz w:val="24"/>
                <w:szCs w:val="24"/>
              </w:rPr>
            </w:pPr>
            <w:r>
              <w:rPr>
                <w:rFonts w:ascii="Arial" w:hAnsi="Arial" w:cs="Arial"/>
                <w:sz w:val="24"/>
                <w:szCs w:val="24"/>
              </w:rPr>
              <w:t>Construction</w:t>
            </w:r>
          </w:p>
          <w:p w14:paraId="3F185D0B" w14:textId="77777777" w:rsidR="002176D5" w:rsidRDefault="002176D5" w:rsidP="002176D5">
            <w:pPr>
              <w:pStyle w:val="ListParagraph"/>
              <w:numPr>
                <w:ilvl w:val="0"/>
                <w:numId w:val="5"/>
              </w:numPr>
              <w:rPr>
                <w:rFonts w:ascii="Arial" w:hAnsi="Arial" w:cs="Arial"/>
                <w:sz w:val="24"/>
                <w:szCs w:val="24"/>
              </w:rPr>
            </w:pPr>
            <w:r>
              <w:rPr>
                <w:rFonts w:ascii="Arial" w:hAnsi="Arial" w:cs="Arial"/>
                <w:sz w:val="24"/>
                <w:szCs w:val="24"/>
              </w:rPr>
              <w:t>Alarms</w:t>
            </w:r>
          </w:p>
          <w:p w14:paraId="24B64ED5" w14:textId="77777777" w:rsidR="002176D5" w:rsidRDefault="002176D5" w:rsidP="002176D5">
            <w:pPr>
              <w:pStyle w:val="ListParagraph"/>
              <w:numPr>
                <w:ilvl w:val="0"/>
                <w:numId w:val="5"/>
              </w:numPr>
              <w:rPr>
                <w:rFonts w:ascii="Arial" w:hAnsi="Arial" w:cs="Arial"/>
                <w:sz w:val="24"/>
                <w:szCs w:val="24"/>
              </w:rPr>
            </w:pPr>
            <w:r>
              <w:rPr>
                <w:rFonts w:ascii="Arial" w:hAnsi="Arial" w:cs="Arial"/>
                <w:sz w:val="24"/>
                <w:szCs w:val="24"/>
              </w:rPr>
              <w:t xml:space="preserve">Mobility </w:t>
            </w:r>
            <w:r>
              <w:rPr>
                <w:rFonts w:ascii="Arial" w:hAnsi="Arial" w:cs="Arial"/>
                <w:color w:val="000000"/>
                <w:sz w:val="24"/>
                <w:szCs w:val="24"/>
              </w:rPr>
              <w:t>s</w:t>
            </w:r>
            <w:r>
              <w:rPr>
                <w:rFonts w:ascii="Arial" w:hAnsi="Arial" w:cs="Arial"/>
                <w:sz w:val="24"/>
                <w:szCs w:val="24"/>
              </w:rPr>
              <w:t xml:space="preserve">cooter </w:t>
            </w:r>
            <w:r>
              <w:rPr>
                <w:rFonts w:ascii="Arial" w:hAnsi="Arial" w:cs="Arial"/>
                <w:color w:val="000000"/>
                <w:sz w:val="24"/>
                <w:szCs w:val="24"/>
              </w:rPr>
              <w:t>c</w:t>
            </w:r>
            <w:r>
              <w:rPr>
                <w:rFonts w:ascii="Arial" w:hAnsi="Arial" w:cs="Arial"/>
                <w:sz w:val="24"/>
                <w:szCs w:val="24"/>
              </w:rPr>
              <w:t>harging</w:t>
            </w:r>
          </w:p>
          <w:p w14:paraId="00FB0112" w14:textId="77777777" w:rsidR="002176D5" w:rsidRDefault="002176D5" w:rsidP="002176D5">
            <w:pPr>
              <w:pStyle w:val="ListParagraph"/>
              <w:numPr>
                <w:ilvl w:val="0"/>
                <w:numId w:val="5"/>
              </w:numPr>
              <w:rPr>
                <w:rFonts w:ascii="Arial" w:hAnsi="Arial" w:cs="Arial"/>
                <w:sz w:val="24"/>
                <w:szCs w:val="24"/>
              </w:rPr>
            </w:pPr>
            <w:r>
              <w:rPr>
                <w:rFonts w:ascii="Arial" w:hAnsi="Arial" w:cs="Arial"/>
                <w:sz w:val="24"/>
                <w:szCs w:val="24"/>
              </w:rPr>
              <w:t>Leaseholders</w:t>
            </w:r>
          </w:p>
          <w:p w14:paraId="3864D227" w14:textId="77777777" w:rsidR="002176D5" w:rsidRDefault="002176D5" w:rsidP="002176D5">
            <w:pPr>
              <w:pStyle w:val="ListParagraph"/>
              <w:numPr>
                <w:ilvl w:val="0"/>
                <w:numId w:val="5"/>
              </w:numPr>
              <w:rPr>
                <w:rFonts w:ascii="Arial" w:hAnsi="Arial" w:cs="Arial"/>
                <w:sz w:val="24"/>
                <w:szCs w:val="24"/>
              </w:rPr>
            </w:pPr>
            <w:r>
              <w:rPr>
                <w:rFonts w:ascii="Arial" w:hAnsi="Arial" w:cs="Arial"/>
                <w:sz w:val="24"/>
                <w:szCs w:val="24"/>
              </w:rPr>
              <w:t>How we learn from fires</w:t>
            </w:r>
          </w:p>
          <w:p w14:paraId="0EDEE801" w14:textId="77777777" w:rsidR="002176D5" w:rsidRDefault="002176D5" w:rsidP="002176D5">
            <w:pPr>
              <w:pStyle w:val="ListParagraph"/>
              <w:numPr>
                <w:ilvl w:val="0"/>
                <w:numId w:val="5"/>
              </w:numPr>
              <w:rPr>
                <w:rFonts w:ascii="Arial" w:hAnsi="Arial" w:cs="Arial"/>
                <w:sz w:val="24"/>
                <w:szCs w:val="24"/>
              </w:rPr>
            </w:pPr>
            <w:r>
              <w:rPr>
                <w:rFonts w:ascii="Arial" w:hAnsi="Arial" w:cs="Arial"/>
                <w:sz w:val="24"/>
                <w:szCs w:val="24"/>
              </w:rPr>
              <w:t xml:space="preserve">Rubbish </w:t>
            </w:r>
            <w:r>
              <w:rPr>
                <w:rFonts w:ascii="Arial" w:hAnsi="Arial" w:cs="Arial"/>
                <w:color w:val="000000"/>
                <w:sz w:val="24"/>
                <w:szCs w:val="24"/>
              </w:rPr>
              <w:t>c</w:t>
            </w:r>
            <w:r>
              <w:rPr>
                <w:rFonts w:ascii="Arial" w:hAnsi="Arial" w:cs="Arial"/>
                <w:sz w:val="24"/>
                <w:szCs w:val="24"/>
              </w:rPr>
              <w:t>hutes</w:t>
            </w:r>
          </w:p>
          <w:p w14:paraId="18773865" w14:textId="77777777" w:rsidR="002176D5" w:rsidRDefault="002176D5" w:rsidP="002176D5">
            <w:pPr>
              <w:rPr>
                <w:rFonts w:ascii="Arial" w:hAnsi="Arial" w:cs="Arial"/>
                <w:b/>
                <w:bCs/>
                <w:sz w:val="24"/>
                <w:szCs w:val="24"/>
              </w:rPr>
            </w:pPr>
          </w:p>
          <w:p w14:paraId="30BB3FDA" w14:textId="77777777" w:rsidR="002176D5" w:rsidRDefault="002176D5" w:rsidP="002176D5">
            <w:pPr>
              <w:rPr>
                <w:rFonts w:ascii="Arial" w:hAnsi="Arial" w:cs="Arial"/>
                <w:b/>
                <w:bCs/>
                <w:sz w:val="24"/>
                <w:szCs w:val="24"/>
              </w:rPr>
            </w:pPr>
            <w:r>
              <w:rPr>
                <w:rFonts w:ascii="Arial" w:hAnsi="Arial" w:cs="Arial"/>
                <w:sz w:val="24"/>
                <w:szCs w:val="24"/>
              </w:rPr>
              <w:t>The project is vast and comprehensive, and tenant/resident feedback will be essential in understanding the concerns and thoughts regarding fire safety.</w:t>
            </w:r>
          </w:p>
          <w:p w14:paraId="1A8D5AC6" w14:textId="77777777" w:rsidR="002176D5" w:rsidRDefault="002176D5" w:rsidP="002176D5">
            <w:pPr>
              <w:rPr>
                <w:rFonts w:ascii="Arial" w:hAnsi="Arial" w:cs="Arial"/>
                <w:sz w:val="24"/>
                <w:szCs w:val="24"/>
              </w:rPr>
            </w:pPr>
          </w:p>
          <w:p w14:paraId="1A8E5BFF" w14:textId="37DED7E3" w:rsidR="002176D5" w:rsidRDefault="002176D5" w:rsidP="000C6729">
            <w:pPr>
              <w:rPr>
                <w:rFonts w:ascii="Arial" w:hAnsi="Arial" w:cs="Arial"/>
                <w:sz w:val="24"/>
                <w:szCs w:val="24"/>
              </w:rPr>
            </w:pPr>
            <w:r>
              <w:rPr>
                <w:rFonts w:ascii="Arial" w:hAnsi="Arial" w:cs="Arial"/>
                <w:sz w:val="24"/>
                <w:szCs w:val="24"/>
              </w:rPr>
              <w:t xml:space="preserve">Lucy Spence explained part of this will be the distribution of a digital </w:t>
            </w:r>
            <w:r>
              <w:rPr>
                <w:rFonts w:ascii="Arial" w:hAnsi="Arial" w:cs="Arial"/>
                <w:color w:val="000000"/>
                <w:sz w:val="24"/>
                <w:szCs w:val="24"/>
              </w:rPr>
              <w:t>f</w:t>
            </w:r>
            <w:r>
              <w:rPr>
                <w:rFonts w:ascii="Arial" w:hAnsi="Arial" w:cs="Arial"/>
                <w:sz w:val="24"/>
                <w:szCs w:val="24"/>
              </w:rPr>
              <w:t xml:space="preserve">ire </w:t>
            </w:r>
            <w:r>
              <w:rPr>
                <w:rFonts w:ascii="Arial" w:hAnsi="Arial" w:cs="Arial"/>
                <w:color w:val="000000"/>
                <w:sz w:val="24"/>
                <w:szCs w:val="24"/>
              </w:rPr>
              <w:t>s</w:t>
            </w:r>
            <w:r>
              <w:rPr>
                <w:rFonts w:ascii="Arial" w:hAnsi="Arial" w:cs="Arial"/>
                <w:sz w:val="24"/>
                <w:szCs w:val="24"/>
              </w:rPr>
              <w:t xml:space="preserve">urvey sent to all tenants we hold an email address for.  A random sample of </w:t>
            </w:r>
            <w:r>
              <w:rPr>
                <w:rFonts w:ascii="Arial" w:hAnsi="Arial" w:cs="Arial"/>
                <w:color w:val="000000"/>
                <w:sz w:val="24"/>
                <w:szCs w:val="24"/>
              </w:rPr>
              <w:t>s</w:t>
            </w:r>
            <w:r>
              <w:rPr>
                <w:rFonts w:ascii="Arial" w:hAnsi="Arial" w:cs="Arial"/>
                <w:sz w:val="24"/>
                <w:szCs w:val="24"/>
              </w:rPr>
              <w:t xml:space="preserve">heltered </w:t>
            </w:r>
            <w:r>
              <w:rPr>
                <w:rFonts w:ascii="Arial" w:hAnsi="Arial" w:cs="Arial"/>
                <w:color w:val="000000"/>
                <w:sz w:val="24"/>
                <w:szCs w:val="24"/>
              </w:rPr>
              <w:t>t</w:t>
            </w:r>
            <w:r>
              <w:rPr>
                <w:rFonts w:ascii="Arial" w:hAnsi="Arial" w:cs="Arial"/>
                <w:sz w:val="24"/>
                <w:szCs w:val="24"/>
              </w:rPr>
              <w:t xml:space="preserve">enants will receive a paper copy (as we understand that not all </w:t>
            </w:r>
            <w:r>
              <w:rPr>
                <w:rFonts w:ascii="Arial" w:hAnsi="Arial" w:cs="Arial"/>
                <w:color w:val="000000"/>
                <w:sz w:val="24"/>
                <w:szCs w:val="24"/>
              </w:rPr>
              <w:t>s</w:t>
            </w:r>
            <w:r>
              <w:rPr>
                <w:rFonts w:ascii="Arial" w:hAnsi="Arial" w:cs="Arial"/>
                <w:sz w:val="24"/>
                <w:szCs w:val="24"/>
              </w:rPr>
              <w:t>heltered tenants use the internet), to ensure a wide spread of feedback is sought.  This survey will ask tenants to identity their key concerns regarding fire safety in their homes. The results of this will feed into the larger strategy.</w:t>
            </w:r>
          </w:p>
          <w:p w14:paraId="15497B4F" w14:textId="77777777" w:rsidR="002176D5" w:rsidRDefault="002176D5" w:rsidP="000C6729">
            <w:pPr>
              <w:rPr>
                <w:rFonts w:ascii="Arial" w:hAnsi="Arial" w:cs="Arial"/>
                <w:b/>
                <w:sz w:val="24"/>
                <w:szCs w:val="24"/>
              </w:rPr>
            </w:pPr>
          </w:p>
          <w:p w14:paraId="0CC57C4F" w14:textId="3F0C30DC" w:rsidR="000C6729" w:rsidRPr="00BA274F" w:rsidRDefault="000C6729" w:rsidP="000C6729">
            <w:pPr>
              <w:rPr>
                <w:rFonts w:ascii="Arial" w:hAnsi="Arial" w:cs="Arial"/>
                <w:b/>
                <w:sz w:val="24"/>
                <w:szCs w:val="24"/>
              </w:rPr>
            </w:pPr>
            <w:r w:rsidRPr="00BA274F">
              <w:rPr>
                <w:rFonts w:ascii="Arial" w:hAnsi="Arial" w:cs="Arial"/>
                <w:b/>
                <w:sz w:val="24"/>
                <w:szCs w:val="24"/>
              </w:rPr>
              <w:t>Questions asked by TACT members:</w:t>
            </w:r>
          </w:p>
          <w:p w14:paraId="0F3E8FF6" w14:textId="77777777" w:rsidR="000C6729" w:rsidRPr="00007407" w:rsidRDefault="000C6729" w:rsidP="000C6729">
            <w:pPr>
              <w:rPr>
                <w:rFonts w:ascii="Arial" w:hAnsi="Arial" w:cs="Arial"/>
                <w:sz w:val="24"/>
                <w:szCs w:val="24"/>
              </w:rPr>
            </w:pPr>
            <w:r w:rsidRPr="00007407">
              <w:rPr>
                <w:rFonts w:ascii="Arial" w:hAnsi="Arial" w:cs="Arial"/>
                <w:sz w:val="24"/>
                <w:szCs w:val="24"/>
              </w:rPr>
              <w:t xml:space="preserve">Q. </w:t>
            </w:r>
            <w:r>
              <w:rPr>
                <w:rFonts w:ascii="Arial" w:hAnsi="Arial" w:cs="Arial"/>
                <w:sz w:val="24"/>
                <w:szCs w:val="24"/>
              </w:rPr>
              <w:t>Will this project require a large budget?</w:t>
            </w:r>
          </w:p>
          <w:p w14:paraId="6E2578C0" w14:textId="77777777" w:rsidR="000C6729" w:rsidRDefault="000C6729" w:rsidP="000C6729">
            <w:pPr>
              <w:rPr>
                <w:rFonts w:ascii="Arial" w:hAnsi="Arial" w:cs="Arial"/>
                <w:sz w:val="24"/>
                <w:szCs w:val="24"/>
              </w:rPr>
            </w:pPr>
            <w:r w:rsidRPr="00007407">
              <w:rPr>
                <w:rFonts w:ascii="Arial" w:hAnsi="Arial" w:cs="Arial"/>
                <w:sz w:val="24"/>
                <w:szCs w:val="24"/>
              </w:rPr>
              <w:t xml:space="preserve">A. </w:t>
            </w:r>
            <w:r>
              <w:rPr>
                <w:rFonts w:ascii="Arial" w:hAnsi="Arial" w:cs="Arial"/>
                <w:sz w:val="24"/>
                <w:szCs w:val="24"/>
              </w:rPr>
              <w:t>It is not possible to say until further down the line, and depends on the Hackett review findings.  However, it is a vast piece of work with a wide remit taking a very thorough and transparent approach.</w:t>
            </w:r>
          </w:p>
          <w:p w14:paraId="2E965A48" w14:textId="77777777" w:rsidR="000C6729" w:rsidRDefault="000C6729" w:rsidP="000C6729">
            <w:pPr>
              <w:rPr>
                <w:rFonts w:ascii="Arial" w:hAnsi="Arial" w:cs="Arial"/>
                <w:sz w:val="24"/>
                <w:szCs w:val="24"/>
              </w:rPr>
            </w:pPr>
          </w:p>
          <w:p w14:paraId="591251A6" w14:textId="2F4CD0A2" w:rsidR="000C6729" w:rsidRDefault="000C6729" w:rsidP="000C6729">
            <w:pPr>
              <w:rPr>
                <w:rFonts w:ascii="Arial" w:hAnsi="Arial" w:cs="Arial"/>
                <w:sz w:val="24"/>
                <w:szCs w:val="24"/>
              </w:rPr>
            </w:pPr>
            <w:r>
              <w:rPr>
                <w:rFonts w:ascii="Arial" w:hAnsi="Arial" w:cs="Arial"/>
                <w:sz w:val="24"/>
                <w:szCs w:val="24"/>
              </w:rPr>
              <w:t xml:space="preserve">Q.How will the strategy cover individual needs in shared blocks e.g. </w:t>
            </w:r>
            <w:r w:rsidR="006D6AD0">
              <w:rPr>
                <w:rFonts w:ascii="Arial" w:hAnsi="Arial" w:cs="Arial"/>
                <w:sz w:val="24"/>
                <w:szCs w:val="24"/>
              </w:rPr>
              <w:t xml:space="preserve">those who use </w:t>
            </w:r>
            <w:r>
              <w:rPr>
                <w:rFonts w:ascii="Arial" w:hAnsi="Arial" w:cs="Arial"/>
                <w:sz w:val="24"/>
                <w:szCs w:val="24"/>
              </w:rPr>
              <w:t>oxygen tanks</w:t>
            </w:r>
            <w:r w:rsidR="006D6AD0">
              <w:rPr>
                <w:rFonts w:ascii="Arial" w:hAnsi="Arial" w:cs="Arial"/>
                <w:sz w:val="24"/>
                <w:szCs w:val="24"/>
              </w:rPr>
              <w:t>, which are a fire risk</w:t>
            </w:r>
            <w:r>
              <w:rPr>
                <w:rFonts w:ascii="Arial" w:hAnsi="Arial" w:cs="Arial"/>
                <w:sz w:val="24"/>
                <w:szCs w:val="24"/>
              </w:rPr>
              <w:t>?</w:t>
            </w:r>
          </w:p>
          <w:p w14:paraId="626FA511" w14:textId="1493C3B3" w:rsidR="000C6729" w:rsidRDefault="000C6729" w:rsidP="000C6729">
            <w:pPr>
              <w:rPr>
                <w:rFonts w:ascii="Arial" w:hAnsi="Arial" w:cs="Arial"/>
                <w:sz w:val="24"/>
                <w:szCs w:val="24"/>
              </w:rPr>
            </w:pPr>
            <w:r>
              <w:rPr>
                <w:rFonts w:ascii="Arial" w:hAnsi="Arial" w:cs="Arial"/>
                <w:sz w:val="24"/>
                <w:szCs w:val="24"/>
              </w:rPr>
              <w:t xml:space="preserve">A.  WCC should be </w:t>
            </w:r>
            <w:r w:rsidR="00511EBB">
              <w:rPr>
                <w:rFonts w:ascii="Arial" w:hAnsi="Arial" w:cs="Arial"/>
                <w:sz w:val="24"/>
                <w:szCs w:val="24"/>
              </w:rPr>
              <w:t>informed of such equipment</w:t>
            </w:r>
            <w:r>
              <w:rPr>
                <w:rFonts w:ascii="Arial" w:hAnsi="Arial" w:cs="Arial"/>
                <w:sz w:val="24"/>
                <w:szCs w:val="24"/>
              </w:rPr>
              <w:t xml:space="preserve"> upon the commencement of a tenancy. It is the tenant responsibility to ensure that the council is notified of equipment such as this so that it can be recorded appropriately.</w:t>
            </w:r>
            <w:r w:rsidR="00511EBB">
              <w:rPr>
                <w:rFonts w:ascii="Arial" w:hAnsi="Arial" w:cs="Arial"/>
                <w:sz w:val="24"/>
                <w:szCs w:val="24"/>
              </w:rPr>
              <w:t xml:space="preserve"> An action was taken by Amber to feedback the correct procedure regarding this.</w:t>
            </w:r>
          </w:p>
          <w:p w14:paraId="28ACFC27" w14:textId="77777777" w:rsidR="00DC58DD" w:rsidRDefault="00DC58DD" w:rsidP="00F65B63">
            <w:pPr>
              <w:rPr>
                <w:rFonts w:ascii="Arial" w:hAnsi="Arial" w:cs="Arial"/>
                <w:b/>
                <w:sz w:val="24"/>
                <w:szCs w:val="24"/>
              </w:rPr>
            </w:pPr>
          </w:p>
        </w:tc>
        <w:tc>
          <w:tcPr>
            <w:tcW w:w="1843" w:type="dxa"/>
          </w:tcPr>
          <w:p w14:paraId="76A66C58" w14:textId="77777777" w:rsidR="00DC58DD" w:rsidRDefault="00DC58DD" w:rsidP="00F65B63">
            <w:pPr>
              <w:rPr>
                <w:rFonts w:ascii="Arial" w:hAnsi="Arial" w:cs="Arial"/>
                <w:sz w:val="24"/>
                <w:szCs w:val="24"/>
              </w:rPr>
            </w:pPr>
          </w:p>
          <w:p w14:paraId="6997541E" w14:textId="77777777" w:rsidR="00511EBB" w:rsidRDefault="00511EBB" w:rsidP="00F65B63">
            <w:pPr>
              <w:rPr>
                <w:rFonts w:ascii="Arial" w:hAnsi="Arial" w:cs="Arial"/>
                <w:sz w:val="24"/>
                <w:szCs w:val="24"/>
              </w:rPr>
            </w:pPr>
          </w:p>
          <w:p w14:paraId="3BA984C6" w14:textId="77777777" w:rsidR="00511EBB" w:rsidRDefault="00511EBB" w:rsidP="00F65B63">
            <w:pPr>
              <w:rPr>
                <w:rFonts w:ascii="Arial" w:hAnsi="Arial" w:cs="Arial"/>
                <w:sz w:val="24"/>
                <w:szCs w:val="24"/>
              </w:rPr>
            </w:pPr>
          </w:p>
          <w:p w14:paraId="4115CCB3" w14:textId="77777777" w:rsidR="00511EBB" w:rsidRDefault="00511EBB" w:rsidP="00F65B63">
            <w:pPr>
              <w:rPr>
                <w:rFonts w:ascii="Arial" w:hAnsi="Arial" w:cs="Arial"/>
                <w:sz w:val="24"/>
                <w:szCs w:val="24"/>
              </w:rPr>
            </w:pPr>
          </w:p>
          <w:p w14:paraId="7C5AC711" w14:textId="77777777" w:rsidR="00511EBB" w:rsidRDefault="00511EBB" w:rsidP="00F65B63">
            <w:pPr>
              <w:rPr>
                <w:rFonts w:ascii="Arial" w:hAnsi="Arial" w:cs="Arial"/>
                <w:sz w:val="24"/>
                <w:szCs w:val="24"/>
              </w:rPr>
            </w:pPr>
          </w:p>
          <w:p w14:paraId="4193C16D" w14:textId="77777777" w:rsidR="00511EBB" w:rsidRDefault="00511EBB" w:rsidP="00F65B63">
            <w:pPr>
              <w:rPr>
                <w:rFonts w:ascii="Arial" w:hAnsi="Arial" w:cs="Arial"/>
                <w:sz w:val="24"/>
                <w:szCs w:val="24"/>
              </w:rPr>
            </w:pPr>
          </w:p>
          <w:p w14:paraId="5C703BCD" w14:textId="77777777" w:rsidR="00511EBB" w:rsidRDefault="00511EBB" w:rsidP="00F65B63">
            <w:pPr>
              <w:rPr>
                <w:rFonts w:ascii="Arial" w:hAnsi="Arial" w:cs="Arial"/>
                <w:sz w:val="24"/>
                <w:szCs w:val="24"/>
              </w:rPr>
            </w:pPr>
          </w:p>
          <w:p w14:paraId="58B31312" w14:textId="77777777" w:rsidR="00511EBB" w:rsidRDefault="00511EBB" w:rsidP="00F65B63">
            <w:pPr>
              <w:rPr>
                <w:rFonts w:ascii="Arial" w:hAnsi="Arial" w:cs="Arial"/>
                <w:sz w:val="24"/>
                <w:szCs w:val="24"/>
              </w:rPr>
            </w:pPr>
          </w:p>
          <w:p w14:paraId="68EF6D15" w14:textId="77777777" w:rsidR="00511EBB" w:rsidRDefault="00511EBB" w:rsidP="00F65B63">
            <w:pPr>
              <w:rPr>
                <w:rFonts w:ascii="Arial" w:hAnsi="Arial" w:cs="Arial"/>
                <w:sz w:val="24"/>
                <w:szCs w:val="24"/>
              </w:rPr>
            </w:pPr>
          </w:p>
          <w:p w14:paraId="4438ACC6" w14:textId="77777777" w:rsidR="00511EBB" w:rsidRDefault="00511EBB" w:rsidP="00F65B63">
            <w:pPr>
              <w:rPr>
                <w:rFonts w:ascii="Arial" w:hAnsi="Arial" w:cs="Arial"/>
                <w:sz w:val="24"/>
                <w:szCs w:val="24"/>
              </w:rPr>
            </w:pPr>
          </w:p>
          <w:p w14:paraId="4D490238" w14:textId="77777777" w:rsidR="00511EBB" w:rsidRDefault="00511EBB" w:rsidP="00F65B63">
            <w:pPr>
              <w:rPr>
                <w:rFonts w:ascii="Arial" w:hAnsi="Arial" w:cs="Arial"/>
                <w:sz w:val="24"/>
                <w:szCs w:val="24"/>
              </w:rPr>
            </w:pPr>
          </w:p>
          <w:p w14:paraId="04E6F377" w14:textId="77777777" w:rsidR="00511EBB" w:rsidRDefault="00511EBB" w:rsidP="00F65B63">
            <w:pPr>
              <w:rPr>
                <w:rFonts w:ascii="Arial" w:hAnsi="Arial" w:cs="Arial"/>
                <w:sz w:val="24"/>
                <w:szCs w:val="24"/>
              </w:rPr>
            </w:pPr>
          </w:p>
          <w:p w14:paraId="2B16DCE5" w14:textId="77777777" w:rsidR="00511EBB" w:rsidRDefault="00511EBB" w:rsidP="00F65B63">
            <w:pPr>
              <w:rPr>
                <w:rFonts w:ascii="Arial" w:hAnsi="Arial" w:cs="Arial"/>
                <w:sz w:val="24"/>
                <w:szCs w:val="24"/>
              </w:rPr>
            </w:pPr>
          </w:p>
          <w:p w14:paraId="27250DAB" w14:textId="77777777" w:rsidR="00511EBB" w:rsidRDefault="00511EBB" w:rsidP="00F65B63">
            <w:pPr>
              <w:rPr>
                <w:rFonts w:ascii="Arial" w:hAnsi="Arial" w:cs="Arial"/>
                <w:sz w:val="24"/>
                <w:szCs w:val="24"/>
              </w:rPr>
            </w:pPr>
          </w:p>
          <w:p w14:paraId="538A0FBE" w14:textId="77777777" w:rsidR="00511EBB" w:rsidRDefault="00511EBB" w:rsidP="00F65B63">
            <w:pPr>
              <w:rPr>
                <w:rFonts w:ascii="Arial" w:hAnsi="Arial" w:cs="Arial"/>
                <w:sz w:val="24"/>
                <w:szCs w:val="24"/>
              </w:rPr>
            </w:pPr>
          </w:p>
          <w:p w14:paraId="728AD5D2" w14:textId="77777777" w:rsidR="00511EBB" w:rsidRDefault="00511EBB" w:rsidP="00F65B63">
            <w:pPr>
              <w:rPr>
                <w:rFonts w:ascii="Arial" w:hAnsi="Arial" w:cs="Arial"/>
                <w:sz w:val="24"/>
                <w:szCs w:val="24"/>
              </w:rPr>
            </w:pPr>
          </w:p>
          <w:p w14:paraId="5339C569" w14:textId="77777777" w:rsidR="00511EBB" w:rsidRDefault="00511EBB" w:rsidP="00F65B63">
            <w:pPr>
              <w:rPr>
                <w:rFonts w:ascii="Arial" w:hAnsi="Arial" w:cs="Arial"/>
                <w:sz w:val="24"/>
                <w:szCs w:val="24"/>
              </w:rPr>
            </w:pPr>
          </w:p>
          <w:p w14:paraId="6A572B2D" w14:textId="77777777" w:rsidR="00511EBB" w:rsidRDefault="00511EBB" w:rsidP="00F65B63">
            <w:pPr>
              <w:rPr>
                <w:rFonts w:ascii="Arial" w:hAnsi="Arial" w:cs="Arial"/>
                <w:sz w:val="24"/>
                <w:szCs w:val="24"/>
              </w:rPr>
            </w:pPr>
          </w:p>
          <w:p w14:paraId="2D205BFA" w14:textId="77777777" w:rsidR="00511EBB" w:rsidRDefault="00511EBB" w:rsidP="00F65B63">
            <w:pPr>
              <w:rPr>
                <w:rFonts w:ascii="Arial" w:hAnsi="Arial" w:cs="Arial"/>
                <w:sz w:val="24"/>
                <w:szCs w:val="24"/>
              </w:rPr>
            </w:pPr>
          </w:p>
          <w:p w14:paraId="4D755E9C" w14:textId="77777777" w:rsidR="00511EBB" w:rsidRDefault="00511EBB" w:rsidP="00F65B63">
            <w:pPr>
              <w:rPr>
                <w:rFonts w:ascii="Arial" w:hAnsi="Arial" w:cs="Arial"/>
                <w:sz w:val="24"/>
                <w:szCs w:val="24"/>
              </w:rPr>
            </w:pPr>
          </w:p>
          <w:p w14:paraId="2ABB69E1" w14:textId="77777777" w:rsidR="00511EBB" w:rsidRDefault="00511EBB" w:rsidP="00F65B63">
            <w:pPr>
              <w:rPr>
                <w:rFonts w:ascii="Arial" w:hAnsi="Arial" w:cs="Arial"/>
                <w:sz w:val="24"/>
                <w:szCs w:val="24"/>
              </w:rPr>
            </w:pPr>
          </w:p>
          <w:p w14:paraId="72D9A318" w14:textId="77777777" w:rsidR="00511EBB" w:rsidRDefault="00511EBB" w:rsidP="00F65B63">
            <w:pPr>
              <w:rPr>
                <w:rFonts w:ascii="Arial" w:hAnsi="Arial" w:cs="Arial"/>
                <w:sz w:val="24"/>
                <w:szCs w:val="24"/>
              </w:rPr>
            </w:pPr>
          </w:p>
          <w:p w14:paraId="2252BF10" w14:textId="77777777" w:rsidR="00511EBB" w:rsidRDefault="00511EBB" w:rsidP="00F65B63">
            <w:pPr>
              <w:rPr>
                <w:rFonts w:ascii="Arial" w:hAnsi="Arial" w:cs="Arial"/>
                <w:sz w:val="24"/>
                <w:szCs w:val="24"/>
              </w:rPr>
            </w:pPr>
          </w:p>
          <w:p w14:paraId="5B789F81" w14:textId="77777777" w:rsidR="00511EBB" w:rsidRDefault="00511EBB" w:rsidP="00F65B63">
            <w:pPr>
              <w:rPr>
                <w:rFonts w:ascii="Arial" w:hAnsi="Arial" w:cs="Arial"/>
                <w:sz w:val="24"/>
                <w:szCs w:val="24"/>
              </w:rPr>
            </w:pPr>
          </w:p>
          <w:p w14:paraId="3D8BF7C6" w14:textId="77777777" w:rsidR="00511EBB" w:rsidRDefault="00511EBB" w:rsidP="00F65B63">
            <w:pPr>
              <w:rPr>
                <w:rFonts w:ascii="Arial" w:hAnsi="Arial" w:cs="Arial"/>
                <w:sz w:val="24"/>
                <w:szCs w:val="24"/>
              </w:rPr>
            </w:pPr>
          </w:p>
          <w:p w14:paraId="3DAD2D96" w14:textId="77777777" w:rsidR="00511EBB" w:rsidRDefault="00511EBB" w:rsidP="00F65B63">
            <w:pPr>
              <w:rPr>
                <w:rFonts w:ascii="Arial" w:hAnsi="Arial" w:cs="Arial"/>
                <w:sz w:val="24"/>
                <w:szCs w:val="24"/>
              </w:rPr>
            </w:pPr>
          </w:p>
          <w:p w14:paraId="37BAB859" w14:textId="77777777" w:rsidR="00511EBB" w:rsidRDefault="00511EBB" w:rsidP="00F65B63">
            <w:pPr>
              <w:rPr>
                <w:rFonts w:ascii="Arial" w:hAnsi="Arial" w:cs="Arial"/>
                <w:sz w:val="24"/>
                <w:szCs w:val="24"/>
              </w:rPr>
            </w:pPr>
          </w:p>
          <w:p w14:paraId="113EF48B" w14:textId="77777777" w:rsidR="00511EBB" w:rsidRDefault="00511EBB" w:rsidP="00F65B63">
            <w:pPr>
              <w:rPr>
                <w:rFonts w:ascii="Arial" w:hAnsi="Arial" w:cs="Arial"/>
                <w:sz w:val="24"/>
                <w:szCs w:val="24"/>
              </w:rPr>
            </w:pPr>
          </w:p>
          <w:p w14:paraId="3738338A" w14:textId="77777777" w:rsidR="00511EBB" w:rsidRDefault="00511EBB" w:rsidP="00F65B63">
            <w:pPr>
              <w:rPr>
                <w:rFonts w:ascii="Arial" w:hAnsi="Arial" w:cs="Arial"/>
                <w:sz w:val="24"/>
                <w:szCs w:val="24"/>
              </w:rPr>
            </w:pPr>
          </w:p>
          <w:p w14:paraId="021E1412" w14:textId="77777777" w:rsidR="00511EBB" w:rsidRDefault="00511EBB" w:rsidP="00F65B63">
            <w:pPr>
              <w:rPr>
                <w:rFonts w:ascii="Arial" w:hAnsi="Arial" w:cs="Arial"/>
                <w:sz w:val="24"/>
                <w:szCs w:val="24"/>
              </w:rPr>
            </w:pPr>
          </w:p>
          <w:p w14:paraId="56F4AF55" w14:textId="77777777" w:rsidR="00511EBB" w:rsidRDefault="00511EBB" w:rsidP="00F65B63">
            <w:pPr>
              <w:rPr>
                <w:rFonts w:ascii="Arial" w:hAnsi="Arial" w:cs="Arial"/>
                <w:sz w:val="24"/>
                <w:szCs w:val="24"/>
              </w:rPr>
            </w:pPr>
          </w:p>
          <w:p w14:paraId="03F743F3" w14:textId="77777777" w:rsidR="00511EBB" w:rsidRDefault="00511EBB" w:rsidP="00F65B63">
            <w:pPr>
              <w:rPr>
                <w:rFonts w:ascii="Arial" w:hAnsi="Arial" w:cs="Arial"/>
                <w:sz w:val="24"/>
                <w:szCs w:val="24"/>
              </w:rPr>
            </w:pPr>
          </w:p>
          <w:p w14:paraId="3FF67341" w14:textId="77777777" w:rsidR="00511EBB" w:rsidRDefault="00511EBB" w:rsidP="00F65B63">
            <w:pPr>
              <w:rPr>
                <w:rFonts w:ascii="Arial" w:hAnsi="Arial" w:cs="Arial"/>
                <w:sz w:val="24"/>
                <w:szCs w:val="24"/>
              </w:rPr>
            </w:pPr>
          </w:p>
          <w:p w14:paraId="6CB0645F" w14:textId="77777777" w:rsidR="00511EBB" w:rsidRDefault="00511EBB" w:rsidP="00F65B63">
            <w:pPr>
              <w:rPr>
                <w:rFonts w:ascii="Arial" w:hAnsi="Arial" w:cs="Arial"/>
                <w:sz w:val="24"/>
                <w:szCs w:val="24"/>
              </w:rPr>
            </w:pPr>
          </w:p>
          <w:p w14:paraId="46076F98" w14:textId="77777777" w:rsidR="00511EBB" w:rsidRDefault="00511EBB" w:rsidP="00F65B63">
            <w:pPr>
              <w:rPr>
                <w:rFonts w:ascii="Arial" w:hAnsi="Arial" w:cs="Arial"/>
                <w:sz w:val="24"/>
                <w:szCs w:val="24"/>
              </w:rPr>
            </w:pPr>
          </w:p>
          <w:p w14:paraId="26510764" w14:textId="77777777" w:rsidR="00511EBB" w:rsidRDefault="00511EBB" w:rsidP="00F65B63">
            <w:pPr>
              <w:rPr>
                <w:rFonts w:ascii="Arial" w:hAnsi="Arial" w:cs="Arial"/>
                <w:sz w:val="24"/>
                <w:szCs w:val="24"/>
              </w:rPr>
            </w:pPr>
          </w:p>
          <w:p w14:paraId="0D9553C2" w14:textId="77777777" w:rsidR="00511EBB" w:rsidRDefault="00511EBB" w:rsidP="00F65B63">
            <w:pPr>
              <w:rPr>
                <w:rFonts w:ascii="Arial" w:hAnsi="Arial" w:cs="Arial"/>
                <w:sz w:val="24"/>
                <w:szCs w:val="24"/>
              </w:rPr>
            </w:pPr>
          </w:p>
          <w:p w14:paraId="34BAF771" w14:textId="77777777" w:rsidR="00511EBB" w:rsidRDefault="00511EBB" w:rsidP="00F65B63">
            <w:pPr>
              <w:rPr>
                <w:rFonts w:ascii="Arial" w:hAnsi="Arial" w:cs="Arial"/>
                <w:sz w:val="24"/>
                <w:szCs w:val="24"/>
              </w:rPr>
            </w:pPr>
          </w:p>
          <w:p w14:paraId="03B38C36" w14:textId="77777777" w:rsidR="00511EBB" w:rsidRDefault="00511EBB" w:rsidP="00F65B63">
            <w:pPr>
              <w:rPr>
                <w:rFonts w:ascii="Arial" w:hAnsi="Arial" w:cs="Arial"/>
                <w:sz w:val="24"/>
                <w:szCs w:val="24"/>
              </w:rPr>
            </w:pPr>
          </w:p>
          <w:p w14:paraId="1A16A526" w14:textId="77777777" w:rsidR="00511EBB" w:rsidRDefault="00511EBB" w:rsidP="00F65B63">
            <w:pPr>
              <w:rPr>
                <w:rFonts w:ascii="Arial" w:hAnsi="Arial" w:cs="Arial"/>
                <w:sz w:val="24"/>
                <w:szCs w:val="24"/>
              </w:rPr>
            </w:pPr>
          </w:p>
          <w:p w14:paraId="71CA58C0" w14:textId="77777777" w:rsidR="00511EBB" w:rsidRDefault="00511EBB" w:rsidP="00F65B63">
            <w:pPr>
              <w:rPr>
                <w:rFonts w:ascii="Arial" w:hAnsi="Arial" w:cs="Arial"/>
                <w:sz w:val="24"/>
                <w:szCs w:val="24"/>
              </w:rPr>
            </w:pPr>
          </w:p>
          <w:p w14:paraId="02DD04FE" w14:textId="77777777" w:rsidR="006D6AD0" w:rsidRDefault="006D6AD0" w:rsidP="00F65B63">
            <w:pPr>
              <w:rPr>
                <w:rFonts w:ascii="Arial" w:hAnsi="Arial" w:cs="Arial"/>
                <w:sz w:val="24"/>
                <w:szCs w:val="24"/>
              </w:rPr>
            </w:pPr>
          </w:p>
          <w:p w14:paraId="4AF6DDAF" w14:textId="77777777" w:rsidR="006D6AD0" w:rsidRDefault="006D6AD0" w:rsidP="00F65B63">
            <w:pPr>
              <w:rPr>
                <w:rFonts w:ascii="Arial" w:hAnsi="Arial" w:cs="Arial"/>
                <w:sz w:val="24"/>
                <w:szCs w:val="24"/>
              </w:rPr>
            </w:pPr>
          </w:p>
          <w:p w14:paraId="445114D3" w14:textId="77777777" w:rsidR="006D6AD0" w:rsidRDefault="006D6AD0" w:rsidP="00F65B63">
            <w:pPr>
              <w:rPr>
                <w:rFonts w:ascii="Arial" w:hAnsi="Arial" w:cs="Arial"/>
                <w:sz w:val="24"/>
                <w:szCs w:val="24"/>
              </w:rPr>
            </w:pPr>
          </w:p>
          <w:p w14:paraId="7598CC13" w14:textId="77777777" w:rsidR="006D6AD0" w:rsidRDefault="006D6AD0" w:rsidP="00F65B63">
            <w:pPr>
              <w:rPr>
                <w:rFonts w:ascii="Arial" w:hAnsi="Arial" w:cs="Arial"/>
                <w:sz w:val="24"/>
                <w:szCs w:val="24"/>
              </w:rPr>
            </w:pPr>
          </w:p>
          <w:p w14:paraId="01D9E48D" w14:textId="77777777" w:rsidR="006D6AD0" w:rsidRDefault="006D6AD0" w:rsidP="00F65B63">
            <w:pPr>
              <w:rPr>
                <w:rFonts w:ascii="Arial" w:hAnsi="Arial" w:cs="Arial"/>
                <w:sz w:val="24"/>
                <w:szCs w:val="24"/>
              </w:rPr>
            </w:pPr>
          </w:p>
          <w:p w14:paraId="6183F70D" w14:textId="77777777" w:rsidR="007F5BB2" w:rsidRDefault="007F5BB2" w:rsidP="00F65B63">
            <w:pPr>
              <w:rPr>
                <w:rFonts w:ascii="Arial" w:hAnsi="Arial" w:cs="Arial"/>
                <w:sz w:val="24"/>
                <w:szCs w:val="24"/>
              </w:rPr>
            </w:pPr>
          </w:p>
          <w:p w14:paraId="7B0CF4BB" w14:textId="77777777" w:rsidR="002176D5" w:rsidRDefault="002176D5" w:rsidP="00F65B63">
            <w:pPr>
              <w:rPr>
                <w:rFonts w:ascii="Arial" w:hAnsi="Arial" w:cs="Arial"/>
                <w:sz w:val="24"/>
                <w:szCs w:val="24"/>
              </w:rPr>
            </w:pPr>
          </w:p>
          <w:p w14:paraId="3B159EE6" w14:textId="77777777" w:rsidR="002176D5" w:rsidRDefault="002176D5" w:rsidP="00F65B63">
            <w:pPr>
              <w:rPr>
                <w:rFonts w:ascii="Arial" w:hAnsi="Arial" w:cs="Arial"/>
                <w:sz w:val="24"/>
                <w:szCs w:val="24"/>
              </w:rPr>
            </w:pPr>
          </w:p>
          <w:p w14:paraId="477DA5DC" w14:textId="77777777" w:rsidR="002176D5" w:rsidRDefault="002176D5" w:rsidP="00F65B63">
            <w:pPr>
              <w:rPr>
                <w:rFonts w:ascii="Arial" w:hAnsi="Arial" w:cs="Arial"/>
                <w:sz w:val="24"/>
                <w:szCs w:val="24"/>
              </w:rPr>
            </w:pPr>
          </w:p>
          <w:p w14:paraId="3A50CDA0" w14:textId="77777777" w:rsidR="002176D5" w:rsidRDefault="002176D5" w:rsidP="00F65B63">
            <w:pPr>
              <w:rPr>
                <w:rFonts w:ascii="Arial" w:hAnsi="Arial" w:cs="Arial"/>
                <w:sz w:val="24"/>
                <w:szCs w:val="24"/>
              </w:rPr>
            </w:pPr>
          </w:p>
          <w:p w14:paraId="48ED51C2" w14:textId="77777777" w:rsidR="002176D5" w:rsidRDefault="002176D5" w:rsidP="00F65B63">
            <w:pPr>
              <w:rPr>
                <w:rFonts w:ascii="Arial" w:hAnsi="Arial" w:cs="Arial"/>
                <w:sz w:val="24"/>
                <w:szCs w:val="24"/>
              </w:rPr>
            </w:pPr>
          </w:p>
          <w:p w14:paraId="53666920" w14:textId="77777777" w:rsidR="002176D5" w:rsidRDefault="002176D5" w:rsidP="00F65B63">
            <w:pPr>
              <w:rPr>
                <w:rFonts w:ascii="Arial" w:hAnsi="Arial" w:cs="Arial"/>
                <w:sz w:val="24"/>
                <w:szCs w:val="24"/>
              </w:rPr>
            </w:pPr>
          </w:p>
          <w:p w14:paraId="1ADBCED0" w14:textId="77777777" w:rsidR="002176D5" w:rsidRDefault="002176D5" w:rsidP="00F65B63">
            <w:pPr>
              <w:rPr>
                <w:rFonts w:ascii="Arial" w:hAnsi="Arial" w:cs="Arial"/>
                <w:sz w:val="24"/>
                <w:szCs w:val="24"/>
              </w:rPr>
            </w:pPr>
          </w:p>
          <w:p w14:paraId="7D99C166" w14:textId="77777777" w:rsidR="002176D5" w:rsidRDefault="002176D5" w:rsidP="00F65B63">
            <w:pPr>
              <w:rPr>
                <w:rFonts w:ascii="Arial" w:hAnsi="Arial" w:cs="Arial"/>
                <w:sz w:val="24"/>
                <w:szCs w:val="24"/>
              </w:rPr>
            </w:pPr>
          </w:p>
          <w:p w14:paraId="7ABBB58F" w14:textId="7BA35717" w:rsidR="00511EBB" w:rsidRDefault="00511EBB" w:rsidP="00F65B63">
            <w:pPr>
              <w:rPr>
                <w:rFonts w:ascii="Arial" w:hAnsi="Arial" w:cs="Arial"/>
                <w:sz w:val="24"/>
                <w:szCs w:val="24"/>
              </w:rPr>
            </w:pPr>
            <w:r>
              <w:rPr>
                <w:rFonts w:ascii="Arial" w:hAnsi="Arial" w:cs="Arial"/>
                <w:sz w:val="24"/>
                <w:szCs w:val="24"/>
              </w:rPr>
              <w:t>Action:</w:t>
            </w:r>
          </w:p>
          <w:p w14:paraId="0F522775" w14:textId="00BC0FAC" w:rsidR="00511EBB" w:rsidRPr="007B53C2" w:rsidRDefault="00511EBB" w:rsidP="00F65B63">
            <w:pPr>
              <w:rPr>
                <w:rFonts w:ascii="Arial" w:hAnsi="Arial" w:cs="Arial"/>
                <w:sz w:val="24"/>
                <w:szCs w:val="24"/>
              </w:rPr>
            </w:pPr>
            <w:r>
              <w:rPr>
                <w:rFonts w:ascii="Arial" w:hAnsi="Arial" w:cs="Arial"/>
                <w:sz w:val="24"/>
                <w:szCs w:val="24"/>
              </w:rPr>
              <w:t>Amber Russell</w:t>
            </w:r>
          </w:p>
        </w:tc>
      </w:tr>
      <w:tr w:rsidR="00DC58DD" w:rsidRPr="007B53C2" w14:paraId="64403AF5" w14:textId="77777777" w:rsidTr="00740ED7">
        <w:tc>
          <w:tcPr>
            <w:tcW w:w="1277" w:type="dxa"/>
          </w:tcPr>
          <w:p w14:paraId="318761AA" w14:textId="3E0446C1" w:rsidR="00DC58DD" w:rsidRDefault="00DC58DD" w:rsidP="00F65B63">
            <w:pPr>
              <w:rPr>
                <w:rFonts w:ascii="Arial" w:hAnsi="Arial" w:cs="Arial"/>
                <w:sz w:val="24"/>
                <w:szCs w:val="24"/>
              </w:rPr>
            </w:pPr>
          </w:p>
        </w:tc>
        <w:tc>
          <w:tcPr>
            <w:tcW w:w="7229" w:type="dxa"/>
          </w:tcPr>
          <w:p w14:paraId="1EA988FD" w14:textId="77777777" w:rsidR="007F5BB2" w:rsidRDefault="007F5BB2" w:rsidP="00F65B63">
            <w:pPr>
              <w:rPr>
                <w:rFonts w:ascii="Arial" w:hAnsi="Arial" w:cs="Arial"/>
                <w:b/>
                <w:sz w:val="24"/>
                <w:szCs w:val="24"/>
              </w:rPr>
            </w:pPr>
          </w:p>
          <w:p w14:paraId="733DD845" w14:textId="3FED44DA" w:rsidR="00DC58DD" w:rsidRDefault="00DC58DD" w:rsidP="00F65B63">
            <w:pPr>
              <w:rPr>
                <w:rFonts w:ascii="Arial" w:hAnsi="Arial" w:cs="Arial"/>
                <w:b/>
                <w:sz w:val="24"/>
                <w:szCs w:val="24"/>
              </w:rPr>
            </w:pPr>
            <w:r>
              <w:rPr>
                <w:rFonts w:ascii="Arial" w:hAnsi="Arial" w:cs="Arial"/>
                <w:b/>
                <w:sz w:val="24"/>
                <w:szCs w:val="24"/>
              </w:rPr>
              <w:t>Housing Company – Update</w:t>
            </w:r>
          </w:p>
          <w:p w14:paraId="0C773897" w14:textId="13B17F90" w:rsidR="00DC58DD" w:rsidRDefault="00DC58DD" w:rsidP="00F65B63">
            <w:pPr>
              <w:rPr>
                <w:rFonts w:ascii="Arial" w:hAnsi="Arial" w:cs="Arial"/>
                <w:b/>
                <w:sz w:val="24"/>
                <w:szCs w:val="24"/>
              </w:rPr>
            </w:pPr>
            <w:r>
              <w:rPr>
                <w:rFonts w:ascii="Arial" w:hAnsi="Arial" w:cs="Arial"/>
                <w:b/>
                <w:sz w:val="24"/>
                <w:szCs w:val="24"/>
              </w:rPr>
              <w:t>Richard Burden – WCC</w:t>
            </w:r>
          </w:p>
          <w:p w14:paraId="1B7771D6" w14:textId="77777777" w:rsidR="00DC58DD" w:rsidRDefault="00DC58DD" w:rsidP="00F65B63">
            <w:pPr>
              <w:rPr>
                <w:rFonts w:ascii="Arial" w:hAnsi="Arial" w:cs="Arial"/>
                <w:b/>
                <w:sz w:val="24"/>
                <w:szCs w:val="24"/>
              </w:rPr>
            </w:pPr>
          </w:p>
          <w:p w14:paraId="24B9167A" w14:textId="266B1B7F" w:rsidR="00DC58DD" w:rsidRPr="00DC58DD" w:rsidRDefault="00DC58DD" w:rsidP="00F65B63">
            <w:pPr>
              <w:rPr>
                <w:rFonts w:ascii="Arial" w:hAnsi="Arial" w:cs="Arial"/>
                <w:sz w:val="24"/>
                <w:szCs w:val="24"/>
              </w:rPr>
            </w:pPr>
            <w:r w:rsidRPr="00DC58DD">
              <w:rPr>
                <w:rFonts w:ascii="Arial" w:hAnsi="Arial" w:cs="Arial"/>
                <w:sz w:val="24"/>
                <w:szCs w:val="24"/>
              </w:rPr>
              <w:t xml:space="preserve">The Housing Company strategy was approved in principle in March.  The last six months have been spent bottoming out the practical application of the concept and the </w:t>
            </w:r>
            <w:r w:rsidR="00BB40A7" w:rsidRPr="00DC58DD">
              <w:rPr>
                <w:rFonts w:ascii="Arial" w:hAnsi="Arial" w:cs="Arial"/>
                <w:sz w:val="24"/>
                <w:szCs w:val="24"/>
              </w:rPr>
              <w:t>governance</w:t>
            </w:r>
            <w:r w:rsidRPr="00DC58DD">
              <w:rPr>
                <w:rFonts w:ascii="Arial" w:hAnsi="Arial" w:cs="Arial"/>
                <w:sz w:val="24"/>
                <w:szCs w:val="24"/>
              </w:rPr>
              <w:t xml:space="preserve"> requirements.  The Housing Company will be an ethical Landlord offering flexible tenure within sub market rental.</w:t>
            </w:r>
          </w:p>
          <w:p w14:paraId="7ADE85DF" w14:textId="77777777" w:rsidR="00DC58DD" w:rsidRDefault="00DC58DD" w:rsidP="00F65B63">
            <w:pPr>
              <w:rPr>
                <w:rFonts w:ascii="Arial" w:hAnsi="Arial" w:cs="Arial"/>
                <w:b/>
                <w:sz w:val="24"/>
                <w:szCs w:val="24"/>
              </w:rPr>
            </w:pPr>
          </w:p>
          <w:p w14:paraId="5C116C43" w14:textId="733B03CB" w:rsidR="00DC58DD" w:rsidRPr="00DC58DD" w:rsidRDefault="00DC58DD" w:rsidP="00F65B63">
            <w:pPr>
              <w:rPr>
                <w:rFonts w:ascii="Arial" w:hAnsi="Arial" w:cs="Arial"/>
                <w:sz w:val="24"/>
                <w:szCs w:val="24"/>
              </w:rPr>
            </w:pPr>
            <w:r w:rsidRPr="00DC58DD">
              <w:rPr>
                <w:rFonts w:ascii="Arial" w:hAnsi="Arial" w:cs="Arial"/>
                <w:sz w:val="24"/>
                <w:szCs w:val="24"/>
              </w:rPr>
              <w:t>It will not be funde</w:t>
            </w:r>
            <w:r>
              <w:rPr>
                <w:rFonts w:ascii="Arial" w:hAnsi="Arial" w:cs="Arial"/>
                <w:sz w:val="24"/>
                <w:szCs w:val="24"/>
              </w:rPr>
              <w:t xml:space="preserve">d from the HRA but instead have </w:t>
            </w:r>
            <w:r w:rsidRPr="00DC58DD">
              <w:rPr>
                <w:rFonts w:ascii="Arial" w:hAnsi="Arial" w:cs="Arial"/>
                <w:sz w:val="24"/>
                <w:szCs w:val="24"/>
              </w:rPr>
              <w:t xml:space="preserve">a £10 million budget </w:t>
            </w:r>
            <w:r w:rsidR="00BB40A7">
              <w:rPr>
                <w:rFonts w:ascii="Arial" w:hAnsi="Arial" w:cs="Arial"/>
                <w:sz w:val="24"/>
                <w:szCs w:val="24"/>
              </w:rPr>
              <w:t>comprising of £7.5 million loan</w:t>
            </w:r>
            <w:r w:rsidRPr="00DC58DD">
              <w:rPr>
                <w:rFonts w:ascii="Arial" w:hAnsi="Arial" w:cs="Arial"/>
                <w:sz w:val="24"/>
                <w:szCs w:val="24"/>
              </w:rPr>
              <w:t xml:space="preserve"> and £2.5 million equity from the General Fund. </w:t>
            </w:r>
          </w:p>
          <w:p w14:paraId="5056CCE6" w14:textId="77777777" w:rsidR="00DC58DD" w:rsidRDefault="00DC58DD" w:rsidP="00F65B63">
            <w:pPr>
              <w:rPr>
                <w:rFonts w:ascii="Arial" w:hAnsi="Arial" w:cs="Arial"/>
                <w:b/>
                <w:sz w:val="24"/>
                <w:szCs w:val="24"/>
              </w:rPr>
            </w:pPr>
          </w:p>
          <w:p w14:paraId="3A0D6B6C" w14:textId="2FDEDEA2" w:rsidR="00BB40A7" w:rsidRPr="00BB40A7" w:rsidRDefault="00BB40A7" w:rsidP="00F65B63">
            <w:pPr>
              <w:rPr>
                <w:rFonts w:ascii="Arial" w:hAnsi="Arial" w:cs="Arial"/>
                <w:sz w:val="24"/>
                <w:szCs w:val="24"/>
              </w:rPr>
            </w:pPr>
            <w:r w:rsidRPr="00BB40A7">
              <w:rPr>
                <w:rFonts w:ascii="Arial" w:hAnsi="Arial" w:cs="Arial"/>
                <w:sz w:val="24"/>
                <w:szCs w:val="24"/>
              </w:rPr>
              <w:t>The next paper detailing the plans in more depth will be submitted to Cabinet on the 18</w:t>
            </w:r>
            <w:r w:rsidRPr="00BB40A7">
              <w:rPr>
                <w:rFonts w:ascii="Arial" w:hAnsi="Arial" w:cs="Arial"/>
                <w:sz w:val="24"/>
                <w:szCs w:val="24"/>
                <w:vertAlign w:val="superscript"/>
              </w:rPr>
              <w:t>th</w:t>
            </w:r>
            <w:r w:rsidRPr="00BB40A7">
              <w:rPr>
                <w:rFonts w:ascii="Arial" w:hAnsi="Arial" w:cs="Arial"/>
                <w:sz w:val="24"/>
                <w:szCs w:val="24"/>
              </w:rPr>
              <w:t xml:space="preserve"> September and it is hoped that the company will be set up over the next few months. </w:t>
            </w:r>
          </w:p>
          <w:p w14:paraId="140FC2DF" w14:textId="77777777" w:rsidR="00BB40A7" w:rsidRPr="00BB40A7" w:rsidRDefault="00BB40A7" w:rsidP="00F65B63">
            <w:pPr>
              <w:rPr>
                <w:rFonts w:ascii="Arial" w:hAnsi="Arial" w:cs="Arial"/>
                <w:sz w:val="24"/>
                <w:szCs w:val="24"/>
              </w:rPr>
            </w:pPr>
          </w:p>
          <w:p w14:paraId="47D2FF0F" w14:textId="77777777" w:rsidR="00BB40A7" w:rsidRDefault="00BB40A7" w:rsidP="00F65B63">
            <w:pPr>
              <w:rPr>
                <w:rFonts w:ascii="Arial" w:hAnsi="Arial" w:cs="Arial"/>
                <w:sz w:val="24"/>
                <w:szCs w:val="24"/>
              </w:rPr>
            </w:pPr>
            <w:r w:rsidRPr="00BB40A7">
              <w:rPr>
                <w:rFonts w:ascii="Arial" w:hAnsi="Arial" w:cs="Arial"/>
                <w:sz w:val="24"/>
                <w:szCs w:val="24"/>
              </w:rPr>
              <w:t>Although it may seem a complicated approach</w:t>
            </w:r>
            <w:r>
              <w:rPr>
                <w:rFonts w:ascii="Arial" w:hAnsi="Arial" w:cs="Arial"/>
                <w:sz w:val="24"/>
                <w:szCs w:val="24"/>
              </w:rPr>
              <w:t xml:space="preserve"> to providing affordable tenure</w:t>
            </w:r>
            <w:r w:rsidRPr="00BB40A7">
              <w:rPr>
                <w:rFonts w:ascii="Arial" w:hAnsi="Arial" w:cs="Arial"/>
                <w:sz w:val="24"/>
                <w:szCs w:val="24"/>
              </w:rPr>
              <w:t xml:space="preserve"> options to graduates, carers, keyworkers etc in the area, it is the only way legally that WCC can provide this offer.</w:t>
            </w:r>
          </w:p>
          <w:p w14:paraId="19F20C27" w14:textId="77777777" w:rsidR="00BB40A7" w:rsidRDefault="00BB40A7" w:rsidP="00F65B63">
            <w:pPr>
              <w:rPr>
                <w:rFonts w:ascii="Arial" w:hAnsi="Arial" w:cs="Arial"/>
                <w:sz w:val="24"/>
                <w:szCs w:val="24"/>
              </w:rPr>
            </w:pPr>
          </w:p>
          <w:p w14:paraId="5D73949B" w14:textId="18D791C3" w:rsidR="00DC58DD" w:rsidRDefault="00BB40A7" w:rsidP="00F65B63">
            <w:pPr>
              <w:rPr>
                <w:rFonts w:ascii="Arial" w:hAnsi="Arial" w:cs="Arial"/>
                <w:b/>
                <w:sz w:val="24"/>
                <w:szCs w:val="24"/>
              </w:rPr>
            </w:pPr>
            <w:r>
              <w:rPr>
                <w:rFonts w:ascii="Arial" w:hAnsi="Arial" w:cs="Arial"/>
                <w:sz w:val="24"/>
                <w:szCs w:val="24"/>
              </w:rPr>
              <w:t>The company may also look at alternative rental options e.g. Assured Shorthold Tenancies, for short term rentals or ‘pocket living’ (smaller) housing options</w:t>
            </w:r>
            <w:r w:rsidR="00E02187">
              <w:rPr>
                <w:rFonts w:ascii="Arial" w:hAnsi="Arial" w:cs="Arial"/>
                <w:sz w:val="24"/>
                <w:szCs w:val="24"/>
              </w:rPr>
              <w:t xml:space="preserve">.  This will help to </w:t>
            </w:r>
            <w:r w:rsidR="007F5BB2">
              <w:rPr>
                <w:rFonts w:ascii="Arial" w:hAnsi="Arial" w:cs="Arial"/>
                <w:sz w:val="24"/>
                <w:szCs w:val="24"/>
              </w:rPr>
              <w:t>encourage people</w:t>
            </w:r>
            <w:r>
              <w:rPr>
                <w:rFonts w:ascii="Arial" w:hAnsi="Arial" w:cs="Arial"/>
                <w:sz w:val="24"/>
                <w:szCs w:val="24"/>
              </w:rPr>
              <w:t xml:space="preserve"> to live and work in the City who are currently unable to do so due to high rental prices.</w:t>
            </w:r>
          </w:p>
          <w:p w14:paraId="31BA7746" w14:textId="7EE87565" w:rsidR="00DC58DD" w:rsidRDefault="00DC58DD" w:rsidP="00DC58DD">
            <w:pPr>
              <w:rPr>
                <w:rFonts w:ascii="Arial" w:hAnsi="Arial" w:cs="Arial"/>
                <w:b/>
                <w:sz w:val="24"/>
                <w:szCs w:val="24"/>
              </w:rPr>
            </w:pPr>
          </w:p>
        </w:tc>
        <w:tc>
          <w:tcPr>
            <w:tcW w:w="1843" w:type="dxa"/>
          </w:tcPr>
          <w:p w14:paraId="597E7AF7" w14:textId="77777777" w:rsidR="00DC58DD" w:rsidRPr="007B53C2" w:rsidRDefault="00DC58DD" w:rsidP="00F65B63">
            <w:pPr>
              <w:rPr>
                <w:rFonts w:ascii="Arial" w:hAnsi="Arial" w:cs="Arial"/>
                <w:sz w:val="24"/>
                <w:szCs w:val="24"/>
              </w:rPr>
            </w:pPr>
          </w:p>
        </w:tc>
      </w:tr>
      <w:tr w:rsidR="00641894" w:rsidRPr="007B53C2" w14:paraId="4E3239C0" w14:textId="77777777" w:rsidTr="00740ED7">
        <w:tc>
          <w:tcPr>
            <w:tcW w:w="1277" w:type="dxa"/>
          </w:tcPr>
          <w:p w14:paraId="13392E84" w14:textId="3BB3AC92" w:rsidR="00641894" w:rsidRDefault="00641894" w:rsidP="00F65B63">
            <w:pPr>
              <w:rPr>
                <w:rFonts w:ascii="Arial" w:hAnsi="Arial" w:cs="Arial"/>
                <w:sz w:val="24"/>
                <w:szCs w:val="24"/>
              </w:rPr>
            </w:pPr>
            <w:r>
              <w:rPr>
                <w:rFonts w:ascii="Arial" w:hAnsi="Arial" w:cs="Arial"/>
                <w:sz w:val="24"/>
                <w:szCs w:val="24"/>
              </w:rPr>
              <w:t>6</w:t>
            </w:r>
          </w:p>
        </w:tc>
        <w:tc>
          <w:tcPr>
            <w:tcW w:w="7229" w:type="dxa"/>
          </w:tcPr>
          <w:p w14:paraId="13BA4237" w14:textId="3283D304" w:rsidR="00641894" w:rsidRDefault="00641894" w:rsidP="00F65B63">
            <w:pPr>
              <w:rPr>
                <w:rFonts w:ascii="Arial" w:hAnsi="Arial" w:cs="Arial"/>
                <w:b/>
                <w:sz w:val="24"/>
                <w:szCs w:val="24"/>
              </w:rPr>
            </w:pPr>
            <w:r>
              <w:rPr>
                <w:rFonts w:ascii="Arial" w:hAnsi="Arial" w:cs="Arial"/>
                <w:b/>
                <w:sz w:val="24"/>
                <w:szCs w:val="24"/>
              </w:rPr>
              <w:t>Any Other Business</w:t>
            </w:r>
          </w:p>
        </w:tc>
        <w:tc>
          <w:tcPr>
            <w:tcW w:w="1843" w:type="dxa"/>
          </w:tcPr>
          <w:p w14:paraId="6B8AFDA9" w14:textId="77777777" w:rsidR="00641894" w:rsidRPr="007B53C2" w:rsidRDefault="00641894" w:rsidP="00F65B63">
            <w:pPr>
              <w:rPr>
                <w:rFonts w:ascii="Arial" w:hAnsi="Arial" w:cs="Arial"/>
                <w:sz w:val="24"/>
                <w:szCs w:val="24"/>
              </w:rPr>
            </w:pPr>
          </w:p>
        </w:tc>
      </w:tr>
      <w:tr w:rsidR="003E605D" w:rsidRPr="007B53C2" w14:paraId="123026B9" w14:textId="77777777" w:rsidTr="00740ED7">
        <w:tc>
          <w:tcPr>
            <w:tcW w:w="1277" w:type="dxa"/>
          </w:tcPr>
          <w:p w14:paraId="23F2F547" w14:textId="54C51E67" w:rsidR="003E605D" w:rsidRDefault="003E605D" w:rsidP="00F65B63">
            <w:pPr>
              <w:rPr>
                <w:rFonts w:ascii="Arial" w:hAnsi="Arial" w:cs="Arial"/>
                <w:sz w:val="24"/>
                <w:szCs w:val="24"/>
              </w:rPr>
            </w:pPr>
          </w:p>
        </w:tc>
        <w:tc>
          <w:tcPr>
            <w:tcW w:w="7229" w:type="dxa"/>
          </w:tcPr>
          <w:p w14:paraId="21E2CAC6" w14:textId="77777777" w:rsidR="003B5E4C" w:rsidRDefault="003B5E4C" w:rsidP="00BC3B0F">
            <w:pPr>
              <w:pStyle w:val="ListParagraph"/>
              <w:ind w:left="0"/>
              <w:rPr>
                <w:rFonts w:ascii="Arial" w:hAnsi="Arial" w:cs="Arial"/>
                <w:b/>
                <w:sz w:val="24"/>
                <w:szCs w:val="24"/>
              </w:rPr>
            </w:pPr>
          </w:p>
          <w:p w14:paraId="6D4E3DD8" w14:textId="60693478" w:rsidR="001E46ED" w:rsidRPr="001E46ED" w:rsidRDefault="001E46ED" w:rsidP="00BC3B0F">
            <w:pPr>
              <w:pStyle w:val="ListParagraph"/>
              <w:ind w:left="0"/>
              <w:rPr>
                <w:rFonts w:ascii="Arial" w:hAnsi="Arial" w:cs="Arial"/>
                <w:b/>
                <w:sz w:val="24"/>
                <w:szCs w:val="24"/>
              </w:rPr>
            </w:pPr>
            <w:r w:rsidRPr="001E46ED">
              <w:rPr>
                <w:rFonts w:ascii="Arial" w:hAnsi="Arial" w:cs="Arial"/>
                <w:b/>
                <w:sz w:val="24"/>
                <w:szCs w:val="24"/>
              </w:rPr>
              <w:t>Cleaning Contractor</w:t>
            </w:r>
            <w:r w:rsidR="00A06602">
              <w:rPr>
                <w:rFonts w:ascii="Arial" w:hAnsi="Arial" w:cs="Arial"/>
                <w:b/>
                <w:sz w:val="24"/>
                <w:szCs w:val="24"/>
              </w:rPr>
              <w:t xml:space="preserve"> (YBC</w:t>
            </w:r>
            <w:r w:rsidR="00203F96">
              <w:rPr>
                <w:rFonts w:ascii="Arial" w:hAnsi="Arial" w:cs="Arial"/>
                <w:b/>
                <w:sz w:val="24"/>
                <w:szCs w:val="24"/>
              </w:rPr>
              <w:t xml:space="preserve"> Services</w:t>
            </w:r>
            <w:r w:rsidR="00A06602">
              <w:rPr>
                <w:rFonts w:ascii="Arial" w:hAnsi="Arial" w:cs="Arial"/>
                <w:b/>
                <w:sz w:val="24"/>
                <w:szCs w:val="24"/>
              </w:rPr>
              <w:t>)</w:t>
            </w:r>
          </w:p>
          <w:p w14:paraId="4C12E56D" w14:textId="77777777" w:rsidR="001E46ED" w:rsidRDefault="001E46ED" w:rsidP="00BC3B0F">
            <w:pPr>
              <w:pStyle w:val="ListParagraph"/>
              <w:ind w:left="0"/>
              <w:rPr>
                <w:rFonts w:ascii="Arial" w:hAnsi="Arial" w:cs="Arial"/>
                <w:sz w:val="24"/>
                <w:szCs w:val="24"/>
              </w:rPr>
            </w:pPr>
          </w:p>
          <w:p w14:paraId="34BE8DB1" w14:textId="500A7C02" w:rsidR="00353846" w:rsidRDefault="00A06602" w:rsidP="00BC3B0F">
            <w:pPr>
              <w:pStyle w:val="ListParagraph"/>
              <w:ind w:left="0"/>
              <w:rPr>
                <w:rFonts w:ascii="Arial" w:hAnsi="Arial" w:cs="Arial"/>
                <w:sz w:val="24"/>
                <w:szCs w:val="24"/>
              </w:rPr>
            </w:pPr>
            <w:r>
              <w:rPr>
                <w:rFonts w:ascii="Arial" w:hAnsi="Arial" w:cs="Arial"/>
                <w:sz w:val="24"/>
                <w:szCs w:val="24"/>
              </w:rPr>
              <w:t>The Chair reported that t</w:t>
            </w:r>
            <w:r w:rsidR="000C6729">
              <w:rPr>
                <w:rFonts w:ascii="Arial" w:hAnsi="Arial" w:cs="Arial"/>
                <w:sz w:val="24"/>
                <w:szCs w:val="24"/>
              </w:rPr>
              <w:t>here have been lots of complaint</w:t>
            </w:r>
            <w:r w:rsidR="001E46ED">
              <w:rPr>
                <w:rFonts w:ascii="Arial" w:hAnsi="Arial" w:cs="Arial"/>
                <w:sz w:val="24"/>
                <w:szCs w:val="24"/>
              </w:rPr>
              <w:t>s recentl</w:t>
            </w:r>
            <w:r>
              <w:rPr>
                <w:rFonts w:ascii="Arial" w:hAnsi="Arial" w:cs="Arial"/>
                <w:sz w:val="24"/>
                <w:szCs w:val="24"/>
              </w:rPr>
              <w:t>y regarding the cleaning contractor and some of their</w:t>
            </w:r>
            <w:r w:rsidR="001E46ED">
              <w:rPr>
                <w:rFonts w:ascii="Arial" w:hAnsi="Arial" w:cs="Arial"/>
                <w:sz w:val="24"/>
                <w:szCs w:val="24"/>
              </w:rPr>
              <w:t xml:space="preserve"> staff </w:t>
            </w:r>
            <w:r w:rsidR="00BD0619">
              <w:rPr>
                <w:rFonts w:ascii="Arial" w:hAnsi="Arial" w:cs="Arial"/>
                <w:sz w:val="24"/>
                <w:szCs w:val="24"/>
              </w:rPr>
              <w:t>who clean</w:t>
            </w:r>
            <w:r w:rsidR="000C6729">
              <w:rPr>
                <w:rFonts w:ascii="Arial" w:hAnsi="Arial" w:cs="Arial"/>
                <w:sz w:val="24"/>
                <w:szCs w:val="24"/>
              </w:rPr>
              <w:t xml:space="preserve"> the Sheltered Schemes.  </w:t>
            </w:r>
            <w:r w:rsidR="0065608D">
              <w:rPr>
                <w:rFonts w:ascii="Arial" w:hAnsi="Arial" w:cs="Arial"/>
                <w:sz w:val="24"/>
                <w:szCs w:val="24"/>
              </w:rPr>
              <w:t>This includes staff being rude to tenants, cleaning at inappropriate</w:t>
            </w:r>
            <w:r w:rsidR="001E46ED">
              <w:rPr>
                <w:rFonts w:ascii="Arial" w:hAnsi="Arial" w:cs="Arial"/>
                <w:sz w:val="24"/>
                <w:szCs w:val="24"/>
              </w:rPr>
              <w:t xml:space="preserve"> times and </w:t>
            </w:r>
            <w:r w:rsidR="0065608D">
              <w:rPr>
                <w:rFonts w:ascii="Arial" w:hAnsi="Arial" w:cs="Arial"/>
                <w:sz w:val="24"/>
                <w:szCs w:val="24"/>
              </w:rPr>
              <w:t>to a poor standard, and also unrealistic time allowances for cleaning an area.</w:t>
            </w:r>
          </w:p>
          <w:p w14:paraId="55C98F30" w14:textId="77777777" w:rsidR="0065608D" w:rsidRDefault="0065608D" w:rsidP="00BC3B0F">
            <w:pPr>
              <w:pStyle w:val="ListParagraph"/>
              <w:ind w:left="0"/>
              <w:rPr>
                <w:rFonts w:ascii="Arial" w:hAnsi="Arial" w:cs="Arial"/>
                <w:sz w:val="24"/>
                <w:szCs w:val="24"/>
              </w:rPr>
            </w:pPr>
          </w:p>
          <w:p w14:paraId="1551BE8B" w14:textId="6226AEE8" w:rsidR="00A06602" w:rsidRDefault="0065608D" w:rsidP="00A06602">
            <w:pPr>
              <w:pStyle w:val="ListParagraph"/>
              <w:ind w:left="0"/>
              <w:rPr>
                <w:rFonts w:ascii="Arial" w:hAnsi="Arial" w:cs="Arial"/>
                <w:sz w:val="24"/>
                <w:szCs w:val="24"/>
              </w:rPr>
            </w:pPr>
            <w:r>
              <w:rPr>
                <w:rFonts w:ascii="Arial" w:hAnsi="Arial" w:cs="Arial"/>
                <w:sz w:val="24"/>
                <w:szCs w:val="24"/>
              </w:rPr>
              <w:t>Amber Russell addressed these concerns and complaints by confirming that WCC now has a desi</w:t>
            </w:r>
            <w:r w:rsidR="001E46ED">
              <w:rPr>
                <w:rFonts w:ascii="Arial" w:hAnsi="Arial" w:cs="Arial"/>
                <w:sz w:val="24"/>
                <w:szCs w:val="24"/>
              </w:rPr>
              <w:t xml:space="preserve">gnated officer (Fiona Churcher), </w:t>
            </w:r>
            <w:r>
              <w:rPr>
                <w:rFonts w:ascii="Arial" w:hAnsi="Arial" w:cs="Arial"/>
                <w:sz w:val="24"/>
                <w:szCs w:val="24"/>
              </w:rPr>
              <w:t>monitoring the contract on a full time basis.  The contract has been in place since May, and</w:t>
            </w:r>
            <w:r w:rsidR="00A06602">
              <w:rPr>
                <w:rFonts w:ascii="Arial" w:hAnsi="Arial" w:cs="Arial"/>
                <w:sz w:val="24"/>
                <w:szCs w:val="24"/>
              </w:rPr>
              <w:t xml:space="preserve"> admittedly,</w:t>
            </w:r>
            <w:r>
              <w:rPr>
                <w:rFonts w:ascii="Arial" w:hAnsi="Arial" w:cs="Arial"/>
                <w:sz w:val="24"/>
                <w:szCs w:val="24"/>
              </w:rPr>
              <w:t xml:space="preserve"> there have been staffing issues which have affected the quality of the service. </w:t>
            </w:r>
            <w:r w:rsidR="00A06602">
              <w:rPr>
                <w:rFonts w:ascii="Arial" w:hAnsi="Arial" w:cs="Arial"/>
                <w:sz w:val="24"/>
                <w:szCs w:val="24"/>
              </w:rPr>
              <w:t xml:space="preserve">Amber explained that staffing and resourcing are part of the procurement process and that there is a legal </w:t>
            </w:r>
            <w:r w:rsidR="00203F96">
              <w:rPr>
                <w:rFonts w:ascii="Arial" w:hAnsi="Arial" w:cs="Arial"/>
                <w:sz w:val="24"/>
                <w:szCs w:val="24"/>
              </w:rPr>
              <w:t>obligation under TUP</w:t>
            </w:r>
            <w:r w:rsidR="00203F96" w:rsidRPr="00203F96">
              <w:rPr>
                <w:rFonts w:ascii="Arial" w:hAnsi="Arial" w:cs="Arial"/>
                <w:sz w:val="24"/>
                <w:szCs w:val="24"/>
              </w:rPr>
              <w:t>E</w:t>
            </w:r>
            <w:r w:rsidR="00A06602" w:rsidRPr="00203F96">
              <w:rPr>
                <w:rFonts w:ascii="Arial" w:hAnsi="Arial" w:cs="Arial"/>
                <w:sz w:val="24"/>
                <w:szCs w:val="24"/>
              </w:rPr>
              <w:t>’</w:t>
            </w:r>
            <w:r w:rsidR="00A06602">
              <w:rPr>
                <w:rFonts w:ascii="Arial" w:hAnsi="Arial" w:cs="Arial"/>
                <w:sz w:val="24"/>
                <w:szCs w:val="24"/>
              </w:rPr>
              <w:t xml:space="preserve"> </w:t>
            </w:r>
            <w:r w:rsidR="00BD0619">
              <w:rPr>
                <w:rFonts w:ascii="Arial" w:hAnsi="Arial" w:cs="Arial"/>
                <w:sz w:val="24"/>
                <w:szCs w:val="24"/>
              </w:rPr>
              <w:t>(Transfer of Undertakings- Protection of Employment Regulations)</w:t>
            </w:r>
            <w:r w:rsidR="00203F96">
              <w:rPr>
                <w:rFonts w:ascii="Arial" w:hAnsi="Arial" w:cs="Arial"/>
                <w:sz w:val="24"/>
                <w:szCs w:val="24"/>
              </w:rPr>
              <w:t xml:space="preserve"> for staff to transfer</w:t>
            </w:r>
            <w:r w:rsidR="00BD0619">
              <w:rPr>
                <w:rFonts w:ascii="Arial" w:hAnsi="Arial" w:cs="Arial"/>
                <w:sz w:val="24"/>
                <w:szCs w:val="24"/>
              </w:rPr>
              <w:t xml:space="preserve"> </w:t>
            </w:r>
            <w:r w:rsidR="00A06602">
              <w:rPr>
                <w:rFonts w:ascii="Arial" w:hAnsi="Arial" w:cs="Arial"/>
                <w:sz w:val="24"/>
                <w:szCs w:val="24"/>
              </w:rPr>
              <w:t>across to the new employer.  As such, there is often a period of staff unrest at the beginning of a new contract which can effect motivation and performance.</w:t>
            </w:r>
          </w:p>
          <w:p w14:paraId="0F434255" w14:textId="77777777" w:rsidR="00A06602" w:rsidRDefault="00A06602" w:rsidP="00A06602">
            <w:pPr>
              <w:pStyle w:val="ListParagraph"/>
              <w:ind w:left="0"/>
              <w:rPr>
                <w:rFonts w:ascii="Arial" w:hAnsi="Arial" w:cs="Arial"/>
                <w:sz w:val="24"/>
                <w:szCs w:val="24"/>
              </w:rPr>
            </w:pPr>
          </w:p>
          <w:p w14:paraId="058FDB1B" w14:textId="02A70D3B" w:rsidR="00A06602" w:rsidRDefault="00A06602" w:rsidP="00A06602">
            <w:pPr>
              <w:pStyle w:val="ListParagraph"/>
              <w:ind w:left="0"/>
              <w:rPr>
                <w:rFonts w:ascii="Arial" w:hAnsi="Arial" w:cs="Arial"/>
                <w:sz w:val="24"/>
                <w:szCs w:val="24"/>
              </w:rPr>
            </w:pPr>
            <w:r>
              <w:rPr>
                <w:rFonts w:ascii="Arial" w:hAnsi="Arial" w:cs="Arial"/>
                <w:sz w:val="24"/>
                <w:szCs w:val="24"/>
              </w:rPr>
              <w:t>Amber confirmed that t</w:t>
            </w:r>
            <w:r w:rsidR="0065608D">
              <w:rPr>
                <w:rFonts w:ascii="Arial" w:hAnsi="Arial" w:cs="Arial"/>
                <w:sz w:val="24"/>
                <w:szCs w:val="24"/>
              </w:rPr>
              <w:t>he contract does have brea</w:t>
            </w:r>
            <w:r>
              <w:rPr>
                <w:rFonts w:ascii="Arial" w:hAnsi="Arial" w:cs="Arial"/>
                <w:sz w:val="24"/>
                <w:szCs w:val="24"/>
              </w:rPr>
              <w:t>k clauses in place should YBC</w:t>
            </w:r>
            <w:r w:rsidR="0065608D">
              <w:rPr>
                <w:rFonts w:ascii="Arial" w:hAnsi="Arial" w:cs="Arial"/>
                <w:sz w:val="24"/>
                <w:szCs w:val="24"/>
              </w:rPr>
              <w:t xml:space="preserve"> continue to </w:t>
            </w:r>
            <w:r w:rsidR="001E46ED">
              <w:rPr>
                <w:rFonts w:ascii="Arial" w:hAnsi="Arial" w:cs="Arial"/>
                <w:sz w:val="24"/>
                <w:szCs w:val="24"/>
              </w:rPr>
              <w:t xml:space="preserve">perform </w:t>
            </w:r>
            <w:r w:rsidR="0065608D">
              <w:rPr>
                <w:rFonts w:ascii="Arial" w:hAnsi="Arial" w:cs="Arial"/>
                <w:sz w:val="24"/>
                <w:szCs w:val="24"/>
              </w:rPr>
              <w:t>below an acceptable level</w:t>
            </w:r>
            <w:r>
              <w:rPr>
                <w:rFonts w:ascii="Arial" w:hAnsi="Arial" w:cs="Arial"/>
                <w:sz w:val="24"/>
                <w:szCs w:val="24"/>
              </w:rPr>
              <w:t xml:space="preserve"> and contracts can be dissolved following prolonged levels of dissatisfaction; however, this would result in a re-tendering process which still has implications for service.</w:t>
            </w:r>
          </w:p>
          <w:p w14:paraId="3964DA23" w14:textId="77777777" w:rsidR="00A06602" w:rsidRDefault="00A06602" w:rsidP="00BC3B0F">
            <w:pPr>
              <w:pStyle w:val="ListParagraph"/>
              <w:ind w:left="0"/>
              <w:rPr>
                <w:rFonts w:ascii="Arial" w:hAnsi="Arial" w:cs="Arial"/>
                <w:sz w:val="24"/>
                <w:szCs w:val="24"/>
              </w:rPr>
            </w:pPr>
          </w:p>
          <w:p w14:paraId="73335B7D" w14:textId="360E7D49" w:rsidR="0065608D" w:rsidRDefault="00A06602" w:rsidP="00BC3B0F">
            <w:pPr>
              <w:pStyle w:val="ListParagraph"/>
              <w:ind w:left="0"/>
              <w:rPr>
                <w:rFonts w:ascii="Arial" w:hAnsi="Arial" w:cs="Arial"/>
                <w:sz w:val="24"/>
                <w:szCs w:val="24"/>
              </w:rPr>
            </w:pPr>
            <w:r>
              <w:rPr>
                <w:rFonts w:ascii="Arial" w:hAnsi="Arial" w:cs="Arial"/>
                <w:sz w:val="24"/>
                <w:szCs w:val="24"/>
              </w:rPr>
              <w:t>I</w:t>
            </w:r>
            <w:r w:rsidR="0065608D">
              <w:rPr>
                <w:rFonts w:ascii="Arial" w:hAnsi="Arial" w:cs="Arial"/>
                <w:sz w:val="24"/>
                <w:szCs w:val="24"/>
              </w:rPr>
              <w:t xml:space="preserve">t is </w:t>
            </w:r>
            <w:r>
              <w:rPr>
                <w:rFonts w:ascii="Arial" w:hAnsi="Arial" w:cs="Arial"/>
                <w:sz w:val="24"/>
                <w:szCs w:val="24"/>
              </w:rPr>
              <w:t xml:space="preserve">therefore hoped </w:t>
            </w:r>
            <w:r w:rsidR="0065608D">
              <w:rPr>
                <w:rFonts w:ascii="Arial" w:hAnsi="Arial" w:cs="Arial"/>
                <w:sz w:val="24"/>
                <w:szCs w:val="24"/>
              </w:rPr>
              <w:t>that detailed discussions with the contractor and close</w:t>
            </w:r>
            <w:r>
              <w:rPr>
                <w:rFonts w:ascii="Arial" w:hAnsi="Arial" w:cs="Arial"/>
                <w:sz w:val="24"/>
                <w:szCs w:val="24"/>
              </w:rPr>
              <w:t>r</w:t>
            </w:r>
            <w:r w:rsidR="0065608D">
              <w:rPr>
                <w:rFonts w:ascii="Arial" w:hAnsi="Arial" w:cs="Arial"/>
                <w:sz w:val="24"/>
                <w:szCs w:val="24"/>
              </w:rPr>
              <w:t xml:space="preserve"> monitoring should lead to an improvement. Amber requested that issues regarding the cleaners continue to be reported to Fiona to assist with the process.</w:t>
            </w:r>
          </w:p>
          <w:p w14:paraId="1EF783EF" w14:textId="77777777" w:rsidR="0065608D" w:rsidRDefault="0065608D" w:rsidP="00BC3B0F">
            <w:pPr>
              <w:pStyle w:val="ListParagraph"/>
              <w:ind w:left="0"/>
              <w:rPr>
                <w:rFonts w:ascii="Arial" w:hAnsi="Arial" w:cs="Arial"/>
                <w:sz w:val="24"/>
                <w:szCs w:val="24"/>
              </w:rPr>
            </w:pPr>
          </w:p>
          <w:p w14:paraId="58672837" w14:textId="79CDAC7C" w:rsidR="001E46ED" w:rsidRDefault="0065608D" w:rsidP="00BC3B0F">
            <w:pPr>
              <w:pStyle w:val="ListParagraph"/>
              <w:ind w:left="0"/>
              <w:rPr>
                <w:rFonts w:ascii="Arial" w:hAnsi="Arial" w:cs="Arial"/>
                <w:sz w:val="24"/>
                <w:szCs w:val="24"/>
              </w:rPr>
            </w:pPr>
            <w:r>
              <w:rPr>
                <w:rFonts w:ascii="Arial" w:hAnsi="Arial" w:cs="Arial"/>
                <w:sz w:val="24"/>
                <w:szCs w:val="24"/>
              </w:rPr>
              <w:t xml:space="preserve">Amber was </w:t>
            </w:r>
            <w:r w:rsidR="00A06602">
              <w:rPr>
                <w:rFonts w:ascii="Arial" w:hAnsi="Arial" w:cs="Arial"/>
                <w:sz w:val="24"/>
                <w:szCs w:val="24"/>
              </w:rPr>
              <w:t>then asked if contracts</w:t>
            </w:r>
            <w:r>
              <w:rPr>
                <w:rFonts w:ascii="Arial" w:hAnsi="Arial" w:cs="Arial"/>
                <w:sz w:val="24"/>
                <w:szCs w:val="24"/>
              </w:rPr>
              <w:t xml:space="preserve"> are awarded purely to the lowest bidder, which compromises </w:t>
            </w:r>
            <w:r w:rsidR="00A06602">
              <w:rPr>
                <w:rFonts w:ascii="Arial" w:hAnsi="Arial" w:cs="Arial"/>
                <w:sz w:val="24"/>
                <w:szCs w:val="24"/>
              </w:rPr>
              <w:t xml:space="preserve">on </w:t>
            </w:r>
            <w:r>
              <w:rPr>
                <w:rFonts w:ascii="Arial" w:hAnsi="Arial" w:cs="Arial"/>
                <w:sz w:val="24"/>
                <w:szCs w:val="24"/>
              </w:rPr>
              <w:t xml:space="preserve">service. Amber </w:t>
            </w:r>
            <w:r w:rsidR="00A06602">
              <w:rPr>
                <w:rFonts w:ascii="Arial" w:hAnsi="Arial" w:cs="Arial"/>
                <w:sz w:val="24"/>
                <w:szCs w:val="24"/>
              </w:rPr>
              <w:t xml:space="preserve">responded that the cost/quality </w:t>
            </w:r>
            <w:r>
              <w:rPr>
                <w:rFonts w:ascii="Arial" w:hAnsi="Arial" w:cs="Arial"/>
                <w:sz w:val="24"/>
                <w:szCs w:val="24"/>
              </w:rPr>
              <w:t xml:space="preserve">ratio is set at 60/40, and that service is an important consideration in the </w:t>
            </w:r>
            <w:r w:rsidR="001E46ED">
              <w:rPr>
                <w:rFonts w:ascii="Arial" w:hAnsi="Arial" w:cs="Arial"/>
                <w:sz w:val="24"/>
                <w:szCs w:val="24"/>
              </w:rPr>
              <w:t>tender evaluation</w:t>
            </w:r>
            <w:r>
              <w:rPr>
                <w:rFonts w:ascii="Arial" w:hAnsi="Arial" w:cs="Arial"/>
                <w:sz w:val="24"/>
                <w:szCs w:val="24"/>
              </w:rPr>
              <w:t xml:space="preserve"> process. </w:t>
            </w:r>
          </w:p>
          <w:p w14:paraId="48BE927D" w14:textId="77777777" w:rsidR="0065608D" w:rsidRDefault="0065608D" w:rsidP="00BC3B0F">
            <w:pPr>
              <w:pStyle w:val="ListParagraph"/>
              <w:ind w:left="0"/>
              <w:rPr>
                <w:rFonts w:ascii="Arial" w:hAnsi="Arial" w:cs="Arial"/>
                <w:sz w:val="24"/>
                <w:szCs w:val="24"/>
              </w:rPr>
            </w:pPr>
          </w:p>
          <w:p w14:paraId="567CA944" w14:textId="13691368" w:rsidR="0065608D" w:rsidRDefault="0065608D" w:rsidP="00BC3B0F">
            <w:pPr>
              <w:pStyle w:val="ListParagraph"/>
              <w:ind w:left="0"/>
              <w:rPr>
                <w:rFonts w:ascii="Arial" w:hAnsi="Arial" w:cs="Arial"/>
                <w:sz w:val="24"/>
                <w:szCs w:val="24"/>
              </w:rPr>
            </w:pPr>
            <w:r>
              <w:rPr>
                <w:rFonts w:ascii="Arial" w:hAnsi="Arial" w:cs="Arial"/>
                <w:sz w:val="24"/>
                <w:szCs w:val="24"/>
              </w:rPr>
              <w:t xml:space="preserve">Amber re-iterated that the closer monitoring of the service in line with the specification should hopefully lead to a significant improvement, and that all feedback from this meeting would be fed back to the contractor. </w:t>
            </w:r>
          </w:p>
          <w:p w14:paraId="2ED3EE48" w14:textId="77777777" w:rsidR="001E46ED" w:rsidRDefault="001E46ED" w:rsidP="00BC3B0F">
            <w:pPr>
              <w:pStyle w:val="ListParagraph"/>
              <w:ind w:left="0"/>
              <w:rPr>
                <w:rFonts w:ascii="Arial" w:hAnsi="Arial" w:cs="Arial"/>
                <w:sz w:val="24"/>
                <w:szCs w:val="24"/>
              </w:rPr>
            </w:pPr>
          </w:p>
          <w:p w14:paraId="5C8EB48E" w14:textId="17526934" w:rsidR="001E46ED" w:rsidRDefault="001E46ED" w:rsidP="00BC3B0F">
            <w:pPr>
              <w:pStyle w:val="ListParagraph"/>
              <w:ind w:left="0"/>
              <w:rPr>
                <w:rFonts w:ascii="Arial" w:hAnsi="Arial" w:cs="Arial"/>
                <w:sz w:val="24"/>
                <w:szCs w:val="24"/>
              </w:rPr>
            </w:pPr>
            <w:r>
              <w:rPr>
                <w:rFonts w:ascii="Arial" w:hAnsi="Arial" w:cs="Arial"/>
                <w:sz w:val="24"/>
                <w:szCs w:val="24"/>
              </w:rPr>
              <w:t xml:space="preserve">One attendee did ask if WCC had considered bringing the cleaning service in house, which may lead to more motivated, committed staff.  Amber took this on board as a potential idea which may be explored in the future. </w:t>
            </w:r>
          </w:p>
          <w:p w14:paraId="0D051710" w14:textId="77777777" w:rsidR="001E46ED" w:rsidRDefault="001E46ED" w:rsidP="00BC3B0F">
            <w:pPr>
              <w:pStyle w:val="ListParagraph"/>
              <w:ind w:left="0"/>
              <w:rPr>
                <w:rFonts w:ascii="Arial" w:hAnsi="Arial" w:cs="Arial"/>
                <w:sz w:val="24"/>
                <w:szCs w:val="24"/>
              </w:rPr>
            </w:pPr>
          </w:p>
          <w:p w14:paraId="2BCF6C9D" w14:textId="77777777" w:rsidR="001E46ED" w:rsidRDefault="001E46ED" w:rsidP="00BC3B0F">
            <w:pPr>
              <w:pStyle w:val="ListParagraph"/>
              <w:ind w:left="0"/>
              <w:rPr>
                <w:rFonts w:ascii="Arial" w:hAnsi="Arial" w:cs="Arial"/>
                <w:b/>
                <w:sz w:val="24"/>
                <w:szCs w:val="24"/>
              </w:rPr>
            </w:pPr>
            <w:r w:rsidRPr="001E46ED">
              <w:rPr>
                <w:rFonts w:ascii="Arial" w:hAnsi="Arial" w:cs="Arial"/>
                <w:b/>
                <w:sz w:val="24"/>
                <w:szCs w:val="24"/>
              </w:rPr>
              <w:t>Glass Recycling</w:t>
            </w:r>
          </w:p>
          <w:p w14:paraId="168F14FD" w14:textId="77777777" w:rsidR="001E46ED" w:rsidRDefault="001E46ED" w:rsidP="00BC3B0F">
            <w:pPr>
              <w:pStyle w:val="ListParagraph"/>
              <w:ind w:left="0"/>
              <w:rPr>
                <w:rFonts w:ascii="Arial" w:hAnsi="Arial" w:cs="Arial"/>
                <w:b/>
                <w:sz w:val="24"/>
                <w:szCs w:val="24"/>
              </w:rPr>
            </w:pPr>
          </w:p>
          <w:p w14:paraId="0A24D9E6" w14:textId="409A214D" w:rsidR="001E46ED" w:rsidRDefault="001E46ED" w:rsidP="00BC3B0F">
            <w:pPr>
              <w:pStyle w:val="ListParagraph"/>
              <w:ind w:left="0"/>
              <w:rPr>
                <w:rFonts w:ascii="Arial" w:hAnsi="Arial" w:cs="Arial"/>
                <w:sz w:val="24"/>
                <w:szCs w:val="24"/>
              </w:rPr>
            </w:pPr>
            <w:r w:rsidRPr="001E46ED">
              <w:rPr>
                <w:rFonts w:ascii="Arial" w:hAnsi="Arial" w:cs="Arial"/>
                <w:sz w:val="24"/>
                <w:szCs w:val="24"/>
              </w:rPr>
              <w:t xml:space="preserve">A tenant </w:t>
            </w:r>
            <w:r>
              <w:rPr>
                <w:rFonts w:ascii="Arial" w:hAnsi="Arial" w:cs="Arial"/>
                <w:sz w:val="24"/>
                <w:szCs w:val="24"/>
              </w:rPr>
              <w:t xml:space="preserve">commented on the </w:t>
            </w:r>
            <w:r w:rsidRPr="001E46ED">
              <w:rPr>
                <w:rFonts w:ascii="Arial" w:hAnsi="Arial" w:cs="Arial"/>
                <w:sz w:val="24"/>
                <w:szCs w:val="24"/>
              </w:rPr>
              <w:t xml:space="preserve">new glass recycling boxes which have been issued as part of the waste collection service.  They felt that the boxes are too large for a single person household, and that it would make more sense for </w:t>
            </w:r>
            <w:r w:rsidR="00A06602">
              <w:rPr>
                <w:rFonts w:ascii="Arial" w:hAnsi="Arial" w:cs="Arial"/>
                <w:sz w:val="24"/>
                <w:szCs w:val="24"/>
              </w:rPr>
              <w:t>a shared scheme to have a large, communal</w:t>
            </w:r>
            <w:r w:rsidRPr="001E46ED">
              <w:rPr>
                <w:rFonts w:ascii="Arial" w:hAnsi="Arial" w:cs="Arial"/>
                <w:sz w:val="24"/>
                <w:szCs w:val="24"/>
              </w:rPr>
              <w:t xml:space="preserve"> one instead.  </w:t>
            </w:r>
          </w:p>
          <w:p w14:paraId="625F1226" w14:textId="77777777" w:rsidR="00A06602" w:rsidRPr="001E46ED" w:rsidRDefault="00A06602" w:rsidP="00BC3B0F">
            <w:pPr>
              <w:pStyle w:val="ListParagraph"/>
              <w:ind w:left="0"/>
              <w:rPr>
                <w:rFonts w:ascii="Arial" w:hAnsi="Arial" w:cs="Arial"/>
                <w:sz w:val="24"/>
                <w:szCs w:val="24"/>
              </w:rPr>
            </w:pPr>
          </w:p>
          <w:p w14:paraId="42C7F192" w14:textId="0C167AC7" w:rsidR="001E46ED" w:rsidRPr="001E46ED" w:rsidRDefault="001E46ED" w:rsidP="00BC3B0F">
            <w:pPr>
              <w:pStyle w:val="ListParagraph"/>
              <w:ind w:left="0"/>
              <w:rPr>
                <w:rFonts w:ascii="Arial" w:hAnsi="Arial" w:cs="Arial"/>
                <w:sz w:val="24"/>
                <w:szCs w:val="24"/>
              </w:rPr>
            </w:pPr>
            <w:r w:rsidRPr="001E46ED">
              <w:rPr>
                <w:rFonts w:ascii="Arial" w:hAnsi="Arial" w:cs="Arial"/>
                <w:sz w:val="24"/>
                <w:szCs w:val="24"/>
              </w:rPr>
              <w:t xml:space="preserve">Amber confirmed that feedback had already been received regarding the containers, with some tenants feeling that a small wheelie bin would have been more practical than an open box (which collects rain if left outside, and is also potentially dangerous due to glass being openly visible). </w:t>
            </w:r>
            <w:r w:rsidR="00A06602">
              <w:rPr>
                <w:rFonts w:ascii="Arial" w:hAnsi="Arial" w:cs="Arial"/>
                <w:sz w:val="24"/>
                <w:szCs w:val="24"/>
              </w:rPr>
              <w:t xml:space="preserve"> It was suggested that tenants should contact Biffa directly to discuss alternative container options.</w:t>
            </w:r>
          </w:p>
          <w:p w14:paraId="77C4A641" w14:textId="77777777" w:rsidR="001E46ED" w:rsidRPr="001E46ED" w:rsidRDefault="001E46ED" w:rsidP="00BC3B0F">
            <w:pPr>
              <w:pStyle w:val="ListParagraph"/>
              <w:ind w:left="0"/>
              <w:rPr>
                <w:rFonts w:ascii="Arial" w:hAnsi="Arial" w:cs="Arial"/>
                <w:b/>
                <w:sz w:val="24"/>
                <w:szCs w:val="24"/>
              </w:rPr>
            </w:pPr>
          </w:p>
          <w:p w14:paraId="03C23455" w14:textId="679C6587" w:rsidR="001E46ED" w:rsidRDefault="001E46ED" w:rsidP="00BC3B0F">
            <w:pPr>
              <w:pStyle w:val="ListParagraph"/>
              <w:ind w:left="0"/>
              <w:rPr>
                <w:rFonts w:ascii="Arial" w:hAnsi="Arial" w:cs="Arial"/>
                <w:sz w:val="24"/>
                <w:szCs w:val="24"/>
              </w:rPr>
            </w:pPr>
            <w:r>
              <w:rPr>
                <w:rFonts w:ascii="Arial" w:hAnsi="Arial" w:cs="Arial"/>
                <w:sz w:val="24"/>
                <w:szCs w:val="24"/>
              </w:rPr>
              <w:t xml:space="preserve">Another tenant commented that there are still issues with the general waste bins being emptied regularly.  Amber explained that there have been issues with the waste management contract but that the provision of a new fleet of vehicles should improve things.  However, please do keep on reporting any problems should they arise. </w:t>
            </w:r>
          </w:p>
          <w:p w14:paraId="422D86E2" w14:textId="77777777" w:rsidR="001E46ED" w:rsidRDefault="001E46ED" w:rsidP="00BC3B0F">
            <w:pPr>
              <w:pStyle w:val="ListParagraph"/>
              <w:ind w:left="0"/>
              <w:rPr>
                <w:rFonts w:ascii="Arial" w:hAnsi="Arial" w:cs="Arial"/>
                <w:sz w:val="24"/>
                <w:szCs w:val="24"/>
              </w:rPr>
            </w:pPr>
          </w:p>
          <w:p w14:paraId="5E62CD62" w14:textId="038F5F70" w:rsidR="001E46ED" w:rsidRDefault="001E46ED" w:rsidP="00BC3B0F">
            <w:pPr>
              <w:pStyle w:val="ListParagraph"/>
              <w:ind w:left="0"/>
              <w:rPr>
                <w:rFonts w:ascii="Arial" w:hAnsi="Arial" w:cs="Arial"/>
                <w:sz w:val="24"/>
                <w:szCs w:val="24"/>
              </w:rPr>
            </w:pPr>
            <w:r>
              <w:rPr>
                <w:rFonts w:ascii="Arial" w:hAnsi="Arial" w:cs="Arial"/>
                <w:sz w:val="24"/>
                <w:szCs w:val="24"/>
              </w:rPr>
              <w:t xml:space="preserve">As a general discussion, tenants commented that the </w:t>
            </w:r>
            <w:r w:rsidR="00B92A75">
              <w:rPr>
                <w:rFonts w:ascii="Arial" w:hAnsi="Arial" w:cs="Arial"/>
                <w:sz w:val="24"/>
                <w:szCs w:val="24"/>
              </w:rPr>
              <w:t>fees B</w:t>
            </w:r>
            <w:r>
              <w:rPr>
                <w:rFonts w:ascii="Arial" w:hAnsi="Arial" w:cs="Arial"/>
                <w:sz w:val="24"/>
                <w:szCs w:val="24"/>
              </w:rPr>
              <w:t xml:space="preserve">iffa </w:t>
            </w:r>
            <w:r w:rsidR="00A06602">
              <w:rPr>
                <w:rFonts w:ascii="Arial" w:hAnsi="Arial" w:cs="Arial"/>
                <w:sz w:val="24"/>
                <w:szCs w:val="24"/>
              </w:rPr>
              <w:t>charge</w:t>
            </w:r>
            <w:r w:rsidR="00B92A75">
              <w:rPr>
                <w:rFonts w:ascii="Arial" w:hAnsi="Arial" w:cs="Arial"/>
                <w:sz w:val="24"/>
                <w:szCs w:val="24"/>
              </w:rPr>
              <w:t xml:space="preserve"> for removal of large waste items is exceptionally expensive, and encourages fly tipping. </w:t>
            </w:r>
          </w:p>
          <w:p w14:paraId="3AB87498" w14:textId="07FE94A7" w:rsidR="00524D25" w:rsidRPr="00524D25" w:rsidRDefault="00524D25" w:rsidP="00DC58DD">
            <w:pPr>
              <w:pStyle w:val="ListParagraph"/>
              <w:ind w:left="0"/>
              <w:rPr>
                <w:rFonts w:ascii="Arial" w:hAnsi="Arial" w:cs="Arial"/>
                <w:b/>
                <w:sz w:val="24"/>
                <w:szCs w:val="24"/>
              </w:rPr>
            </w:pPr>
          </w:p>
        </w:tc>
        <w:tc>
          <w:tcPr>
            <w:tcW w:w="1843" w:type="dxa"/>
          </w:tcPr>
          <w:p w14:paraId="05BD6D19" w14:textId="77777777" w:rsidR="00933702" w:rsidRDefault="00933702" w:rsidP="00F65B63">
            <w:pPr>
              <w:rPr>
                <w:rFonts w:ascii="Arial" w:hAnsi="Arial" w:cs="Arial"/>
                <w:sz w:val="24"/>
                <w:szCs w:val="24"/>
              </w:rPr>
            </w:pPr>
          </w:p>
          <w:p w14:paraId="515DAFDA" w14:textId="41E83070" w:rsidR="0021221D" w:rsidRPr="00524D25" w:rsidRDefault="0021221D" w:rsidP="0021221D">
            <w:pPr>
              <w:rPr>
                <w:rFonts w:ascii="Arial" w:hAnsi="Arial" w:cs="Arial"/>
                <w:sz w:val="20"/>
                <w:szCs w:val="20"/>
              </w:rPr>
            </w:pPr>
            <w:r>
              <w:rPr>
                <w:rFonts w:ascii="Arial" w:hAnsi="Arial" w:cs="Arial"/>
                <w:sz w:val="20"/>
                <w:szCs w:val="20"/>
              </w:rPr>
              <w:t xml:space="preserve"> </w:t>
            </w:r>
          </w:p>
        </w:tc>
      </w:tr>
      <w:tr w:rsidR="001E40CF" w:rsidRPr="007B53C2" w14:paraId="32456F30" w14:textId="77777777" w:rsidTr="00740ED7">
        <w:tc>
          <w:tcPr>
            <w:tcW w:w="1277" w:type="dxa"/>
          </w:tcPr>
          <w:p w14:paraId="56C74A18" w14:textId="248F28E6" w:rsidR="001E40CF" w:rsidRDefault="001E40CF" w:rsidP="00F65B63">
            <w:pPr>
              <w:rPr>
                <w:rFonts w:ascii="Arial" w:hAnsi="Arial" w:cs="Arial"/>
                <w:sz w:val="24"/>
                <w:szCs w:val="24"/>
              </w:rPr>
            </w:pPr>
            <w:r>
              <w:rPr>
                <w:rFonts w:ascii="Arial" w:hAnsi="Arial" w:cs="Arial"/>
                <w:sz w:val="24"/>
                <w:szCs w:val="24"/>
              </w:rPr>
              <w:t>7</w:t>
            </w:r>
          </w:p>
        </w:tc>
        <w:tc>
          <w:tcPr>
            <w:tcW w:w="7229" w:type="dxa"/>
          </w:tcPr>
          <w:p w14:paraId="583E022E" w14:textId="77777777" w:rsidR="003B5E4C" w:rsidRDefault="003B5E4C" w:rsidP="00F65B63">
            <w:pPr>
              <w:rPr>
                <w:rFonts w:ascii="Arial" w:hAnsi="Arial" w:cs="Arial"/>
                <w:b/>
                <w:sz w:val="24"/>
                <w:szCs w:val="24"/>
              </w:rPr>
            </w:pPr>
          </w:p>
          <w:p w14:paraId="30A206E1" w14:textId="77777777" w:rsidR="001E40CF" w:rsidRDefault="001E40CF" w:rsidP="00F65B63">
            <w:pPr>
              <w:rPr>
                <w:rFonts w:ascii="Arial" w:hAnsi="Arial" w:cs="Arial"/>
                <w:b/>
                <w:sz w:val="24"/>
                <w:szCs w:val="24"/>
              </w:rPr>
            </w:pPr>
            <w:r>
              <w:rPr>
                <w:rFonts w:ascii="Arial" w:hAnsi="Arial" w:cs="Arial"/>
                <w:b/>
                <w:sz w:val="24"/>
                <w:szCs w:val="24"/>
              </w:rPr>
              <w:t>Forthcoming meetings</w:t>
            </w:r>
          </w:p>
          <w:p w14:paraId="0DCCB35E" w14:textId="77777777" w:rsidR="00DC58DD" w:rsidRDefault="00DC58DD" w:rsidP="00F65B63">
            <w:pPr>
              <w:rPr>
                <w:rFonts w:ascii="Arial" w:hAnsi="Arial" w:cs="Arial"/>
                <w:sz w:val="24"/>
                <w:szCs w:val="24"/>
              </w:rPr>
            </w:pPr>
          </w:p>
          <w:p w14:paraId="7CCC7CF1" w14:textId="77777777" w:rsidR="00FA1672" w:rsidRDefault="004652DF" w:rsidP="00DC58DD">
            <w:pPr>
              <w:rPr>
                <w:rFonts w:ascii="Arial" w:hAnsi="Arial" w:cs="Arial"/>
                <w:sz w:val="24"/>
                <w:szCs w:val="24"/>
              </w:rPr>
            </w:pPr>
            <w:r>
              <w:rPr>
                <w:rFonts w:ascii="Arial" w:hAnsi="Arial" w:cs="Arial"/>
                <w:sz w:val="24"/>
                <w:szCs w:val="24"/>
              </w:rPr>
              <w:t>Wednesday 13</w:t>
            </w:r>
            <w:r w:rsidRPr="004652DF">
              <w:rPr>
                <w:rFonts w:ascii="Arial" w:hAnsi="Arial" w:cs="Arial"/>
                <w:sz w:val="24"/>
                <w:szCs w:val="24"/>
                <w:vertAlign w:val="superscript"/>
              </w:rPr>
              <w:t>th</w:t>
            </w:r>
            <w:r>
              <w:rPr>
                <w:rFonts w:ascii="Arial" w:hAnsi="Arial" w:cs="Arial"/>
                <w:sz w:val="24"/>
                <w:szCs w:val="24"/>
              </w:rPr>
              <w:t xml:space="preserve"> November 2019 </w:t>
            </w:r>
            <w:r w:rsidR="00720D3C">
              <w:rPr>
                <w:rFonts w:ascii="Arial" w:hAnsi="Arial" w:cs="Arial"/>
                <w:sz w:val="24"/>
                <w:szCs w:val="24"/>
              </w:rPr>
              <w:t>–</w:t>
            </w:r>
            <w:r>
              <w:rPr>
                <w:rFonts w:ascii="Arial" w:hAnsi="Arial" w:cs="Arial"/>
                <w:sz w:val="24"/>
                <w:szCs w:val="24"/>
              </w:rPr>
              <w:t xml:space="preserve"> </w:t>
            </w:r>
            <w:r w:rsidR="00720D3C">
              <w:rPr>
                <w:rFonts w:ascii="Arial" w:hAnsi="Arial" w:cs="Arial"/>
                <w:sz w:val="24"/>
                <w:szCs w:val="24"/>
              </w:rPr>
              <w:t>Hope Church, Winchester.</w:t>
            </w:r>
            <w:r w:rsidR="007F2C4F">
              <w:rPr>
                <w:rFonts w:ascii="Arial" w:hAnsi="Arial" w:cs="Arial"/>
                <w:sz w:val="24"/>
                <w:szCs w:val="24"/>
              </w:rPr>
              <w:t xml:space="preserve"> </w:t>
            </w:r>
          </w:p>
          <w:p w14:paraId="0E4ACEA4" w14:textId="52C3D548" w:rsidR="00DC58DD" w:rsidRDefault="00DC58DD" w:rsidP="00DC58DD">
            <w:pPr>
              <w:rPr>
                <w:rFonts w:ascii="Arial" w:hAnsi="Arial" w:cs="Arial"/>
                <w:sz w:val="24"/>
                <w:szCs w:val="24"/>
              </w:rPr>
            </w:pPr>
            <w:r>
              <w:rPr>
                <w:rFonts w:ascii="Arial" w:hAnsi="Arial" w:cs="Arial"/>
                <w:sz w:val="24"/>
                <w:szCs w:val="24"/>
              </w:rPr>
              <w:t xml:space="preserve">Cllr Learney (Portfolio Holder for Housing and </w:t>
            </w:r>
            <w:r w:rsidR="00A06602">
              <w:rPr>
                <w:rFonts w:ascii="Arial" w:hAnsi="Arial" w:cs="Arial"/>
                <w:sz w:val="24"/>
                <w:szCs w:val="24"/>
              </w:rPr>
              <w:t>Asset Management</w:t>
            </w:r>
            <w:r>
              <w:rPr>
                <w:rFonts w:ascii="Arial" w:hAnsi="Arial" w:cs="Arial"/>
                <w:sz w:val="24"/>
                <w:szCs w:val="24"/>
              </w:rPr>
              <w:t xml:space="preserve">) will be main speaker. </w:t>
            </w:r>
          </w:p>
          <w:p w14:paraId="36725AB4" w14:textId="4BE215E6" w:rsidR="00DC58DD" w:rsidRPr="001E40CF" w:rsidRDefault="00DC58DD" w:rsidP="00DC58DD">
            <w:pPr>
              <w:rPr>
                <w:rFonts w:ascii="Arial" w:hAnsi="Arial" w:cs="Arial"/>
                <w:sz w:val="24"/>
                <w:szCs w:val="24"/>
              </w:rPr>
            </w:pPr>
          </w:p>
        </w:tc>
        <w:tc>
          <w:tcPr>
            <w:tcW w:w="1843" w:type="dxa"/>
          </w:tcPr>
          <w:p w14:paraId="5C0E7904" w14:textId="77777777" w:rsidR="001E40CF" w:rsidRPr="007B53C2" w:rsidRDefault="001E40CF" w:rsidP="00F65B63">
            <w:pPr>
              <w:rPr>
                <w:rFonts w:ascii="Arial" w:hAnsi="Arial" w:cs="Arial"/>
                <w:sz w:val="24"/>
                <w:szCs w:val="24"/>
              </w:rPr>
            </w:pPr>
          </w:p>
        </w:tc>
      </w:tr>
    </w:tbl>
    <w:p w14:paraId="41E033B0" w14:textId="2CA008C0" w:rsidR="00D53551" w:rsidRPr="007B53C2" w:rsidRDefault="00D53551" w:rsidP="00F65B63">
      <w:pPr>
        <w:spacing w:after="0" w:line="240" w:lineRule="auto"/>
        <w:rPr>
          <w:rFonts w:ascii="Arial" w:hAnsi="Arial" w:cs="Arial"/>
          <w:sz w:val="24"/>
          <w:szCs w:val="24"/>
        </w:rPr>
      </w:pPr>
    </w:p>
    <w:sectPr w:rsidR="00D53551" w:rsidRPr="007B53C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47478" w14:textId="77777777" w:rsidR="003C7E9E" w:rsidRDefault="003C7E9E" w:rsidP="00F65B63">
      <w:pPr>
        <w:spacing w:after="0" w:line="240" w:lineRule="auto"/>
      </w:pPr>
      <w:r>
        <w:separator/>
      </w:r>
    </w:p>
  </w:endnote>
  <w:endnote w:type="continuationSeparator" w:id="0">
    <w:p w14:paraId="0ECF7F6E" w14:textId="77777777" w:rsidR="003C7E9E" w:rsidRDefault="003C7E9E" w:rsidP="00F6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2901"/>
      <w:docPartObj>
        <w:docPartGallery w:val="Page Numbers (Bottom of Page)"/>
        <w:docPartUnique/>
      </w:docPartObj>
    </w:sdtPr>
    <w:sdtEndPr>
      <w:rPr>
        <w:noProof/>
      </w:rPr>
    </w:sdtEndPr>
    <w:sdtContent>
      <w:p w14:paraId="23BFFC0B" w14:textId="2D855B6D" w:rsidR="003C7E9E" w:rsidRDefault="003C7E9E">
        <w:pPr>
          <w:pStyle w:val="Footer"/>
        </w:pPr>
        <w:r>
          <w:fldChar w:fldCharType="begin"/>
        </w:r>
        <w:r>
          <w:instrText xml:space="preserve"> PAGE   \* MERGEFORMAT </w:instrText>
        </w:r>
        <w:r>
          <w:fldChar w:fldCharType="separate"/>
        </w:r>
        <w:r w:rsidR="005821F8">
          <w:rPr>
            <w:noProof/>
          </w:rPr>
          <w:t>1</w:t>
        </w:r>
        <w:r>
          <w:rPr>
            <w:noProof/>
          </w:rPr>
          <w:fldChar w:fldCharType="end"/>
        </w:r>
        <w:r w:rsidR="00ED3CA7">
          <w:rPr>
            <w:noProof/>
          </w:rPr>
          <w:tab/>
          <w:t>TACT meeting minutes 28</w:t>
        </w:r>
        <w:r w:rsidR="00ED3CA7" w:rsidRPr="00ED3CA7">
          <w:rPr>
            <w:noProof/>
            <w:vertAlign w:val="superscript"/>
          </w:rPr>
          <w:t>th</w:t>
        </w:r>
        <w:r w:rsidR="00ED3CA7">
          <w:rPr>
            <w:noProof/>
          </w:rPr>
          <w:t xml:space="preserve"> August</w:t>
        </w:r>
        <w:r>
          <w:rPr>
            <w:noProof/>
          </w:rPr>
          <w:t xml:space="preserve"> 2019</w:t>
        </w:r>
      </w:p>
    </w:sdtContent>
  </w:sdt>
  <w:p w14:paraId="7F63D406" w14:textId="77777777" w:rsidR="003C7E9E" w:rsidRDefault="003C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B610" w14:textId="77777777" w:rsidR="003C7E9E" w:rsidRDefault="003C7E9E" w:rsidP="00F65B63">
      <w:pPr>
        <w:spacing w:after="0" w:line="240" w:lineRule="auto"/>
      </w:pPr>
      <w:r>
        <w:separator/>
      </w:r>
    </w:p>
  </w:footnote>
  <w:footnote w:type="continuationSeparator" w:id="0">
    <w:p w14:paraId="7CA5ADC0" w14:textId="77777777" w:rsidR="003C7E9E" w:rsidRDefault="003C7E9E" w:rsidP="00F6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51AD" w14:textId="468BD856" w:rsidR="003C7E9E" w:rsidRPr="005B04E6" w:rsidRDefault="003C7E9E" w:rsidP="005B04E6">
    <w:pPr>
      <w:pStyle w:val="Header"/>
      <w:tabs>
        <w:tab w:val="clear" w:pos="9026"/>
        <w:tab w:val="left" w:pos="4678"/>
      </w:tabs>
      <w:rPr>
        <w:rFonts w:ascii="Arial" w:hAnsi="Arial" w:cs="Arial"/>
        <w:sz w:val="24"/>
        <w:szCs w:val="24"/>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5B04E6">
      <w:rPr>
        <w:rFonts w:ascii="Arial" w:hAnsi="Arial" w:cs="Arial"/>
        <w:sz w:val="24"/>
        <w:szCs w:val="24"/>
      </w:rPr>
      <w:t xml:space="preserve">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172"/>
    </w:tblGrid>
    <w:tr w:rsidR="003C7E9E" w14:paraId="195DDF8B" w14:textId="77777777" w:rsidTr="007F666E">
      <w:trPr>
        <w:trHeight w:val="991"/>
      </w:trPr>
      <w:tc>
        <w:tcPr>
          <w:tcW w:w="5388" w:type="dxa"/>
        </w:tcPr>
        <w:p w14:paraId="37B4B746" w14:textId="0D563AE1" w:rsidR="003C7E9E" w:rsidRDefault="003C7E9E" w:rsidP="0063525B">
          <w:pPr>
            <w:pStyle w:val="Header"/>
            <w:tabs>
              <w:tab w:val="clear" w:pos="4513"/>
              <w:tab w:val="clear" w:pos="9026"/>
              <w:tab w:val="left" w:pos="34"/>
            </w:tabs>
            <w:rPr>
              <w:rFonts w:ascii="Arial" w:hAnsi="Arial" w:cs="Arial"/>
              <w:sz w:val="24"/>
              <w:szCs w:val="24"/>
            </w:rPr>
          </w:pPr>
          <w:r>
            <w:rPr>
              <w:rFonts w:ascii="Arial" w:hAnsi="Arial" w:cs="Arial"/>
              <w:sz w:val="24"/>
              <w:szCs w:val="24"/>
            </w:rPr>
            <w:tab/>
          </w:r>
          <w:r>
            <w:rPr>
              <w:noProof/>
              <w:lang w:eastAsia="en-GB"/>
            </w:rPr>
            <w:drawing>
              <wp:inline distT="0" distB="0" distL="0" distR="0" wp14:anchorId="401D7280" wp14:editId="4A8FD093">
                <wp:extent cx="745127"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127" cy="704850"/>
                        </a:xfrm>
                        <a:prstGeom prst="rect">
                          <a:avLst/>
                        </a:prstGeom>
                        <a:noFill/>
                        <a:ln>
                          <a:noFill/>
                        </a:ln>
                      </pic:spPr>
                    </pic:pic>
                  </a:graphicData>
                </a:graphic>
              </wp:inline>
            </w:drawing>
          </w:r>
        </w:p>
      </w:tc>
      <w:tc>
        <w:tcPr>
          <w:tcW w:w="4172" w:type="dxa"/>
        </w:tcPr>
        <w:p w14:paraId="7B0DFA93" w14:textId="77777777" w:rsidR="003C7E9E" w:rsidRDefault="003C7E9E" w:rsidP="005B04E6">
          <w:pPr>
            <w:pStyle w:val="Header"/>
            <w:tabs>
              <w:tab w:val="clear" w:pos="4513"/>
              <w:tab w:val="clear" w:pos="9026"/>
            </w:tabs>
            <w:rPr>
              <w:rFonts w:ascii="Arial" w:hAnsi="Arial" w:cs="Arial"/>
              <w:sz w:val="24"/>
              <w:szCs w:val="24"/>
            </w:rPr>
          </w:pPr>
          <w:r>
            <w:rPr>
              <w:rFonts w:ascii="Arial" w:hAnsi="Arial" w:cs="Arial"/>
              <w:sz w:val="24"/>
              <w:szCs w:val="24"/>
            </w:rPr>
            <w:t>Chair: Monica Gill</w:t>
          </w:r>
        </w:p>
        <w:p w14:paraId="1988F99D" w14:textId="77777777" w:rsidR="003C7E9E" w:rsidRDefault="003C7E9E" w:rsidP="005B04E6">
          <w:pPr>
            <w:pStyle w:val="Header"/>
            <w:tabs>
              <w:tab w:val="clear" w:pos="4513"/>
              <w:tab w:val="clear" w:pos="9026"/>
            </w:tabs>
            <w:rPr>
              <w:rFonts w:ascii="Arial" w:hAnsi="Arial" w:cs="Arial"/>
              <w:sz w:val="24"/>
              <w:szCs w:val="24"/>
            </w:rPr>
          </w:pPr>
          <w:r>
            <w:rPr>
              <w:rFonts w:ascii="Arial" w:hAnsi="Arial" w:cs="Arial"/>
              <w:sz w:val="24"/>
              <w:szCs w:val="24"/>
            </w:rPr>
            <w:t>Vice Chair: Sue Down</w:t>
          </w:r>
        </w:p>
        <w:p w14:paraId="2AE7CADA" w14:textId="7A69FC2F" w:rsidR="003C7E9E" w:rsidRDefault="003C7E9E" w:rsidP="005B04E6">
          <w:pPr>
            <w:pStyle w:val="Header"/>
            <w:tabs>
              <w:tab w:val="clear" w:pos="4513"/>
              <w:tab w:val="clear" w:pos="9026"/>
            </w:tabs>
            <w:rPr>
              <w:rFonts w:ascii="Arial" w:hAnsi="Arial" w:cs="Arial"/>
              <w:sz w:val="24"/>
              <w:szCs w:val="24"/>
            </w:rPr>
          </w:pPr>
          <w:r>
            <w:rPr>
              <w:rFonts w:ascii="Arial" w:hAnsi="Arial" w:cs="Arial"/>
              <w:sz w:val="24"/>
              <w:szCs w:val="24"/>
            </w:rPr>
            <w:t>Communications: Michael Fawcitt</w:t>
          </w:r>
        </w:p>
      </w:tc>
    </w:tr>
  </w:tbl>
  <w:p w14:paraId="2263E316" w14:textId="7DF74689" w:rsidR="003C7E9E" w:rsidRPr="005B04E6" w:rsidRDefault="003C7E9E" w:rsidP="005B04E6">
    <w:pPr>
      <w:pStyle w:val="Header"/>
      <w:tabs>
        <w:tab w:val="clear" w:pos="4513"/>
        <w:tab w:val="clear" w:pos="9026"/>
      </w:tabs>
      <w:ind w:left="3391" w:firstLine="720"/>
      <w:jc w:val="center"/>
      <w:rPr>
        <w:rFonts w:ascii="Arial" w:hAnsi="Arial" w:cs="Arial"/>
        <w:sz w:val="24"/>
        <w:szCs w:val="24"/>
      </w:rPr>
    </w:pPr>
    <w:r w:rsidRPr="005B04E6">
      <w:rPr>
        <w:rFonts w:ascii="Arial" w:hAnsi="Arial" w:cs="Arial"/>
        <w:sz w:val="24"/>
        <w:szCs w:val="24"/>
      </w:rPr>
      <w:t xml:space="preserve"> </w:t>
    </w:r>
  </w:p>
  <w:p w14:paraId="5FB51DF3" w14:textId="77777777" w:rsidR="003C7E9E" w:rsidRDefault="003C7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F22"/>
    <w:multiLevelType w:val="hybridMultilevel"/>
    <w:tmpl w:val="640C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A4AF0"/>
    <w:multiLevelType w:val="hybridMultilevel"/>
    <w:tmpl w:val="9E14073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7F46D4"/>
    <w:multiLevelType w:val="hybridMultilevel"/>
    <w:tmpl w:val="F7505236"/>
    <w:lvl w:ilvl="0" w:tplc="978C708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355467"/>
    <w:multiLevelType w:val="hybridMultilevel"/>
    <w:tmpl w:val="0F720A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CDB5712"/>
    <w:multiLevelType w:val="hybridMultilevel"/>
    <w:tmpl w:val="1960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293629"/>
    <w:multiLevelType w:val="hybridMultilevel"/>
    <w:tmpl w:val="6CFA37EE"/>
    <w:lvl w:ilvl="0" w:tplc="0512BE8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63"/>
    <w:rsid w:val="00007407"/>
    <w:rsid w:val="00024179"/>
    <w:rsid w:val="000350BF"/>
    <w:rsid w:val="00037312"/>
    <w:rsid w:val="00041C03"/>
    <w:rsid w:val="00041D65"/>
    <w:rsid w:val="00051091"/>
    <w:rsid w:val="00067F46"/>
    <w:rsid w:val="000819E8"/>
    <w:rsid w:val="000C6729"/>
    <w:rsid w:val="000E2B4C"/>
    <w:rsid w:val="000E68A8"/>
    <w:rsid w:val="0010059A"/>
    <w:rsid w:val="00113578"/>
    <w:rsid w:val="00115BF4"/>
    <w:rsid w:val="00177C9B"/>
    <w:rsid w:val="0018020D"/>
    <w:rsid w:val="00182C9E"/>
    <w:rsid w:val="00184DEA"/>
    <w:rsid w:val="001A02A1"/>
    <w:rsid w:val="001A03AF"/>
    <w:rsid w:val="001A3832"/>
    <w:rsid w:val="001B503C"/>
    <w:rsid w:val="001C1F2A"/>
    <w:rsid w:val="001E1EB3"/>
    <w:rsid w:val="001E40CF"/>
    <w:rsid w:val="001E46ED"/>
    <w:rsid w:val="001F3FC7"/>
    <w:rsid w:val="00203F96"/>
    <w:rsid w:val="00206F8C"/>
    <w:rsid w:val="0021221D"/>
    <w:rsid w:val="00216494"/>
    <w:rsid w:val="002176D5"/>
    <w:rsid w:val="0022702F"/>
    <w:rsid w:val="00227689"/>
    <w:rsid w:val="0023568B"/>
    <w:rsid w:val="00266DDF"/>
    <w:rsid w:val="0027302D"/>
    <w:rsid w:val="00277950"/>
    <w:rsid w:val="002873EA"/>
    <w:rsid w:val="002A2689"/>
    <w:rsid w:val="002B04D2"/>
    <w:rsid w:val="002B5180"/>
    <w:rsid w:val="002C250B"/>
    <w:rsid w:val="002D78DC"/>
    <w:rsid w:val="002F640B"/>
    <w:rsid w:val="00303D71"/>
    <w:rsid w:val="0031048E"/>
    <w:rsid w:val="0033316D"/>
    <w:rsid w:val="00345C9E"/>
    <w:rsid w:val="00353846"/>
    <w:rsid w:val="0037538D"/>
    <w:rsid w:val="0038497B"/>
    <w:rsid w:val="00384FA1"/>
    <w:rsid w:val="003B03DE"/>
    <w:rsid w:val="003B5E4C"/>
    <w:rsid w:val="003C7E9E"/>
    <w:rsid w:val="003E23C2"/>
    <w:rsid w:val="003E605D"/>
    <w:rsid w:val="003E7E5F"/>
    <w:rsid w:val="0040094C"/>
    <w:rsid w:val="00400D8F"/>
    <w:rsid w:val="00402D35"/>
    <w:rsid w:val="00405E5E"/>
    <w:rsid w:val="00412BE4"/>
    <w:rsid w:val="004217F7"/>
    <w:rsid w:val="004505C4"/>
    <w:rsid w:val="004515D1"/>
    <w:rsid w:val="004652DF"/>
    <w:rsid w:val="0047381B"/>
    <w:rsid w:val="0048005D"/>
    <w:rsid w:val="00480731"/>
    <w:rsid w:val="00481DA4"/>
    <w:rsid w:val="00497FF7"/>
    <w:rsid w:val="004B418B"/>
    <w:rsid w:val="004B75A6"/>
    <w:rsid w:val="004C432F"/>
    <w:rsid w:val="004D5CDA"/>
    <w:rsid w:val="005070D5"/>
    <w:rsid w:val="00511EBB"/>
    <w:rsid w:val="00524D25"/>
    <w:rsid w:val="00531C07"/>
    <w:rsid w:val="00532E83"/>
    <w:rsid w:val="005536E8"/>
    <w:rsid w:val="005545D7"/>
    <w:rsid w:val="005629AB"/>
    <w:rsid w:val="005633CF"/>
    <w:rsid w:val="005821F8"/>
    <w:rsid w:val="005A511D"/>
    <w:rsid w:val="005B0400"/>
    <w:rsid w:val="005B04E6"/>
    <w:rsid w:val="005B324F"/>
    <w:rsid w:val="005E0A1B"/>
    <w:rsid w:val="005E180A"/>
    <w:rsid w:val="005E1ABC"/>
    <w:rsid w:val="005E76E8"/>
    <w:rsid w:val="005F260B"/>
    <w:rsid w:val="00612D91"/>
    <w:rsid w:val="00621C0F"/>
    <w:rsid w:val="006265DC"/>
    <w:rsid w:val="0062712D"/>
    <w:rsid w:val="0063525B"/>
    <w:rsid w:val="0063692E"/>
    <w:rsid w:val="00641424"/>
    <w:rsid w:val="00641894"/>
    <w:rsid w:val="00646277"/>
    <w:rsid w:val="00646944"/>
    <w:rsid w:val="0065608D"/>
    <w:rsid w:val="00662C8E"/>
    <w:rsid w:val="006914BA"/>
    <w:rsid w:val="006A36DE"/>
    <w:rsid w:val="006B2BE7"/>
    <w:rsid w:val="006B4394"/>
    <w:rsid w:val="006D6AD0"/>
    <w:rsid w:val="006E018A"/>
    <w:rsid w:val="006E34CB"/>
    <w:rsid w:val="006F4736"/>
    <w:rsid w:val="00712923"/>
    <w:rsid w:val="00720D3C"/>
    <w:rsid w:val="007237ED"/>
    <w:rsid w:val="00740ED7"/>
    <w:rsid w:val="0074383F"/>
    <w:rsid w:val="007501B9"/>
    <w:rsid w:val="0075546F"/>
    <w:rsid w:val="00762DF1"/>
    <w:rsid w:val="007702DF"/>
    <w:rsid w:val="00784F75"/>
    <w:rsid w:val="0079722E"/>
    <w:rsid w:val="00797EC4"/>
    <w:rsid w:val="007A5D96"/>
    <w:rsid w:val="007A7EED"/>
    <w:rsid w:val="007B53C2"/>
    <w:rsid w:val="007D17B7"/>
    <w:rsid w:val="007D58B5"/>
    <w:rsid w:val="007E177A"/>
    <w:rsid w:val="007E663F"/>
    <w:rsid w:val="007E7DC5"/>
    <w:rsid w:val="007F2C4F"/>
    <w:rsid w:val="007F5BB2"/>
    <w:rsid w:val="007F666E"/>
    <w:rsid w:val="00816DC9"/>
    <w:rsid w:val="00817880"/>
    <w:rsid w:val="00824759"/>
    <w:rsid w:val="0082757B"/>
    <w:rsid w:val="008462DB"/>
    <w:rsid w:val="00854125"/>
    <w:rsid w:val="00862302"/>
    <w:rsid w:val="00865746"/>
    <w:rsid w:val="00875404"/>
    <w:rsid w:val="00880C30"/>
    <w:rsid w:val="0088500A"/>
    <w:rsid w:val="00886160"/>
    <w:rsid w:val="00895BFB"/>
    <w:rsid w:val="00897905"/>
    <w:rsid w:val="008A2DC8"/>
    <w:rsid w:val="008D10C0"/>
    <w:rsid w:val="008D1B86"/>
    <w:rsid w:val="008D6B7A"/>
    <w:rsid w:val="008F0C0F"/>
    <w:rsid w:val="008F63F9"/>
    <w:rsid w:val="00901D80"/>
    <w:rsid w:val="0091128F"/>
    <w:rsid w:val="00920621"/>
    <w:rsid w:val="00933702"/>
    <w:rsid w:val="00964B44"/>
    <w:rsid w:val="009A100A"/>
    <w:rsid w:val="009A431D"/>
    <w:rsid w:val="009B412E"/>
    <w:rsid w:val="009C0900"/>
    <w:rsid w:val="009D3D33"/>
    <w:rsid w:val="009E2FC3"/>
    <w:rsid w:val="00A01147"/>
    <w:rsid w:val="00A06602"/>
    <w:rsid w:val="00A32B2D"/>
    <w:rsid w:val="00A44AE1"/>
    <w:rsid w:val="00A4713C"/>
    <w:rsid w:val="00A477C6"/>
    <w:rsid w:val="00A50CDA"/>
    <w:rsid w:val="00A51EFA"/>
    <w:rsid w:val="00A60EED"/>
    <w:rsid w:val="00A77BF1"/>
    <w:rsid w:val="00A811A1"/>
    <w:rsid w:val="00A932AF"/>
    <w:rsid w:val="00AC24D7"/>
    <w:rsid w:val="00AD1E1F"/>
    <w:rsid w:val="00B01CC2"/>
    <w:rsid w:val="00B04384"/>
    <w:rsid w:val="00B05B9E"/>
    <w:rsid w:val="00B05EAD"/>
    <w:rsid w:val="00B509B5"/>
    <w:rsid w:val="00B51FE0"/>
    <w:rsid w:val="00B806F4"/>
    <w:rsid w:val="00B9191B"/>
    <w:rsid w:val="00B9228B"/>
    <w:rsid w:val="00B9228E"/>
    <w:rsid w:val="00B92A75"/>
    <w:rsid w:val="00B93A80"/>
    <w:rsid w:val="00BA274F"/>
    <w:rsid w:val="00BA6793"/>
    <w:rsid w:val="00BB1D33"/>
    <w:rsid w:val="00BB40A7"/>
    <w:rsid w:val="00BC30C7"/>
    <w:rsid w:val="00BC3B0F"/>
    <w:rsid w:val="00BD0619"/>
    <w:rsid w:val="00BE1B43"/>
    <w:rsid w:val="00C02F23"/>
    <w:rsid w:val="00C0562D"/>
    <w:rsid w:val="00C21E2E"/>
    <w:rsid w:val="00C21EDF"/>
    <w:rsid w:val="00C47A7D"/>
    <w:rsid w:val="00C55A6B"/>
    <w:rsid w:val="00C669F1"/>
    <w:rsid w:val="00C759DB"/>
    <w:rsid w:val="00C85E81"/>
    <w:rsid w:val="00C96E38"/>
    <w:rsid w:val="00CA2B3F"/>
    <w:rsid w:val="00CB6CFD"/>
    <w:rsid w:val="00CD6D12"/>
    <w:rsid w:val="00CD6F76"/>
    <w:rsid w:val="00CE229A"/>
    <w:rsid w:val="00CE7525"/>
    <w:rsid w:val="00CF35E8"/>
    <w:rsid w:val="00D253E3"/>
    <w:rsid w:val="00D26A0F"/>
    <w:rsid w:val="00D30485"/>
    <w:rsid w:val="00D40ADB"/>
    <w:rsid w:val="00D43A0A"/>
    <w:rsid w:val="00D53551"/>
    <w:rsid w:val="00D851AA"/>
    <w:rsid w:val="00D86F21"/>
    <w:rsid w:val="00D87F04"/>
    <w:rsid w:val="00DA5D5B"/>
    <w:rsid w:val="00DB0A04"/>
    <w:rsid w:val="00DB66D0"/>
    <w:rsid w:val="00DC038F"/>
    <w:rsid w:val="00DC58DD"/>
    <w:rsid w:val="00DE3D6F"/>
    <w:rsid w:val="00DE68BA"/>
    <w:rsid w:val="00DF1689"/>
    <w:rsid w:val="00DF4AD3"/>
    <w:rsid w:val="00E02187"/>
    <w:rsid w:val="00E205B8"/>
    <w:rsid w:val="00E35197"/>
    <w:rsid w:val="00E44835"/>
    <w:rsid w:val="00E63527"/>
    <w:rsid w:val="00E743EC"/>
    <w:rsid w:val="00E813DC"/>
    <w:rsid w:val="00E82822"/>
    <w:rsid w:val="00E853F8"/>
    <w:rsid w:val="00E920CD"/>
    <w:rsid w:val="00EA7DD7"/>
    <w:rsid w:val="00ED3CA7"/>
    <w:rsid w:val="00ED7494"/>
    <w:rsid w:val="00EE370C"/>
    <w:rsid w:val="00EE3A5F"/>
    <w:rsid w:val="00EF1471"/>
    <w:rsid w:val="00F03CEB"/>
    <w:rsid w:val="00F15965"/>
    <w:rsid w:val="00F1674C"/>
    <w:rsid w:val="00F21A55"/>
    <w:rsid w:val="00F5779F"/>
    <w:rsid w:val="00F65B63"/>
    <w:rsid w:val="00F73514"/>
    <w:rsid w:val="00F74FE1"/>
    <w:rsid w:val="00F75B20"/>
    <w:rsid w:val="00F92CE6"/>
    <w:rsid w:val="00FA1672"/>
    <w:rsid w:val="00FA1962"/>
    <w:rsid w:val="00FA44C3"/>
    <w:rsid w:val="00FC06E6"/>
    <w:rsid w:val="00FF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CCF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63"/>
  </w:style>
  <w:style w:type="paragraph" w:styleId="Footer">
    <w:name w:val="footer"/>
    <w:basedOn w:val="Normal"/>
    <w:link w:val="FooterChar"/>
    <w:uiPriority w:val="99"/>
    <w:unhideWhenUsed/>
    <w:rsid w:val="00F6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63"/>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 w:type="table" w:styleId="TableGrid">
    <w:name w:val="Table Grid"/>
    <w:basedOn w:val="TableNormal"/>
    <w:uiPriority w:val="59"/>
    <w:rsid w:val="0004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D65"/>
    <w:pPr>
      <w:ind w:left="720"/>
      <w:contextualSpacing/>
    </w:pPr>
  </w:style>
  <w:style w:type="paragraph" w:styleId="PlainText">
    <w:name w:val="Plain Text"/>
    <w:basedOn w:val="Normal"/>
    <w:link w:val="PlainTextChar"/>
    <w:uiPriority w:val="99"/>
    <w:semiHidden/>
    <w:unhideWhenUsed/>
    <w:rsid w:val="005070D5"/>
    <w:pPr>
      <w:spacing w:after="0" w:line="240" w:lineRule="auto"/>
    </w:pPr>
    <w:rPr>
      <w:rFonts w:ascii="Arial" w:hAnsi="Arial"/>
      <w:color w:val="000000" w:themeColor="text1"/>
      <w:sz w:val="24"/>
      <w:szCs w:val="21"/>
    </w:rPr>
  </w:style>
  <w:style w:type="character" w:customStyle="1" w:styleId="PlainTextChar">
    <w:name w:val="Plain Text Char"/>
    <w:basedOn w:val="DefaultParagraphFont"/>
    <w:link w:val="PlainText"/>
    <w:uiPriority w:val="99"/>
    <w:semiHidden/>
    <w:rsid w:val="005070D5"/>
    <w:rPr>
      <w:rFonts w:ascii="Arial" w:hAnsi="Arial"/>
      <w:color w:val="000000" w:themeColor="text1"/>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63"/>
  </w:style>
  <w:style w:type="paragraph" w:styleId="Footer">
    <w:name w:val="footer"/>
    <w:basedOn w:val="Normal"/>
    <w:link w:val="FooterChar"/>
    <w:uiPriority w:val="99"/>
    <w:unhideWhenUsed/>
    <w:rsid w:val="00F6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63"/>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 w:type="table" w:styleId="TableGrid">
    <w:name w:val="Table Grid"/>
    <w:basedOn w:val="TableNormal"/>
    <w:uiPriority w:val="59"/>
    <w:rsid w:val="0004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D65"/>
    <w:pPr>
      <w:ind w:left="720"/>
      <w:contextualSpacing/>
    </w:pPr>
  </w:style>
  <w:style w:type="paragraph" w:styleId="PlainText">
    <w:name w:val="Plain Text"/>
    <w:basedOn w:val="Normal"/>
    <w:link w:val="PlainTextChar"/>
    <w:uiPriority w:val="99"/>
    <w:semiHidden/>
    <w:unhideWhenUsed/>
    <w:rsid w:val="005070D5"/>
    <w:pPr>
      <w:spacing w:after="0" w:line="240" w:lineRule="auto"/>
    </w:pPr>
    <w:rPr>
      <w:rFonts w:ascii="Arial" w:hAnsi="Arial"/>
      <w:color w:val="000000" w:themeColor="text1"/>
      <w:sz w:val="24"/>
      <w:szCs w:val="21"/>
    </w:rPr>
  </w:style>
  <w:style w:type="character" w:customStyle="1" w:styleId="PlainTextChar">
    <w:name w:val="Plain Text Char"/>
    <w:basedOn w:val="DefaultParagraphFont"/>
    <w:link w:val="PlainText"/>
    <w:uiPriority w:val="99"/>
    <w:semiHidden/>
    <w:rsid w:val="005070D5"/>
    <w:rPr>
      <w:rFonts w:ascii="Arial" w:hAnsi="Arial"/>
      <w:color w:val="000000" w:themeColor="text1"/>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1471">
      <w:bodyDiv w:val="1"/>
      <w:marLeft w:val="0"/>
      <w:marRight w:val="0"/>
      <w:marTop w:val="0"/>
      <w:marBottom w:val="0"/>
      <w:divBdr>
        <w:top w:val="none" w:sz="0" w:space="0" w:color="auto"/>
        <w:left w:val="none" w:sz="0" w:space="0" w:color="auto"/>
        <w:bottom w:val="none" w:sz="0" w:space="0" w:color="auto"/>
        <w:right w:val="none" w:sz="0" w:space="0" w:color="auto"/>
      </w:divBdr>
    </w:div>
    <w:div w:id="89400071">
      <w:bodyDiv w:val="1"/>
      <w:marLeft w:val="0"/>
      <w:marRight w:val="0"/>
      <w:marTop w:val="0"/>
      <w:marBottom w:val="0"/>
      <w:divBdr>
        <w:top w:val="none" w:sz="0" w:space="0" w:color="auto"/>
        <w:left w:val="none" w:sz="0" w:space="0" w:color="auto"/>
        <w:bottom w:val="none" w:sz="0" w:space="0" w:color="auto"/>
        <w:right w:val="none" w:sz="0" w:space="0" w:color="auto"/>
      </w:divBdr>
      <w:divsChild>
        <w:div w:id="1156726261">
          <w:marLeft w:val="0"/>
          <w:marRight w:val="0"/>
          <w:marTop w:val="0"/>
          <w:marBottom w:val="0"/>
          <w:divBdr>
            <w:top w:val="none" w:sz="0" w:space="0" w:color="auto"/>
            <w:left w:val="none" w:sz="0" w:space="0" w:color="auto"/>
            <w:bottom w:val="none" w:sz="0" w:space="0" w:color="auto"/>
            <w:right w:val="none" w:sz="0" w:space="0" w:color="auto"/>
          </w:divBdr>
          <w:divsChild>
            <w:div w:id="587232436">
              <w:marLeft w:val="0"/>
              <w:marRight w:val="0"/>
              <w:marTop w:val="0"/>
              <w:marBottom w:val="0"/>
              <w:divBdr>
                <w:top w:val="none" w:sz="0" w:space="0" w:color="auto"/>
                <w:left w:val="none" w:sz="0" w:space="0" w:color="auto"/>
                <w:bottom w:val="none" w:sz="0" w:space="0" w:color="auto"/>
                <w:right w:val="none" w:sz="0" w:space="0" w:color="auto"/>
              </w:divBdr>
              <w:divsChild>
                <w:div w:id="2056539506">
                  <w:marLeft w:val="0"/>
                  <w:marRight w:val="0"/>
                  <w:marTop w:val="0"/>
                  <w:marBottom w:val="0"/>
                  <w:divBdr>
                    <w:top w:val="none" w:sz="0" w:space="0" w:color="auto"/>
                    <w:left w:val="none" w:sz="0" w:space="0" w:color="auto"/>
                    <w:bottom w:val="none" w:sz="0" w:space="0" w:color="auto"/>
                    <w:right w:val="none" w:sz="0" w:space="0" w:color="auto"/>
                  </w:divBdr>
                  <w:divsChild>
                    <w:div w:id="555236089">
                      <w:marLeft w:val="2325"/>
                      <w:marRight w:val="0"/>
                      <w:marTop w:val="0"/>
                      <w:marBottom w:val="0"/>
                      <w:divBdr>
                        <w:top w:val="none" w:sz="0" w:space="0" w:color="auto"/>
                        <w:left w:val="none" w:sz="0" w:space="0" w:color="auto"/>
                        <w:bottom w:val="none" w:sz="0" w:space="0" w:color="auto"/>
                        <w:right w:val="none" w:sz="0" w:space="0" w:color="auto"/>
                      </w:divBdr>
                      <w:divsChild>
                        <w:div w:id="310255275">
                          <w:marLeft w:val="0"/>
                          <w:marRight w:val="0"/>
                          <w:marTop w:val="0"/>
                          <w:marBottom w:val="0"/>
                          <w:divBdr>
                            <w:top w:val="none" w:sz="0" w:space="0" w:color="auto"/>
                            <w:left w:val="none" w:sz="0" w:space="0" w:color="auto"/>
                            <w:bottom w:val="none" w:sz="0" w:space="0" w:color="auto"/>
                            <w:right w:val="none" w:sz="0" w:space="0" w:color="auto"/>
                          </w:divBdr>
                          <w:divsChild>
                            <w:div w:id="1529487279">
                              <w:marLeft w:val="0"/>
                              <w:marRight w:val="0"/>
                              <w:marTop w:val="0"/>
                              <w:marBottom w:val="0"/>
                              <w:divBdr>
                                <w:top w:val="none" w:sz="0" w:space="0" w:color="auto"/>
                                <w:left w:val="none" w:sz="0" w:space="0" w:color="auto"/>
                                <w:bottom w:val="none" w:sz="0" w:space="0" w:color="auto"/>
                                <w:right w:val="none" w:sz="0" w:space="0" w:color="auto"/>
                              </w:divBdr>
                              <w:divsChild>
                                <w:div w:id="963270931">
                                  <w:marLeft w:val="0"/>
                                  <w:marRight w:val="0"/>
                                  <w:marTop w:val="0"/>
                                  <w:marBottom w:val="0"/>
                                  <w:divBdr>
                                    <w:top w:val="none" w:sz="0" w:space="0" w:color="auto"/>
                                    <w:left w:val="none" w:sz="0" w:space="0" w:color="auto"/>
                                    <w:bottom w:val="none" w:sz="0" w:space="0" w:color="auto"/>
                                    <w:right w:val="none" w:sz="0" w:space="0" w:color="auto"/>
                                  </w:divBdr>
                                  <w:divsChild>
                                    <w:div w:id="127213935">
                                      <w:marLeft w:val="0"/>
                                      <w:marRight w:val="0"/>
                                      <w:marTop w:val="0"/>
                                      <w:marBottom w:val="0"/>
                                      <w:divBdr>
                                        <w:top w:val="none" w:sz="0" w:space="0" w:color="auto"/>
                                        <w:left w:val="none" w:sz="0" w:space="0" w:color="auto"/>
                                        <w:bottom w:val="none" w:sz="0" w:space="0" w:color="auto"/>
                                        <w:right w:val="none" w:sz="0" w:space="0" w:color="auto"/>
                                      </w:divBdr>
                                      <w:divsChild>
                                        <w:div w:id="1049375411">
                                          <w:marLeft w:val="0"/>
                                          <w:marRight w:val="0"/>
                                          <w:marTop w:val="0"/>
                                          <w:marBottom w:val="0"/>
                                          <w:divBdr>
                                            <w:top w:val="none" w:sz="0" w:space="0" w:color="auto"/>
                                            <w:left w:val="none" w:sz="0" w:space="0" w:color="auto"/>
                                            <w:bottom w:val="none" w:sz="0" w:space="0" w:color="auto"/>
                                            <w:right w:val="none" w:sz="0" w:space="0" w:color="auto"/>
                                          </w:divBdr>
                                          <w:divsChild>
                                            <w:div w:id="1358043886">
                                              <w:marLeft w:val="0"/>
                                              <w:marRight w:val="0"/>
                                              <w:marTop w:val="0"/>
                                              <w:marBottom w:val="0"/>
                                              <w:divBdr>
                                                <w:top w:val="none" w:sz="0" w:space="0" w:color="auto"/>
                                                <w:left w:val="none" w:sz="0" w:space="0" w:color="auto"/>
                                                <w:bottom w:val="none" w:sz="0" w:space="0" w:color="auto"/>
                                                <w:right w:val="none" w:sz="0" w:space="0" w:color="auto"/>
                                              </w:divBdr>
                                              <w:divsChild>
                                                <w:div w:id="2116099453">
                                                  <w:marLeft w:val="0"/>
                                                  <w:marRight w:val="0"/>
                                                  <w:marTop w:val="0"/>
                                                  <w:marBottom w:val="0"/>
                                                  <w:divBdr>
                                                    <w:top w:val="none" w:sz="0" w:space="0" w:color="auto"/>
                                                    <w:left w:val="none" w:sz="0" w:space="0" w:color="auto"/>
                                                    <w:bottom w:val="none" w:sz="0" w:space="0" w:color="auto"/>
                                                    <w:right w:val="none" w:sz="0" w:space="0" w:color="auto"/>
                                                  </w:divBdr>
                                                  <w:divsChild>
                                                    <w:div w:id="973948962">
                                                      <w:marLeft w:val="0"/>
                                                      <w:marRight w:val="0"/>
                                                      <w:marTop w:val="0"/>
                                                      <w:marBottom w:val="0"/>
                                                      <w:divBdr>
                                                        <w:top w:val="none" w:sz="0" w:space="0" w:color="auto"/>
                                                        <w:left w:val="none" w:sz="0" w:space="0" w:color="auto"/>
                                                        <w:bottom w:val="none" w:sz="0" w:space="0" w:color="auto"/>
                                                        <w:right w:val="none" w:sz="0" w:space="0" w:color="auto"/>
                                                      </w:divBdr>
                                                      <w:divsChild>
                                                        <w:div w:id="1692301205">
                                                          <w:marLeft w:val="15"/>
                                                          <w:marRight w:val="15"/>
                                                          <w:marTop w:val="15"/>
                                                          <w:marBottom w:val="15"/>
                                                          <w:divBdr>
                                                            <w:top w:val="none" w:sz="0" w:space="0" w:color="auto"/>
                                                            <w:left w:val="none" w:sz="0" w:space="0" w:color="auto"/>
                                                            <w:bottom w:val="none" w:sz="0" w:space="0" w:color="auto"/>
                                                            <w:right w:val="none" w:sz="0" w:space="0" w:color="auto"/>
                                                          </w:divBdr>
                                                          <w:divsChild>
                                                            <w:div w:id="652609739">
                                                              <w:marLeft w:val="0"/>
                                                              <w:marRight w:val="0"/>
                                                              <w:marTop w:val="0"/>
                                                              <w:marBottom w:val="0"/>
                                                              <w:divBdr>
                                                                <w:top w:val="none" w:sz="0" w:space="0" w:color="auto"/>
                                                                <w:left w:val="none" w:sz="0" w:space="0" w:color="auto"/>
                                                                <w:bottom w:val="none" w:sz="0" w:space="0" w:color="auto"/>
                                                                <w:right w:val="none" w:sz="0" w:space="0" w:color="auto"/>
                                                              </w:divBdr>
                                                              <w:divsChild>
                                                                <w:div w:id="190726623">
                                                                  <w:marLeft w:val="0"/>
                                                                  <w:marRight w:val="0"/>
                                                                  <w:marTop w:val="0"/>
                                                                  <w:marBottom w:val="0"/>
                                                                  <w:divBdr>
                                                                    <w:top w:val="none" w:sz="0" w:space="0" w:color="auto"/>
                                                                    <w:left w:val="none" w:sz="0" w:space="0" w:color="auto"/>
                                                                    <w:bottom w:val="none" w:sz="0" w:space="0" w:color="auto"/>
                                                                    <w:right w:val="none" w:sz="0" w:space="0" w:color="auto"/>
                                                                  </w:divBdr>
                                                                  <w:divsChild>
                                                                    <w:div w:id="1349916390">
                                                                      <w:marLeft w:val="0"/>
                                                                      <w:marRight w:val="0"/>
                                                                      <w:marTop w:val="0"/>
                                                                      <w:marBottom w:val="0"/>
                                                                      <w:divBdr>
                                                                        <w:top w:val="none" w:sz="0" w:space="0" w:color="auto"/>
                                                                        <w:left w:val="none" w:sz="0" w:space="0" w:color="auto"/>
                                                                        <w:bottom w:val="none" w:sz="0" w:space="0" w:color="auto"/>
                                                                        <w:right w:val="none" w:sz="0" w:space="0" w:color="auto"/>
                                                                      </w:divBdr>
                                                                      <w:divsChild>
                                                                        <w:div w:id="381755146">
                                                                          <w:marLeft w:val="0"/>
                                                                          <w:marRight w:val="0"/>
                                                                          <w:marTop w:val="0"/>
                                                                          <w:marBottom w:val="0"/>
                                                                          <w:divBdr>
                                                                            <w:top w:val="none" w:sz="0" w:space="0" w:color="auto"/>
                                                                            <w:left w:val="none" w:sz="0" w:space="0" w:color="auto"/>
                                                                            <w:bottom w:val="none" w:sz="0" w:space="0" w:color="auto"/>
                                                                            <w:right w:val="none" w:sz="0" w:space="0" w:color="auto"/>
                                                                          </w:divBdr>
                                                                          <w:divsChild>
                                                                            <w:div w:id="934165342">
                                                                              <w:marLeft w:val="0"/>
                                                                              <w:marRight w:val="0"/>
                                                                              <w:marTop w:val="0"/>
                                                                              <w:marBottom w:val="0"/>
                                                                              <w:divBdr>
                                                                                <w:top w:val="none" w:sz="0" w:space="0" w:color="auto"/>
                                                                                <w:left w:val="none" w:sz="0" w:space="0" w:color="auto"/>
                                                                                <w:bottom w:val="none" w:sz="0" w:space="0" w:color="auto"/>
                                                                                <w:right w:val="none" w:sz="0" w:space="0" w:color="auto"/>
                                                                              </w:divBdr>
                                                                              <w:divsChild>
                                                                                <w:div w:id="819927153">
                                                                                  <w:marLeft w:val="0"/>
                                                                                  <w:marRight w:val="0"/>
                                                                                  <w:marTop w:val="0"/>
                                                                                  <w:marBottom w:val="0"/>
                                                                                  <w:divBdr>
                                                                                    <w:top w:val="none" w:sz="0" w:space="0" w:color="auto"/>
                                                                                    <w:left w:val="none" w:sz="0" w:space="0" w:color="auto"/>
                                                                                    <w:bottom w:val="none" w:sz="0" w:space="0" w:color="auto"/>
                                                                                    <w:right w:val="none" w:sz="0" w:space="0" w:color="auto"/>
                                                                                  </w:divBdr>
                                                                                  <w:divsChild>
                                                                                    <w:div w:id="1446583753">
                                                                                      <w:marLeft w:val="0"/>
                                                                                      <w:marRight w:val="0"/>
                                                                                      <w:marTop w:val="0"/>
                                                                                      <w:marBottom w:val="0"/>
                                                                                      <w:divBdr>
                                                                                        <w:top w:val="none" w:sz="0" w:space="0" w:color="auto"/>
                                                                                        <w:left w:val="none" w:sz="0" w:space="0" w:color="auto"/>
                                                                                        <w:bottom w:val="none" w:sz="0" w:space="0" w:color="auto"/>
                                                                                        <w:right w:val="none" w:sz="0" w:space="0" w:color="auto"/>
                                                                                      </w:divBdr>
                                                                                      <w:divsChild>
                                                                                        <w:div w:id="1888567596">
                                                                                          <w:marLeft w:val="0"/>
                                                                                          <w:marRight w:val="0"/>
                                                                                          <w:marTop w:val="0"/>
                                                                                          <w:marBottom w:val="0"/>
                                                                                          <w:divBdr>
                                                                                            <w:top w:val="none" w:sz="0" w:space="0" w:color="auto"/>
                                                                                            <w:left w:val="none" w:sz="0" w:space="0" w:color="auto"/>
                                                                                            <w:bottom w:val="none" w:sz="0" w:space="0" w:color="auto"/>
                                                                                            <w:right w:val="none" w:sz="0" w:space="0" w:color="auto"/>
                                                                                          </w:divBdr>
                                                                                          <w:divsChild>
                                                                                            <w:div w:id="1968972465">
                                                                                              <w:marLeft w:val="0"/>
                                                                                              <w:marRight w:val="0"/>
                                                                                              <w:marTop w:val="0"/>
                                                                                              <w:marBottom w:val="0"/>
                                                                                              <w:divBdr>
                                                                                                <w:top w:val="none" w:sz="0" w:space="0" w:color="auto"/>
                                                                                                <w:left w:val="none" w:sz="0" w:space="0" w:color="auto"/>
                                                                                                <w:bottom w:val="none" w:sz="0" w:space="0" w:color="auto"/>
                                                                                                <w:right w:val="none" w:sz="0" w:space="0" w:color="auto"/>
                                                                                              </w:divBdr>
                                                                                              <w:divsChild>
                                                                                                <w:div w:id="1316059664">
                                                                                                  <w:marLeft w:val="0"/>
                                                                                                  <w:marRight w:val="0"/>
                                                                                                  <w:marTop w:val="0"/>
                                                                                                  <w:marBottom w:val="0"/>
                                                                                                  <w:divBdr>
                                                                                                    <w:top w:val="none" w:sz="0" w:space="0" w:color="auto"/>
                                                                                                    <w:left w:val="none" w:sz="0" w:space="0" w:color="auto"/>
                                                                                                    <w:bottom w:val="none" w:sz="0" w:space="0" w:color="auto"/>
                                                                                                    <w:right w:val="none" w:sz="0" w:space="0" w:color="auto"/>
                                                                                                  </w:divBdr>
                                                                                                  <w:divsChild>
                                                                                                    <w:div w:id="17779329">
                                                                                                      <w:marLeft w:val="0"/>
                                                                                                      <w:marRight w:val="0"/>
                                                                                                      <w:marTop w:val="0"/>
                                                                                                      <w:marBottom w:val="0"/>
                                                                                                      <w:divBdr>
                                                                                                        <w:top w:val="none" w:sz="0" w:space="0" w:color="auto"/>
                                                                                                        <w:left w:val="none" w:sz="0" w:space="0" w:color="auto"/>
                                                                                                        <w:bottom w:val="none" w:sz="0" w:space="0" w:color="auto"/>
                                                                                                        <w:right w:val="none" w:sz="0" w:space="0" w:color="auto"/>
                                                                                                      </w:divBdr>
                                                                                                      <w:divsChild>
                                                                                                        <w:div w:id="1738162280">
                                                                                                          <w:marLeft w:val="0"/>
                                                                                                          <w:marRight w:val="0"/>
                                                                                                          <w:marTop w:val="0"/>
                                                                                                          <w:marBottom w:val="0"/>
                                                                                                          <w:divBdr>
                                                                                                            <w:top w:val="none" w:sz="0" w:space="0" w:color="auto"/>
                                                                                                            <w:left w:val="none" w:sz="0" w:space="0" w:color="auto"/>
                                                                                                            <w:bottom w:val="none" w:sz="0" w:space="0" w:color="auto"/>
                                                                                                            <w:right w:val="none" w:sz="0" w:space="0" w:color="auto"/>
                                                                                                          </w:divBdr>
                                                                                                        </w:div>
                                                                                                        <w:div w:id="2050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575441">
      <w:bodyDiv w:val="1"/>
      <w:marLeft w:val="0"/>
      <w:marRight w:val="0"/>
      <w:marTop w:val="0"/>
      <w:marBottom w:val="0"/>
      <w:divBdr>
        <w:top w:val="none" w:sz="0" w:space="0" w:color="auto"/>
        <w:left w:val="none" w:sz="0" w:space="0" w:color="auto"/>
        <w:bottom w:val="none" w:sz="0" w:space="0" w:color="auto"/>
        <w:right w:val="none" w:sz="0" w:space="0" w:color="auto"/>
      </w:divBdr>
    </w:div>
    <w:div w:id="632827362">
      <w:bodyDiv w:val="1"/>
      <w:marLeft w:val="0"/>
      <w:marRight w:val="0"/>
      <w:marTop w:val="0"/>
      <w:marBottom w:val="0"/>
      <w:divBdr>
        <w:top w:val="none" w:sz="0" w:space="0" w:color="auto"/>
        <w:left w:val="none" w:sz="0" w:space="0" w:color="auto"/>
        <w:bottom w:val="none" w:sz="0" w:space="0" w:color="auto"/>
        <w:right w:val="none" w:sz="0" w:space="0" w:color="auto"/>
      </w:divBdr>
    </w:div>
    <w:div w:id="845167338">
      <w:bodyDiv w:val="1"/>
      <w:marLeft w:val="0"/>
      <w:marRight w:val="0"/>
      <w:marTop w:val="0"/>
      <w:marBottom w:val="0"/>
      <w:divBdr>
        <w:top w:val="none" w:sz="0" w:space="0" w:color="auto"/>
        <w:left w:val="none" w:sz="0" w:space="0" w:color="auto"/>
        <w:bottom w:val="none" w:sz="0" w:space="0" w:color="auto"/>
        <w:right w:val="none" w:sz="0" w:space="0" w:color="auto"/>
      </w:divBdr>
    </w:div>
    <w:div w:id="1202011739">
      <w:bodyDiv w:val="1"/>
      <w:marLeft w:val="0"/>
      <w:marRight w:val="0"/>
      <w:marTop w:val="0"/>
      <w:marBottom w:val="0"/>
      <w:divBdr>
        <w:top w:val="none" w:sz="0" w:space="0" w:color="auto"/>
        <w:left w:val="none" w:sz="0" w:space="0" w:color="auto"/>
        <w:bottom w:val="none" w:sz="0" w:space="0" w:color="auto"/>
        <w:right w:val="none" w:sz="0" w:space="0" w:color="auto"/>
      </w:divBdr>
    </w:div>
    <w:div w:id="1249776230">
      <w:bodyDiv w:val="1"/>
      <w:marLeft w:val="0"/>
      <w:marRight w:val="0"/>
      <w:marTop w:val="0"/>
      <w:marBottom w:val="0"/>
      <w:divBdr>
        <w:top w:val="none" w:sz="0" w:space="0" w:color="auto"/>
        <w:left w:val="none" w:sz="0" w:space="0" w:color="auto"/>
        <w:bottom w:val="none" w:sz="0" w:space="0" w:color="auto"/>
        <w:right w:val="none" w:sz="0" w:space="0" w:color="auto"/>
      </w:divBdr>
    </w:div>
    <w:div w:id="1573464575">
      <w:bodyDiv w:val="1"/>
      <w:marLeft w:val="0"/>
      <w:marRight w:val="0"/>
      <w:marTop w:val="0"/>
      <w:marBottom w:val="0"/>
      <w:divBdr>
        <w:top w:val="none" w:sz="0" w:space="0" w:color="auto"/>
        <w:left w:val="none" w:sz="0" w:space="0" w:color="auto"/>
        <w:bottom w:val="none" w:sz="0" w:space="0" w:color="auto"/>
        <w:right w:val="none" w:sz="0" w:space="0" w:color="auto"/>
      </w:divBdr>
    </w:div>
    <w:div w:id="20463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d2bbf40a-a0fa-4c2b-b224-81dff0bd033e">2019-08-27T23:00:00+00:00</Meeting_x0020_Date>
    <TaxCatchAll xmlns="26c861a3-8d7c-418b-9849-fd9ae0ee5d77">
      <Value>307</Value>
      <Value>9700</Value>
      <Value>6239</Value>
    </TaxCatchAll>
    <Year xmlns="d2bbf40a-a0fa-4c2b-b224-81dff0bd033e">2019</Year>
    <d19c0c6f0ef84f8bbbbea606711bb2a4 xmlns="26c861a3-8d7c-418b-9849-fd9ae0ee5d77">
      <Terms xmlns="http://schemas.microsoft.com/office/infopath/2007/PartnerControls">
        <TermInfo xmlns="http://schemas.microsoft.com/office/infopath/2007/PartnerControls">
          <TermName>Minutes</TermName>
          <TermId>98b7bc1f-13b0-432b-9b7a-59cdc6343bea</TermId>
        </TermInfo>
      </Terms>
    </d19c0c6f0ef84f8bbbbea606711bb2a4>
    <Original_x0020_Document_x0020_Date xmlns="26c861a3-8d7c-418b-9849-fd9ae0ee5d77">2019-08-27T23:00:00+00:00</Original_x0020_Document_x0020_Date>
    <TaxKeywordTaxHTField xmlns="26c861a3-8d7c-418b-9849-fd9ae0ee5d7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98b7bc1f-13b0-432b-9b7a-59cdc6343bea</TermId>
        </TermInfo>
        <TermInfo xmlns="http://schemas.microsoft.com/office/infopath/2007/PartnerControls">
          <TermName xmlns="http://schemas.microsoft.com/office/infopath/2007/PartnerControls">TACT</TermName>
          <TermId xmlns="http://schemas.microsoft.com/office/infopath/2007/PartnerControls">bf7c717d-59b7-4c0c-82bd-6002d75349f7</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2a3a6c9-dff4-4fc8-bcde-a84e5a3dc5b4" ContentTypeId="0x010100BD20F0AA2B8D8A4D944BDFBEDAC77B88" PreviousValue="false"/>
</file>

<file path=customXml/item4.xml><?xml version="1.0" encoding="utf-8"?>
<ct:contentTypeSchema xmlns:ct="http://schemas.microsoft.com/office/2006/metadata/contentType" xmlns:ma="http://schemas.microsoft.com/office/2006/metadata/properties/metaAttributes" ct:_="" ma:_="" ma:contentTypeName="Meeting" ma:contentTypeID="0x010100BD20F0AA2B8D8A4D944BDFBEDAC77B880022EC0286A3DFA745BB945CEFA384AAE200D4E206753D1B0D44B5CF87F8C971132B" ma:contentTypeVersion="7" ma:contentTypeDescription="" ma:contentTypeScope="" ma:versionID="de612b9f51d5fee1fc7d2b0210e3d7bd">
  <xsd:schema xmlns:xsd="http://www.w3.org/2001/XMLSchema" xmlns:xs="http://www.w3.org/2001/XMLSchema" xmlns:p="http://schemas.microsoft.com/office/2006/metadata/properties" xmlns:ns2="26c861a3-8d7c-418b-9849-fd9ae0ee5d77" xmlns:ns3="d2bbf40a-a0fa-4c2b-b224-81dff0bd033e" targetNamespace="http://schemas.microsoft.com/office/2006/metadata/properties" ma:root="true" ma:fieldsID="89aa3df308fb3c53899ea88ec89fcce0" ns2:_="" ns3:_="">
    <xsd:import namespace="26c861a3-8d7c-418b-9849-fd9ae0ee5d77"/>
    <xsd:import namespace="d2bbf40a-a0fa-4c2b-b224-81dff0bd033e"/>
    <xsd:element name="properties">
      <xsd:complexType>
        <xsd:sequence>
          <xsd:element name="documentManagement">
            <xsd:complexType>
              <xsd:all>
                <xsd:element ref="ns2:Original_x0020_Document_x0020_Date" minOccurs="0"/>
                <xsd:element ref="ns3:Meeting_x0020_Date" minOccurs="0"/>
                <xsd:element ref="ns2:TaxCatchAllLabel" minOccurs="0"/>
                <xsd:element ref="ns2:TaxKeywordTaxHTField" minOccurs="0"/>
                <xsd:element ref="ns2:d19c0c6f0ef84f8bbbbea606711bb2a4" minOccurs="0"/>
                <xsd:element ref="ns2:TaxCatchAll"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xsd:simpleType>
        <xsd:restriction base="dms:DateTime"/>
      </xsd:simpleType>
    </xsd:element>
    <xsd:element name="TaxCatchAllLabel" ma:index="10" nillable="true" ma:displayName="Taxonomy Catch All Column1" ma:hidden="true" ma:list="{97b53b6c-3398-439c-85a8-17861b138293}" ma:internalName="TaxCatchAllLabel" ma:readOnly="true" ma:showField="CatchAllDataLabel" ma:web="d2bbf40a-a0fa-4c2b-b224-81dff0bd033e">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d19c0c6f0ef84f8bbbbea606711bb2a4" ma:index="13" ma:taxonomy="true" ma:internalName="d19c0c6f0ef84f8bbbbea606711bb2a4" ma:taxonomyFieldName="Meeting_x0020_Category" ma:displayName="Meeting Category" ma:readOnly="false" ma:default="" ma:fieldId="{d19c0c6f-0ef8-4f8b-bbbe-a606711bb2a4}" ma:sspId="d2a3a6c9-dff4-4fc8-bcde-a84e5a3dc5b4" ma:termSetId="732e87bb-c494-4cd7-a4cd-fa4391b16ca7"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7b53b6c-3398-439c-85a8-17861b138293}" ma:internalName="TaxCatchAll" ma:showField="CatchAllData" ma:web="d2bbf40a-a0fa-4c2b-b224-81dff0bd03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bbf40a-a0fa-4c2b-b224-81dff0bd033e"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ma:readOnly="false">
      <xsd:simpleType>
        <xsd:restriction base="dms:DateTime"/>
      </xsd:simpleType>
    </xsd:element>
    <xsd:element name="Year" ma:index="16" nillable="true" ma:displayName="Year" ma:format="Dropdown" ma:internalName="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or p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F095-2FDB-46B3-8988-105479FCBD27}">
  <ds:schemaRefs>
    <ds:schemaRef ds:uri="http://purl.org/dc/terms/"/>
    <ds:schemaRef ds:uri="d2bbf40a-a0fa-4c2b-b224-81dff0bd033e"/>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26c861a3-8d7c-418b-9849-fd9ae0ee5d77"/>
    <ds:schemaRef ds:uri="http://www.w3.org/XML/1998/namespace"/>
  </ds:schemaRefs>
</ds:datastoreItem>
</file>

<file path=customXml/itemProps2.xml><?xml version="1.0" encoding="utf-8"?>
<ds:datastoreItem xmlns:ds="http://schemas.openxmlformats.org/officeDocument/2006/customXml" ds:itemID="{A3139A76-8CED-42D1-927C-62E893A4647B}">
  <ds:schemaRefs>
    <ds:schemaRef ds:uri="http://schemas.microsoft.com/sharepoint/v3/contenttype/forms"/>
  </ds:schemaRefs>
</ds:datastoreItem>
</file>

<file path=customXml/itemProps3.xml><?xml version="1.0" encoding="utf-8"?>
<ds:datastoreItem xmlns:ds="http://schemas.openxmlformats.org/officeDocument/2006/customXml" ds:itemID="{B9EFE4DF-C0B7-4F9E-9561-6074D6CAE0C3}">
  <ds:schemaRefs>
    <ds:schemaRef ds:uri="Microsoft.SharePoint.Taxonomy.ContentTypeSync"/>
  </ds:schemaRefs>
</ds:datastoreItem>
</file>

<file path=customXml/itemProps4.xml><?xml version="1.0" encoding="utf-8"?>
<ds:datastoreItem xmlns:ds="http://schemas.openxmlformats.org/officeDocument/2006/customXml" ds:itemID="{7D916959-75B2-4F1D-B059-9788E9CA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2bbf40a-a0fa-4c2b-b224-81dff0bd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C16DFE-7EA2-4217-A433-AB716BF4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Spence</dc:creator>
  <cp:keywords>TACT; Minutes</cp:keywords>
  <cp:lastModifiedBy>Lucy Spence</cp:lastModifiedBy>
  <cp:revision>2</cp:revision>
  <cp:lastPrinted>2019-07-23T09:16:00Z</cp:lastPrinted>
  <dcterms:created xsi:type="dcterms:W3CDTF">2019-10-25T08:56:00Z</dcterms:created>
  <dcterms:modified xsi:type="dcterms:W3CDTF">2019-10-25T08:56:00Z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0x010100BD20F0AA2B8D8A4D944BDFBEDAC77B880022EC0286A3DFA745BB945CEFA384AAE200D4E206753D1B0D44B5CF87F8C971132B</vt:lpwstr>
  </property>
  <property fmtid="{D5CDD505-2E9C-101B-9397-08002B2CF9AE}" pid="3" name="TaxKeyword">
    <vt:lpwstr>307;#Minutes|98b7bc1f-13b0-432b-9b7a-59cdc6343bea;#9700;#TACT|bf7c717d-59b7-4c0c-82bd-6002d75349f7</vt:lpwstr>
  </property>
  <property fmtid="{D5CDD505-2E9C-101B-9397-08002B2CF9AE}" pid="4" name="Meeting Category">
    <vt:lpwstr>6239;#Minutes|98b7bc1f-13b0-432b-9b7a-59cdc6343bea</vt:lpwstr>
  </property>
</Properties>
</file>