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ABA03" w14:textId="77777777" w:rsidR="00F65B63" w:rsidRPr="007B53C2" w:rsidRDefault="00F65B63" w:rsidP="00F65B63">
      <w:pPr>
        <w:spacing w:after="0" w:line="240" w:lineRule="auto"/>
        <w:jc w:val="center"/>
        <w:rPr>
          <w:rFonts w:ascii="Arial" w:hAnsi="Arial" w:cs="Arial"/>
          <w:b/>
          <w:sz w:val="24"/>
          <w:szCs w:val="24"/>
        </w:rPr>
      </w:pPr>
      <w:bookmarkStart w:id="0" w:name="_GoBack"/>
      <w:bookmarkEnd w:id="0"/>
      <w:r w:rsidRPr="007B53C2">
        <w:rPr>
          <w:rFonts w:ascii="Arial" w:hAnsi="Arial" w:cs="Arial"/>
          <w:b/>
          <w:sz w:val="24"/>
          <w:szCs w:val="24"/>
        </w:rPr>
        <w:t xml:space="preserve">TACT (Tenants and Council Together) </w:t>
      </w:r>
    </w:p>
    <w:p w14:paraId="6CEEF182" w14:textId="77777777" w:rsidR="00F65B63" w:rsidRPr="007B53C2" w:rsidRDefault="00F65B63" w:rsidP="00F65B63">
      <w:pPr>
        <w:spacing w:after="0" w:line="240" w:lineRule="auto"/>
        <w:jc w:val="center"/>
        <w:rPr>
          <w:rFonts w:ascii="Arial" w:hAnsi="Arial" w:cs="Arial"/>
          <w:b/>
          <w:sz w:val="24"/>
          <w:szCs w:val="24"/>
        </w:rPr>
      </w:pPr>
      <w:r w:rsidRPr="007B53C2">
        <w:rPr>
          <w:rFonts w:ascii="Arial" w:hAnsi="Arial" w:cs="Arial"/>
          <w:b/>
          <w:sz w:val="24"/>
          <w:szCs w:val="24"/>
        </w:rPr>
        <w:t>Minutes of meeting held on Wednesday 16</w:t>
      </w:r>
      <w:r w:rsidRPr="007B53C2">
        <w:rPr>
          <w:rFonts w:ascii="Arial" w:hAnsi="Arial" w:cs="Arial"/>
          <w:b/>
          <w:sz w:val="24"/>
          <w:szCs w:val="24"/>
          <w:vertAlign w:val="superscript"/>
        </w:rPr>
        <w:t>th</w:t>
      </w:r>
      <w:r w:rsidRPr="007B53C2">
        <w:rPr>
          <w:rFonts w:ascii="Arial" w:hAnsi="Arial" w:cs="Arial"/>
          <w:b/>
          <w:sz w:val="24"/>
          <w:szCs w:val="24"/>
        </w:rPr>
        <w:t xml:space="preserve"> January 2019</w:t>
      </w:r>
      <w:r w:rsidR="00D53551" w:rsidRPr="007B53C2">
        <w:rPr>
          <w:rFonts w:ascii="Arial" w:hAnsi="Arial" w:cs="Arial"/>
          <w:b/>
          <w:sz w:val="24"/>
          <w:szCs w:val="24"/>
        </w:rPr>
        <w:t>, 2pm</w:t>
      </w:r>
    </w:p>
    <w:p w14:paraId="25B40210" w14:textId="77777777" w:rsidR="00F65B63" w:rsidRPr="007B53C2" w:rsidRDefault="00F65B63" w:rsidP="00F65B63">
      <w:pPr>
        <w:spacing w:after="0" w:line="240" w:lineRule="auto"/>
        <w:jc w:val="center"/>
        <w:rPr>
          <w:rFonts w:ascii="Arial" w:hAnsi="Arial" w:cs="Arial"/>
          <w:b/>
          <w:sz w:val="24"/>
          <w:szCs w:val="24"/>
        </w:rPr>
      </w:pPr>
      <w:r w:rsidRPr="007B53C2">
        <w:rPr>
          <w:rFonts w:ascii="Arial" w:hAnsi="Arial" w:cs="Arial"/>
          <w:b/>
          <w:sz w:val="24"/>
          <w:szCs w:val="24"/>
        </w:rPr>
        <w:t>Makins Court</w:t>
      </w:r>
      <w:r w:rsidR="00D53551" w:rsidRPr="007B53C2">
        <w:rPr>
          <w:rFonts w:ascii="Arial" w:hAnsi="Arial" w:cs="Arial"/>
          <w:b/>
          <w:sz w:val="24"/>
          <w:szCs w:val="24"/>
        </w:rPr>
        <w:t xml:space="preserve"> Common Room</w:t>
      </w:r>
      <w:r w:rsidRPr="007B53C2">
        <w:rPr>
          <w:rFonts w:ascii="Arial" w:hAnsi="Arial" w:cs="Arial"/>
          <w:b/>
          <w:sz w:val="24"/>
          <w:szCs w:val="24"/>
        </w:rPr>
        <w:t>,</w:t>
      </w:r>
      <w:r w:rsidR="00D53551" w:rsidRPr="007B53C2">
        <w:rPr>
          <w:rFonts w:ascii="Arial" w:hAnsi="Arial" w:cs="Arial"/>
          <w:b/>
          <w:sz w:val="24"/>
          <w:szCs w:val="24"/>
        </w:rPr>
        <w:t xml:space="preserve"> Windsor Road,</w:t>
      </w:r>
      <w:r w:rsidRPr="007B53C2">
        <w:rPr>
          <w:rFonts w:ascii="Arial" w:hAnsi="Arial" w:cs="Arial"/>
          <w:b/>
          <w:sz w:val="24"/>
          <w:szCs w:val="24"/>
        </w:rPr>
        <w:t xml:space="preserve"> Alresford</w:t>
      </w:r>
      <w:r w:rsidR="00D53551" w:rsidRPr="007B53C2">
        <w:rPr>
          <w:rFonts w:ascii="Arial" w:hAnsi="Arial" w:cs="Arial"/>
          <w:b/>
          <w:sz w:val="24"/>
          <w:szCs w:val="24"/>
        </w:rPr>
        <w:t>, SO24 9HX</w:t>
      </w:r>
    </w:p>
    <w:p w14:paraId="05BFE0A1" w14:textId="77777777" w:rsidR="00F65B63" w:rsidRPr="007B53C2" w:rsidRDefault="00F65B63" w:rsidP="00F65B63">
      <w:pPr>
        <w:spacing w:after="0" w:line="240" w:lineRule="auto"/>
        <w:jc w:val="center"/>
        <w:rPr>
          <w:rFonts w:ascii="Arial" w:hAnsi="Arial" w:cs="Arial"/>
          <w:sz w:val="24"/>
          <w:szCs w:val="24"/>
        </w:rPr>
      </w:pPr>
    </w:p>
    <w:p w14:paraId="2D193889" w14:textId="77777777" w:rsidR="00F65B63" w:rsidRPr="007B53C2" w:rsidRDefault="00D53551" w:rsidP="00F65B63">
      <w:pPr>
        <w:spacing w:after="0" w:line="240" w:lineRule="auto"/>
        <w:rPr>
          <w:rFonts w:ascii="Arial" w:hAnsi="Arial" w:cs="Arial"/>
          <w:b/>
          <w:sz w:val="24"/>
          <w:szCs w:val="24"/>
        </w:rPr>
      </w:pPr>
      <w:r w:rsidRPr="007B53C2">
        <w:rPr>
          <w:rFonts w:ascii="Arial" w:hAnsi="Arial" w:cs="Arial"/>
          <w:b/>
          <w:sz w:val="24"/>
          <w:szCs w:val="24"/>
        </w:rPr>
        <w:t>Attendance;</w:t>
      </w:r>
    </w:p>
    <w:tbl>
      <w:tblPr>
        <w:tblStyle w:val="TableGrid"/>
        <w:tblW w:w="0" w:type="auto"/>
        <w:tblLook w:val="04A0" w:firstRow="1" w:lastRow="0" w:firstColumn="1" w:lastColumn="0" w:noHBand="0" w:noVBand="1"/>
      </w:tblPr>
      <w:tblGrid>
        <w:gridCol w:w="4621"/>
        <w:gridCol w:w="4621"/>
      </w:tblGrid>
      <w:tr w:rsidR="00041D65" w:rsidRPr="007B53C2" w14:paraId="1A0853CC" w14:textId="77777777" w:rsidTr="00041D65">
        <w:tc>
          <w:tcPr>
            <w:tcW w:w="4621" w:type="dxa"/>
          </w:tcPr>
          <w:p w14:paraId="3B9AB484" w14:textId="77777777" w:rsidR="00041D65" w:rsidRPr="007B53C2" w:rsidRDefault="00041D65" w:rsidP="00F65B63">
            <w:pPr>
              <w:rPr>
                <w:rFonts w:ascii="Arial" w:hAnsi="Arial" w:cs="Arial"/>
                <w:sz w:val="24"/>
                <w:szCs w:val="24"/>
              </w:rPr>
            </w:pPr>
            <w:r w:rsidRPr="007B53C2">
              <w:rPr>
                <w:rFonts w:ascii="Arial" w:hAnsi="Arial" w:cs="Arial"/>
                <w:sz w:val="24"/>
                <w:szCs w:val="24"/>
              </w:rPr>
              <w:t>Monica Gill</w:t>
            </w:r>
          </w:p>
        </w:tc>
        <w:tc>
          <w:tcPr>
            <w:tcW w:w="4621" w:type="dxa"/>
          </w:tcPr>
          <w:p w14:paraId="390BF023" w14:textId="77777777" w:rsidR="00041D65" w:rsidRPr="007B53C2" w:rsidRDefault="00041D65" w:rsidP="00F65B63">
            <w:pPr>
              <w:rPr>
                <w:rFonts w:ascii="Arial" w:hAnsi="Arial" w:cs="Arial"/>
                <w:sz w:val="24"/>
                <w:szCs w:val="24"/>
              </w:rPr>
            </w:pPr>
            <w:r w:rsidRPr="007B53C2">
              <w:rPr>
                <w:rFonts w:ascii="Arial" w:hAnsi="Arial" w:cs="Arial"/>
                <w:sz w:val="24"/>
                <w:szCs w:val="24"/>
              </w:rPr>
              <w:t>Central</w:t>
            </w:r>
          </w:p>
        </w:tc>
      </w:tr>
      <w:tr w:rsidR="00041D65" w:rsidRPr="007B53C2" w14:paraId="34C694CA" w14:textId="77777777" w:rsidTr="00041D65">
        <w:tc>
          <w:tcPr>
            <w:tcW w:w="4621" w:type="dxa"/>
          </w:tcPr>
          <w:p w14:paraId="4C836DDC" w14:textId="77777777" w:rsidR="00041D65" w:rsidRPr="007B53C2" w:rsidRDefault="00041D65" w:rsidP="00F65B63">
            <w:pPr>
              <w:rPr>
                <w:rFonts w:ascii="Arial" w:hAnsi="Arial" w:cs="Arial"/>
                <w:sz w:val="24"/>
                <w:szCs w:val="24"/>
              </w:rPr>
            </w:pPr>
            <w:r w:rsidRPr="007B53C2">
              <w:rPr>
                <w:rFonts w:ascii="Arial" w:hAnsi="Arial" w:cs="Arial"/>
                <w:sz w:val="24"/>
                <w:szCs w:val="24"/>
              </w:rPr>
              <w:t>David Chafe</w:t>
            </w:r>
          </w:p>
        </w:tc>
        <w:tc>
          <w:tcPr>
            <w:tcW w:w="4621" w:type="dxa"/>
          </w:tcPr>
          <w:p w14:paraId="691A65F7" w14:textId="77777777" w:rsidR="00041D65" w:rsidRPr="007B53C2" w:rsidRDefault="00041D65" w:rsidP="00F65B63">
            <w:pPr>
              <w:rPr>
                <w:rFonts w:ascii="Arial" w:hAnsi="Arial" w:cs="Arial"/>
                <w:sz w:val="24"/>
                <w:szCs w:val="24"/>
              </w:rPr>
            </w:pPr>
            <w:r w:rsidRPr="007B53C2">
              <w:rPr>
                <w:rFonts w:ascii="Arial" w:hAnsi="Arial" w:cs="Arial"/>
                <w:sz w:val="24"/>
                <w:szCs w:val="24"/>
              </w:rPr>
              <w:t>Stanmore</w:t>
            </w:r>
          </w:p>
        </w:tc>
      </w:tr>
      <w:tr w:rsidR="00041D65" w:rsidRPr="007B53C2" w14:paraId="69841547" w14:textId="77777777" w:rsidTr="00041D65">
        <w:tc>
          <w:tcPr>
            <w:tcW w:w="4621" w:type="dxa"/>
          </w:tcPr>
          <w:p w14:paraId="4146DDFA" w14:textId="77777777" w:rsidR="00041D65" w:rsidRPr="007B53C2" w:rsidRDefault="00041D65" w:rsidP="00041D65">
            <w:pPr>
              <w:rPr>
                <w:rFonts w:ascii="Arial" w:hAnsi="Arial" w:cs="Arial"/>
                <w:sz w:val="24"/>
                <w:szCs w:val="24"/>
              </w:rPr>
            </w:pPr>
            <w:r w:rsidRPr="007B53C2">
              <w:rPr>
                <w:rFonts w:ascii="Arial" w:hAnsi="Arial" w:cs="Arial"/>
                <w:sz w:val="24"/>
                <w:szCs w:val="24"/>
              </w:rPr>
              <w:t>Tony White</w:t>
            </w:r>
          </w:p>
        </w:tc>
        <w:tc>
          <w:tcPr>
            <w:tcW w:w="4621" w:type="dxa"/>
          </w:tcPr>
          <w:p w14:paraId="56BE9C6E" w14:textId="77777777" w:rsidR="00041D65" w:rsidRPr="007B53C2" w:rsidRDefault="00041D65" w:rsidP="00F65B63">
            <w:pPr>
              <w:rPr>
                <w:rFonts w:ascii="Arial" w:hAnsi="Arial" w:cs="Arial"/>
                <w:sz w:val="24"/>
                <w:szCs w:val="24"/>
              </w:rPr>
            </w:pPr>
            <w:r w:rsidRPr="007B53C2">
              <w:rPr>
                <w:rFonts w:ascii="Arial" w:hAnsi="Arial" w:cs="Arial"/>
                <w:sz w:val="24"/>
                <w:szCs w:val="24"/>
              </w:rPr>
              <w:t>Hursley</w:t>
            </w:r>
          </w:p>
        </w:tc>
      </w:tr>
      <w:tr w:rsidR="00041D65" w:rsidRPr="007B53C2" w14:paraId="78A1E152" w14:textId="77777777" w:rsidTr="00041D65">
        <w:tc>
          <w:tcPr>
            <w:tcW w:w="4621" w:type="dxa"/>
          </w:tcPr>
          <w:p w14:paraId="0B314586" w14:textId="77777777" w:rsidR="00041D65" w:rsidRPr="007B53C2" w:rsidRDefault="00041D65" w:rsidP="00041D65">
            <w:pPr>
              <w:rPr>
                <w:rFonts w:ascii="Arial" w:hAnsi="Arial" w:cs="Arial"/>
                <w:sz w:val="24"/>
                <w:szCs w:val="24"/>
              </w:rPr>
            </w:pPr>
            <w:r w:rsidRPr="007B53C2">
              <w:rPr>
                <w:rFonts w:ascii="Arial" w:hAnsi="Arial" w:cs="Arial"/>
                <w:sz w:val="24"/>
                <w:szCs w:val="24"/>
              </w:rPr>
              <w:t>Michael Fawcitt</w:t>
            </w:r>
          </w:p>
        </w:tc>
        <w:tc>
          <w:tcPr>
            <w:tcW w:w="4621" w:type="dxa"/>
          </w:tcPr>
          <w:p w14:paraId="7C44DB66" w14:textId="77777777" w:rsidR="00041D65" w:rsidRPr="007B53C2" w:rsidRDefault="00041D65" w:rsidP="00F65B63">
            <w:pPr>
              <w:rPr>
                <w:rFonts w:ascii="Arial" w:hAnsi="Arial" w:cs="Arial"/>
                <w:sz w:val="24"/>
                <w:szCs w:val="24"/>
              </w:rPr>
            </w:pPr>
            <w:r w:rsidRPr="007B53C2">
              <w:rPr>
                <w:rFonts w:ascii="Arial" w:hAnsi="Arial" w:cs="Arial"/>
                <w:sz w:val="24"/>
                <w:szCs w:val="24"/>
              </w:rPr>
              <w:t>Central</w:t>
            </w:r>
          </w:p>
        </w:tc>
      </w:tr>
      <w:tr w:rsidR="00041D65" w:rsidRPr="007B53C2" w14:paraId="07C4CD60" w14:textId="77777777" w:rsidTr="00041D65">
        <w:tc>
          <w:tcPr>
            <w:tcW w:w="4621" w:type="dxa"/>
          </w:tcPr>
          <w:p w14:paraId="754DFDFF" w14:textId="77777777" w:rsidR="00041D65" w:rsidRPr="007B53C2" w:rsidRDefault="00041D65" w:rsidP="00F65B63">
            <w:pPr>
              <w:rPr>
                <w:rFonts w:ascii="Arial" w:hAnsi="Arial" w:cs="Arial"/>
                <w:sz w:val="24"/>
                <w:szCs w:val="24"/>
              </w:rPr>
            </w:pPr>
            <w:r w:rsidRPr="007B53C2">
              <w:rPr>
                <w:rFonts w:ascii="Arial" w:hAnsi="Arial" w:cs="Arial"/>
                <w:sz w:val="24"/>
                <w:szCs w:val="24"/>
              </w:rPr>
              <w:t>Lin Mellish</w:t>
            </w:r>
          </w:p>
        </w:tc>
        <w:tc>
          <w:tcPr>
            <w:tcW w:w="4621" w:type="dxa"/>
          </w:tcPr>
          <w:p w14:paraId="4C161F8A" w14:textId="77777777" w:rsidR="00041D65" w:rsidRPr="007B53C2" w:rsidRDefault="00041D65" w:rsidP="00F65B63">
            <w:pPr>
              <w:rPr>
                <w:rFonts w:ascii="Arial" w:hAnsi="Arial" w:cs="Arial"/>
                <w:sz w:val="24"/>
                <w:szCs w:val="24"/>
              </w:rPr>
            </w:pPr>
            <w:r w:rsidRPr="007B53C2">
              <w:rPr>
                <w:rFonts w:ascii="Arial" w:hAnsi="Arial" w:cs="Arial"/>
                <w:sz w:val="24"/>
                <w:szCs w:val="24"/>
              </w:rPr>
              <w:t>Kings Worthy</w:t>
            </w:r>
          </w:p>
        </w:tc>
      </w:tr>
      <w:tr w:rsidR="00041D65" w:rsidRPr="007B53C2" w14:paraId="1C5CC0F4" w14:textId="77777777" w:rsidTr="00041D65">
        <w:tc>
          <w:tcPr>
            <w:tcW w:w="4621" w:type="dxa"/>
          </w:tcPr>
          <w:p w14:paraId="24077FFE" w14:textId="77777777" w:rsidR="00041D65" w:rsidRPr="007B53C2" w:rsidRDefault="00041D65" w:rsidP="00F65B63">
            <w:pPr>
              <w:rPr>
                <w:rFonts w:ascii="Arial" w:hAnsi="Arial" w:cs="Arial"/>
                <w:sz w:val="24"/>
                <w:szCs w:val="24"/>
              </w:rPr>
            </w:pPr>
            <w:r w:rsidRPr="007B53C2">
              <w:rPr>
                <w:rFonts w:ascii="Arial" w:hAnsi="Arial" w:cs="Arial"/>
                <w:sz w:val="24"/>
                <w:szCs w:val="24"/>
              </w:rPr>
              <w:t>D</w:t>
            </w:r>
            <w:r w:rsidR="00F1674C" w:rsidRPr="007B53C2">
              <w:rPr>
                <w:rFonts w:ascii="Arial" w:hAnsi="Arial" w:cs="Arial"/>
                <w:sz w:val="24"/>
                <w:szCs w:val="24"/>
              </w:rPr>
              <w:t>eane Adams</w:t>
            </w:r>
          </w:p>
        </w:tc>
        <w:tc>
          <w:tcPr>
            <w:tcW w:w="4621" w:type="dxa"/>
          </w:tcPr>
          <w:p w14:paraId="4EC5FBE1" w14:textId="77777777" w:rsidR="00041D65" w:rsidRPr="007B53C2" w:rsidRDefault="00F1674C" w:rsidP="00F65B63">
            <w:pPr>
              <w:rPr>
                <w:rFonts w:ascii="Arial" w:hAnsi="Arial" w:cs="Arial"/>
                <w:sz w:val="24"/>
                <w:szCs w:val="24"/>
              </w:rPr>
            </w:pPr>
            <w:r w:rsidRPr="007B53C2">
              <w:rPr>
                <w:rFonts w:ascii="Arial" w:hAnsi="Arial" w:cs="Arial"/>
                <w:sz w:val="24"/>
                <w:szCs w:val="24"/>
              </w:rPr>
              <w:t>Denmead</w:t>
            </w:r>
          </w:p>
        </w:tc>
      </w:tr>
      <w:tr w:rsidR="00041D65" w:rsidRPr="007B53C2" w14:paraId="14EA2F82" w14:textId="77777777" w:rsidTr="00041D65">
        <w:tc>
          <w:tcPr>
            <w:tcW w:w="4621" w:type="dxa"/>
          </w:tcPr>
          <w:p w14:paraId="2D631ECB" w14:textId="77777777" w:rsidR="00041D65" w:rsidRPr="007B53C2" w:rsidRDefault="00F1674C" w:rsidP="00F65B63">
            <w:pPr>
              <w:rPr>
                <w:rFonts w:ascii="Arial" w:hAnsi="Arial" w:cs="Arial"/>
                <w:sz w:val="24"/>
                <w:szCs w:val="24"/>
              </w:rPr>
            </w:pPr>
            <w:r w:rsidRPr="007B53C2">
              <w:rPr>
                <w:rFonts w:ascii="Arial" w:hAnsi="Arial" w:cs="Arial"/>
                <w:sz w:val="24"/>
                <w:szCs w:val="24"/>
              </w:rPr>
              <w:t>Ted Shepherd</w:t>
            </w:r>
          </w:p>
        </w:tc>
        <w:tc>
          <w:tcPr>
            <w:tcW w:w="4621" w:type="dxa"/>
          </w:tcPr>
          <w:p w14:paraId="4EA11688" w14:textId="77777777" w:rsidR="00041D65" w:rsidRPr="007B53C2" w:rsidRDefault="00F1674C" w:rsidP="00F65B63">
            <w:pPr>
              <w:rPr>
                <w:rFonts w:ascii="Arial" w:hAnsi="Arial" w:cs="Arial"/>
                <w:sz w:val="24"/>
                <w:szCs w:val="24"/>
              </w:rPr>
            </w:pPr>
            <w:r w:rsidRPr="007B53C2">
              <w:rPr>
                <w:rFonts w:ascii="Arial" w:hAnsi="Arial" w:cs="Arial"/>
                <w:sz w:val="24"/>
                <w:szCs w:val="24"/>
              </w:rPr>
              <w:t>Denmead</w:t>
            </w:r>
          </w:p>
        </w:tc>
      </w:tr>
      <w:tr w:rsidR="00F1674C" w:rsidRPr="007B53C2" w14:paraId="31A5D78C" w14:textId="77777777" w:rsidTr="00041D65">
        <w:tc>
          <w:tcPr>
            <w:tcW w:w="4621" w:type="dxa"/>
          </w:tcPr>
          <w:p w14:paraId="772D485E" w14:textId="77777777" w:rsidR="00F1674C" w:rsidRPr="007B53C2" w:rsidRDefault="00F1674C" w:rsidP="00F65B63">
            <w:pPr>
              <w:rPr>
                <w:rFonts w:ascii="Arial" w:hAnsi="Arial" w:cs="Arial"/>
                <w:sz w:val="24"/>
                <w:szCs w:val="24"/>
              </w:rPr>
            </w:pPr>
            <w:r w:rsidRPr="007B53C2">
              <w:rPr>
                <w:rFonts w:ascii="Arial" w:hAnsi="Arial" w:cs="Arial"/>
                <w:sz w:val="24"/>
                <w:szCs w:val="24"/>
              </w:rPr>
              <w:t>Chris Pink</w:t>
            </w:r>
          </w:p>
        </w:tc>
        <w:tc>
          <w:tcPr>
            <w:tcW w:w="4621" w:type="dxa"/>
          </w:tcPr>
          <w:p w14:paraId="1F3E3C8E" w14:textId="77777777" w:rsidR="00F1674C" w:rsidRPr="007B53C2" w:rsidRDefault="00F1674C" w:rsidP="00F65B63">
            <w:pPr>
              <w:rPr>
                <w:rFonts w:ascii="Arial" w:hAnsi="Arial" w:cs="Arial"/>
                <w:sz w:val="24"/>
                <w:szCs w:val="24"/>
              </w:rPr>
            </w:pPr>
            <w:r w:rsidRPr="007B53C2">
              <w:rPr>
                <w:rFonts w:ascii="Arial" w:hAnsi="Arial" w:cs="Arial"/>
                <w:sz w:val="24"/>
                <w:szCs w:val="24"/>
              </w:rPr>
              <w:t>Denmead</w:t>
            </w:r>
          </w:p>
        </w:tc>
      </w:tr>
      <w:tr w:rsidR="00F1674C" w:rsidRPr="007B53C2" w14:paraId="79B38B85" w14:textId="77777777" w:rsidTr="00041D65">
        <w:tc>
          <w:tcPr>
            <w:tcW w:w="4621" w:type="dxa"/>
          </w:tcPr>
          <w:p w14:paraId="424AE608" w14:textId="77777777" w:rsidR="00F1674C" w:rsidRPr="007B53C2" w:rsidRDefault="00F1674C" w:rsidP="00F65B63">
            <w:pPr>
              <w:rPr>
                <w:rFonts w:ascii="Arial" w:hAnsi="Arial" w:cs="Arial"/>
                <w:sz w:val="24"/>
                <w:szCs w:val="24"/>
              </w:rPr>
            </w:pPr>
            <w:r w:rsidRPr="007B53C2">
              <w:rPr>
                <w:rFonts w:ascii="Arial" w:hAnsi="Arial" w:cs="Arial"/>
                <w:sz w:val="24"/>
                <w:szCs w:val="24"/>
              </w:rPr>
              <w:t>Mick Collins</w:t>
            </w:r>
          </w:p>
        </w:tc>
        <w:tc>
          <w:tcPr>
            <w:tcW w:w="4621" w:type="dxa"/>
          </w:tcPr>
          <w:p w14:paraId="4E67A862" w14:textId="77777777" w:rsidR="00F1674C" w:rsidRPr="007B53C2" w:rsidRDefault="00F1674C" w:rsidP="00F65B63">
            <w:pPr>
              <w:rPr>
                <w:rFonts w:ascii="Arial" w:hAnsi="Arial" w:cs="Arial"/>
                <w:sz w:val="24"/>
                <w:szCs w:val="24"/>
              </w:rPr>
            </w:pPr>
            <w:r w:rsidRPr="007B53C2">
              <w:rPr>
                <w:rFonts w:ascii="Arial" w:hAnsi="Arial" w:cs="Arial"/>
                <w:sz w:val="24"/>
                <w:szCs w:val="24"/>
              </w:rPr>
              <w:t>Bishops Waltham</w:t>
            </w:r>
          </w:p>
        </w:tc>
      </w:tr>
      <w:tr w:rsidR="00F1674C" w:rsidRPr="007B53C2" w14:paraId="27E87ABC" w14:textId="77777777" w:rsidTr="00041D65">
        <w:tc>
          <w:tcPr>
            <w:tcW w:w="4621" w:type="dxa"/>
          </w:tcPr>
          <w:p w14:paraId="77FC57F0" w14:textId="77777777" w:rsidR="00F1674C" w:rsidRPr="007B53C2" w:rsidRDefault="00F1674C" w:rsidP="00F65B63">
            <w:pPr>
              <w:rPr>
                <w:rFonts w:ascii="Arial" w:hAnsi="Arial" w:cs="Arial"/>
                <w:sz w:val="24"/>
                <w:szCs w:val="24"/>
              </w:rPr>
            </w:pPr>
            <w:r w:rsidRPr="007B53C2">
              <w:rPr>
                <w:rFonts w:ascii="Arial" w:hAnsi="Arial" w:cs="Arial"/>
                <w:sz w:val="24"/>
                <w:szCs w:val="24"/>
              </w:rPr>
              <w:t>Linda Rogers</w:t>
            </w:r>
          </w:p>
        </w:tc>
        <w:tc>
          <w:tcPr>
            <w:tcW w:w="4621" w:type="dxa"/>
          </w:tcPr>
          <w:p w14:paraId="26C67E50" w14:textId="77777777" w:rsidR="00F1674C" w:rsidRPr="007B53C2" w:rsidRDefault="00F1674C" w:rsidP="00F65B63">
            <w:pPr>
              <w:rPr>
                <w:rFonts w:ascii="Arial" w:hAnsi="Arial" w:cs="Arial"/>
                <w:sz w:val="24"/>
                <w:szCs w:val="24"/>
              </w:rPr>
            </w:pPr>
            <w:r w:rsidRPr="007B53C2">
              <w:rPr>
                <w:rFonts w:ascii="Arial" w:hAnsi="Arial" w:cs="Arial"/>
                <w:sz w:val="24"/>
                <w:szCs w:val="24"/>
              </w:rPr>
              <w:t>Bishops Waltham</w:t>
            </w:r>
          </w:p>
        </w:tc>
      </w:tr>
      <w:tr w:rsidR="00F1674C" w:rsidRPr="007B53C2" w14:paraId="1EC2E7A7" w14:textId="77777777" w:rsidTr="00041D65">
        <w:tc>
          <w:tcPr>
            <w:tcW w:w="4621" w:type="dxa"/>
          </w:tcPr>
          <w:p w14:paraId="1CB95691" w14:textId="77777777" w:rsidR="00F1674C" w:rsidRPr="007B53C2" w:rsidRDefault="00F1674C" w:rsidP="00F65B63">
            <w:pPr>
              <w:rPr>
                <w:rFonts w:ascii="Arial" w:hAnsi="Arial" w:cs="Arial"/>
                <w:sz w:val="24"/>
                <w:szCs w:val="24"/>
              </w:rPr>
            </w:pPr>
            <w:r w:rsidRPr="007B53C2">
              <w:rPr>
                <w:rFonts w:ascii="Arial" w:hAnsi="Arial" w:cs="Arial"/>
                <w:sz w:val="24"/>
                <w:szCs w:val="24"/>
              </w:rPr>
              <w:t>Chris Bone</w:t>
            </w:r>
          </w:p>
        </w:tc>
        <w:tc>
          <w:tcPr>
            <w:tcW w:w="4621" w:type="dxa"/>
          </w:tcPr>
          <w:p w14:paraId="0D3AAB1B" w14:textId="77777777" w:rsidR="00F1674C" w:rsidRPr="007B53C2" w:rsidRDefault="00F1674C" w:rsidP="00F65B63">
            <w:pPr>
              <w:rPr>
                <w:rFonts w:ascii="Arial" w:hAnsi="Arial" w:cs="Arial"/>
                <w:sz w:val="24"/>
                <w:szCs w:val="24"/>
              </w:rPr>
            </w:pPr>
            <w:r w:rsidRPr="007B53C2">
              <w:rPr>
                <w:rFonts w:ascii="Arial" w:hAnsi="Arial" w:cs="Arial"/>
                <w:sz w:val="24"/>
                <w:szCs w:val="24"/>
              </w:rPr>
              <w:t>Simonds Court</w:t>
            </w:r>
          </w:p>
        </w:tc>
      </w:tr>
      <w:tr w:rsidR="00F1674C" w:rsidRPr="007B53C2" w14:paraId="6C12C45F" w14:textId="77777777" w:rsidTr="00041D65">
        <w:tc>
          <w:tcPr>
            <w:tcW w:w="4621" w:type="dxa"/>
          </w:tcPr>
          <w:p w14:paraId="363DB807" w14:textId="77777777" w:rsidR="00F1674C" w:rsidRPr="007B53C2" w:rsidRDefault="00F1674C" w:rsidP="00F65B63">
            <w:pPr>
              <w:rPr>
                <w:rFonts w:ascii="Arial" w:hAnsi="Arial" w:cs="Arial"/>
                <w:sz w:val="24"/>
                <w:szCs w:val="24"/>
              </w:rPr>
            </w:pPr>
            <w:r w:rsidRPr="007B53C2">
              <w:rPr>
                <w:rFonts w:ascii="Arial" w:hAnsi="Arial" w:cs="Arial"/>
                <w:sz w:val="24"/>
                <w:szCs w:val="24"/>
              </w:rPr>
              <w:t>Joan Stevens</w:t>
            </w:r>
          </w:p>
        </w:tc>
        <w:tc>
          <w:tcPr>
            <w:tcW w:w="4621" w:type="dxa"/>
          </w:tcPr>
          <w:p w14:paraId="78C9AD85" w14:textId="77777777" w:rsidR="00F1674C" w:rsidRPr="007B53C2" w:rsidRDefault="00F1674C" w:rsidP="00F65B63">
            <w:pPr>
              <w:rPr>
                <w:rFonts w:ascii="Arial" w:hAnsi="Arial" w:cs="Arial"/>
                <w:sz w:val="24"/>
                <w:szCs w:val="24"/>
              </w:rPr>
            </w:pPr>
            <w:r w:rsidRPr="007B53C2">
              <w:rPr>
                <w:rFonts w:ascii="Arial" w:hAnsi="Arial" w:cs="Arial"/>
                <w:sz w:val="24"/>
                <w:szCs w:val="24"/>
              </w:rPr>
              <w:t>Kings Worthy</w:t>
            </w:r>
          </w:p>
        </w:tc>
      </w:tr>
      <w:tr w:rsidR="00F1674C" w:rsidRPr="007B53C2" w14:paraId="30CE2A72" w14:textId="77777777" w:rsidTr="00041D65">
        <w:tc>
          <w:tcPr>
            <w:tcW w:w="4621" w:type="dxa"/>
          </w:tcPr>
          <w:p w14:paraId="2704507F" w14:textId="402A8B90" w:rsidR="00F1674C" w:rsidRPr="007B53C2" w:rsidRDefault="0048005D" w:rsidP="00F65B63">
            <w:pPr>
              <w:rPr>
                <w:rFonts w:ascii="Arial" w:hAnsi="Arial" w:cs="Arial"/>
                <w:sz w:val="24"/>
                <w:szCs w:val="24"/>
              </w:rPr>
            </w:pPr>
            <w:r>
              <w:rPr>
                <w:rFonts w:ascii="Arial" w:hAnsi="Arial" w:cs="Arial"/>
                <w:sz w:val="24"/>
                <w:szCs w:val="24"/>
              </w:rPr>
              <w:t>Carole</w:t>
            </w:r>
            <w:r w:rsidR="00F1674C" w:rsidRPr="007B53C2">
              <w:rPr>
                <w:rFonts w:ascii="Arial" w:hAnsi="Arial" w:cs="Arial"/>
                <w:sz w:val="24"/>
                <w:szCs w:val="24"/>
              </w:rPr>
              <w:t xml:space="preserve"> Bull</w:t>
            </w:r>
          </w:p>
        </w:tc>
        <w:tc>
          <w:tcPr>
            <w:tcW w:w="4621" w:type="dxa"/>
          </w:tcPr>
          <w:p w14:paraId="6B90E5D6" w14:textId="77777777" w:rsidR="00F1674C" w:rsidRPr="007B53C2" w:rsidRDefault="00F1674C" w:rsidP="00F65B63">
            <w:pPr>
              <w:rPr>
                <w:rFonts w:ascii="Arial" w:hAnsi="Arial" w:cs="Arial"/>
                <w:sz w:val="24"/>
                <w:szCs w:val="24"/>
              </w:rPr>
            </w:pPr>
            <w:r w:rsidRPr="007B53C2">
              <w:rPr>
                <w:rFonts w:ascii="Arial" w:hAnsi="Arial" w:cs="Arial"/>
                <w:sz w:val="24"/>
                <w:szCs w:val="24"/>
              </w:rPr>
              <w:t>Simonds Court</w:t>
            </w:r>
          </w:p>
        </w:tc>
      </w:tr>
      <w:tr w:rsidR="00F1674C" w:rsidRPr="007B53C2" w14:paraId="3D7D2806" w14:textId="77777777" w:rsidTr="00041D65">
        <w:tc>
          <w:tcPr>
            <w:tcW w:w="4621" w:type="dxa"/>
          </w:tcPr>
          <w:p w14:paraId="703F19DF" w14:textId="77777777" w:rsidR="00F1674C" w:rsidRPr="007B53C2" w:rsidRDefault="00F1674C" w:rsidP="00F65B63">
            <w:pPr>
              <w:rPr>
                <w:rFonts w:ascii="Arial" w:hAnsi="Arial" w:cs="Arial"/>
                <w:sz w:val="24"/>
                <w:szCs w:val="24"/>
              </w:rPr>
            </w:pPr>
            <w:r w:rsidRPr="007B53C2">
              <w:rPr>
                <w:rFonts w:ascii="Arial" w:hAnsi="Arial" w:cs="Arial"/>
                <w:sz w:val="24"/>
                <w:szCs w:val="24"/>
              </w:rPr>
              <w:t>John Bond</w:t>
            </w:r>
          </w:p>
        </w:tc>
        <w:tc>
          <w:tcPr>
            <w:tcW w:w="4621" w:type="dxa"/>
          </w:tcPr>
          <w:p w14:paraId="3FD084A3" w14:textId="77777777" w:rsidR="00F1674C" w:rsidRPr="007B53C2" w:rsidRDefault="00F1674C" w:rsidP="00F65B63">
            <w:pPr>
              <w:rPr>
                <w:rFonts w:ascii="Arial" w:hAnsi="Arial" w:cs="Arial"/>
                <w:sz w:val="24"/>
                <w:szCs w:val="24"/>
              </w:rPr>
            </w:pPr>
            <w:r w:rsidRPr="007B53C2">
              <w:rPr>
                <w:rFonts w:ascii="Arial" w:hAnsi="Arial" w:cs="Arial"/>
                <w:sz w:val="24"/>
                <w:szCs w:val="24"/>
              </w:rPr>
              <w:t>Weeke</w:t>
            </w:r>
          </w:p>
        </w:tc>
      </w:tr>
      <w:tr w:rsidR="00F1674C" w:rsidRPr="007B53C2" w14:paraId="6E94BF5E" w14:textId="77777777" w:rsidTr="00041D65">
        <w:tc>
          <w:tcPr>
            <w:tcW w:w="4621" w:type="dxa"/>
          </w:tcPr>
          <w:p w14:paraId="05753A9C" w14:textId="77777777" w:rsidR="00F1674C" w:rsidRPr="007B53C2" w:rsidRDefault="00D53551" w:rsidP="00F65B63">
            <w:pPr>
              <w:rPr>
                <w:rFonts w:ascii="Arial" w:hAnsi="Arial" w:cs="Arial"/>
                <w:sz w:val="24"/>
                <w:szCs w:val="24"/>
              </w:rPr>
            </w:pPr>
            <w:r w:rsidRPr="007B53C2">
              <w:rPr>
                <w:rFonts w:ascii="Arial" w:hAnsi="Arial" w:cs="Arial"/>
                <w:sz w:val="24"/>
                <w:szCs w:val="24"/>
              </w:rPr>
              <w:t>Doug Dobson</w:t>
            </w:r>
          </w:p>
        </w:tc>
        <w:tc>
          <w:tcPr>
            <w:tcW w:w="4621" w:type="dxa"/>
          </w:tcPr>
          <w:p w14:paraId="7D5630A2" w14:textId="77777777" w:rsidR="00F1674C" w:rsidRPr="007B53C2" w:rsidRDefault="00D53551" w:rsidP="00F65B63">
            <w:pPr>
              <w:rPr>
                <w:rFonts w:ascii="Arial" w:hAnsi="Arial" w:cs="Arial"/>
                <w:sz w:val="24"/>
                <w:szCs w:val="24"/>
              </w:rPr>
            </w:pPr>
            <w:r w:rsidRPr="007B53C2">
              <w:rPr>
                <w:rFonts w:ascii="Arial" w:hAnsi="Arial" w:cs="Arial"/>
                <w:sz w:val="24"/>
                <w:szCs w:val="24"/>
              </w:rPr>
              <w:t>Winnall</w:t>
            </w:r>
          </w:p>
        </w:tc>
      </w:tr>
      <w:tr w:rsidR="00D53551" w:rsidRPr="007B53C2" w14:paraId="24BB6541" w14:textId="77777777" w:rsidTr="00041D65">
        <w:tc>
          <w:tcPr>
            <w:tcW w:w="4621" w:type="dxa"/>
          </w:tcPr>
          <w:p w14:paraId="5B7E7767" w14:textId="77777777" w:rsidR="00D53551" w:rsidRPr="007B53C2" w:rsidRDefault="00D53551" w:rsidP="00F65B63">
            <w:pPr>
              <w:rPr>
                <w:rFonts w:ascii="Arial" w:hAnsi="Arial" w:cs="Arial"/>
                <w:sz w:val="24"/>
                <w:szCs w:val="24"/>
              </w:rPr>
            </w:pPr>
            <w:r w:rsidRPr="007B53C2">
              <w:rPr>
                <w:rFonts w:ascii="Arial" w:hAnsi="Arial" w:cs="Arial"/>
                <w:sz w:val="24"/>
                <w:szCs w:val="24"/>
              </w:rPr>
              <w:t>John Boyes</w:t>
            </w:r>
          </w:p>
        </w:tc>
        <w:tc>
          <w:tcPr>
            <w:tcW w:w="4621" w:type="dxa"/>
          </w:tcPr>
          <w:p w14:paraId="1DB786CF" w14:textId="77777777" w:rsidR="00D53551" w:rsidRPr="007B53C2" w:rsidRDefault="00D53551" w:rsidP="00F65B63">
            <w:pPr>
              <w:rPr>
                <w:rFonts w:ascii="Arial" w:hAnsi="Arial" w:cs="Arial"/>
                <w:sz w:val="24"/>
                <w:szCs w:val="24"/>
              </w:rPr>
            </w:pPr>
            <w:r w:rsidRPr="007B53C2">
              <w:rPr>
                <w:rFonts w:ascii="Arial" w:hAnsi="Arial" w:cs="Arial"/>
                <w:sz w:val="24"/>
                <w:szCs w:val="24"/>
              </w:rPr>
              <w:t>Colden Common</w:t>
            </w:r>
          </w:p>
        </w:tc>
      </w:tr>
      <w:tr w:rsidR="00D53551" w:rsidRPr="007B53C2" w14:paraId="73FA7120" w14:textId="77777777" w:rsidTr="00041D65">
        <w:tc>
          <w:tcPr>
            <w:tcW w:w="4621" w:type="dxa"/>
          </w:tcPr>
          <w:p w14:paraId="44282EFA" w14:textId="77777777" w:rsidR="00D53551" w:rsidRPr="007B53C2" w:rsidRDefault="00D53551" w:rsidP="00257CC5">
            <w:pPr>
              <w:rPr>
                <w:rFonts w:ascii="Arial" w:hAnsi="Arial" w:cs="Arial"/>
                <w:color w:val="000000"/>
                <w:sz w:val="24"/>
                <w:szCs w:val="24"/>
                <w:lang w:eastAsia="en-GB"/>
              </w:rPr>
            </w:pPr>
            <w:r w:rsidRPr="007B53C2">
              <w:rPr>
                <w:rFonts w:ascii="Arial" w:hAnsi="Arial" w:cs="Arial"/>
                <w:color w:val="000000"/>
                <w:sz w:val="24"/>
                <w:szCs w:val="24"/>
                <w:lang w:eastAsia="en-GB"/>
              </w:rPr>
              <w:t xml:space="preserve">Chris Barton-Briddon </w:t>
            </w:r>
          </w:p>
        </w:tc>
        <w:tc>
          <w:tcPr>
            <w:tcW w:w="4621" w:type="dxa"/>
          </w:tcPr>
          <w:p w14:paraId="549F07C8" w14:textId="77777777" w:rsidR="00D53551" w:rsidRPr="007B53C2" w:rsidRDefault="00D53551" w:rsidP="00257CC5">
            <w:pPr>
              <w:rPr>
                <w:rFonts w:ascii="Arial" w:hAnsi="Arial" w:cs="Arial"/>
                <w:color w:val="000000"/>
                <w:sz w:val="24"/>
                <w:szCs w:val="24"/>
                <w:lang w:eastAsia="en-GB"/>
              </w:rPr>
            </w:pPr>
            <w:r w:rsidRPr="007B53C2">
              <w:rPr>
                <w:rFonts w:ascii="Arial" w:hAnsi="Arial" w:cs="Arial"/>
                <w:color w:val="000000"/>
                <w:sz w:val="24"/>
                <w:szCs w:val="24"/>
                <w:lang w:eastAsia="en-GB"/>
              </w:rPr>
              <w:t xml:space="preserve">Otterbourne &amp; Compton </w:t>
            </w:r>
          </w:p>
        </w:tc>
      </w:tr>
      <w:tr w:rsidR="00D53551" w:rsidRPr="007B53C2" w14:paraId="16E35C35" w14:textId="77777777" w:rsidTr="00041D65">
        <w:tc>
          <w:tcPr>
            <w:tcW w:w="4621" w:type="dxa"/>
          </w:tcPr>
          <w:p w14:paraId="69D2C0EC" w14:textId="77777777" w:rsidR="00D53551" w:rsidRPr="007B53C2" w:rsidRDefault="00D53551" w:rsidP="00257CC5">
            <w:pPr>
              <w:rPr>
                <w:rFonts w:ascii="Arial" w:hAnsi="Arial" w:cs="Arial"/>
                <w:color w:val="000000"/>
                <w:sz w:val="24"/>
                <w:szCs w:val="24"/>
                <w:lang w:eastAsia="en-GB"/>
              </w:rPr>
            </w:pPr>
            <w:r w:rsidRPr="007B53C2">
              <w:rPr>
                <w:rFonts w:ascii="Arial" w:hAnsi="Arial" w:cs="Arial"/>
                <w:color w:val="000000"/>
                <w:sz w:val="24"/>
                <w:szCs w:val="24"/>
                <w:lang w:eastAsia="en-GB"/>
              </w:rPr>
              <w:t>Eddie Morgan</w:t>
            </w:r>
          </w:p>
        </w:tc>
        <w:tc>
          <w:tcPr>
            <w:tcW w:w="4621" w:type="dxa"/>
          </w:tcPr>
          <w:p w14:paraId="554017F1" w14:textId="77777777" w:rsidR="00D53551" w:rsidRPr="007B53C2" w:rsidRDefault="00D53551" w:rsidP="00257CC5">
            <w:pPr>
              <w:rPr>
                <w:rFonts w:ascii="Arial" w:hAnsi="Arial" w:cs="Arial"/>
                <w:color w:val="000000"/>
                <w:sz w:val="24"/>
                <w:szCs w:val="24"/>
                <w:lang w:eastAsia="en-GB"/>
              </w:rPr>
            </w:pPr>
            <w:r w:rsidRPr="007B53C2">
              <w:rPr>
                <w:rFonts w:ascii="Arial" w:hAnsi="Arial" w:cs="Arial"/>
                <w:color w:val="000000"/>
                <w:sz w:val="24"/>
                <w:szCs w:val="24"/>
                <w:lang w:eastAsia="en-GB"/>
              </w:rPr>
              <w:t>Easton</w:t>
            </w:r>
          </w:p>
        </w:tc>
      </w:tr>
    </w:tbl>
    <w:p w14:paraId="2B55270F" w14:textId="77777777" w:rsidR="00F65B63" w:rsidRPr="007B53C2" w:rsidRDefault="00F65B63" w:rsidP="00F65B63">
      <w:pPr>
        <w:spacing w:after="0" w:line="240" w:lineRule="auto"/>
        <w:rPr>
          <w:rFonts w:ascii="Arial" w:hAnsi="Arial" w:cs="Arial"/>
          <w:sz w:val="24"/>
          <w:szCs w:val="24"/>
        </w:rPr>
      </w:pPr>
    </w:p>
    <w:p w14:paraId="7CC84110" w14:textId="77777777" w:rsidR="00F1674C" w:rsidRPr="007B53C2" w:rsidRDefault="00D53551" w:rsidP="00F65B63">
      <w:pPr>
        <w:spacing w:after="0" w:line="240" w:lineRule="auto"/>
        <w:rPr>
          <w:rFonts w:ascii="Arial" w:hAnsi="Arial" w:cs="Arial"/>
          <w:b/>
          <w:sz w:val="24"/>
          <w:szCs w:val="24"/>
        </w:rPr>
      </w:pPr>
      <w:r w:rsidRPr="007B53C2">
        <w:rPr>
          <w:rFonts w:ascii="Arial" w:hAnsi="Arial" w:cs="Arial"/>
          <w:b/>
          <w:sz w:val="24"/>
          <w:szCs w:val="24"/>
        </w:rPr>
        <w:t xml:space="preserve">Guests; </w:t>
      </w:r>
    </w:p>
    <w:tbl>
      <w:tblPr>
        <w:tblStyle w:val="TableGrid"/>
        <w:tblW w:w="0" w:type="auto"/>
        <w:tblLook w:val="04A0" w:firstRow="1" w:lastRow="0" w:firstColumn="1" w:lastColumn="0" w:noHBand="0" w:noVBand="1"/>
      </w:tblPr>
      <w:tblGrid>
        <w:gridCol w:w="4621"/>
        <w:gridCol w:w="4621"/>
      </w:tblGrid>
      <w:tr w:rsidR="00F1674C" w:rsidRPr="007B53C2" w14:paraId="6E9FC832" w14:textId="77777777" w:rsidTr="00F1674C">
        <w:tc>
          <w:tcPr>
            <w:tcW w:w="4621" w:type="dxa"/>
          </w:tcPr>
          <w:p w14:paraId="2975021E" w14:textId="77777777" w:rsidR="00F1674C" w:rsidRPr="007B53C2" w:rsidRDefault="00F1674C" w:rsidP="00257CC5">
            <w:pPr>
              <w:rPr>
                <w:rFonts w:ascii="Arial" w:hAnsi="Arial" w:cs="Arial"/>
                <w:sz w:val="24"/>
                <w:szCs w:val="24"/>
              </w:rPr>
            </w:pPr>
            <w:r w:rsidRPr="007B53C2">
              <w:rPr>
                <w:rFonts w:ascii="Arial" w:hAnsi="Arial" w:cs="Arial"/>
                <w:sz w:val="24"/>
                <w:szCs w:val="24"/>
              </w:rPr>
              <w:t>Janette Palmer</w:t>
            </w:r>
          </w:p>
        </w:tc>
        <w:tc>
          <w:tcPr>
            <w:tcW w:w="4621" w:type="dxa"/>
          </w:tcPr>
          <w:p w14:paraId="08DF03C1" w14:textId="77777777" w:rsidR="00F1674C" w:rsidRPr="007B53C2" w:rsidRDefault="00F1674C" w:rsidP="00257CC5">
            <w:pPr>
              <w:rPr>
                <w:rFonts w:ascii="Arial" w:hAnsi="Arial" w:cs="Arial"/>
                <w:sz w:val="24"/>
                <w:szCs w:val="24"/>
              </w:rPr>
            </w:pPr>
            <w:r w:rsidRPr="007B53C2">
              <w:rPr>
                <w:rFonts w:ascii="Arial" w:hAnsi="Arial" w:cs="Arial"/>
                <w:sz w:val="24"/>
                <w:szCs w:val="24"/>
              </w:rPr>
              <w:t>WCC</w:t>
            </w:r>
          </w:p>
        </w:tc>
      </w:tr>
      <w:tr w:rsidR="00F1674C" w:rsidRPr="007B53C2" w14:paraId="5F774412" w14:textId="77777777" w:rsidTr="00F1674C">
        <w:tc>
          <w:tcPr>
            <w:tcW w:w="4621" w:type="dxa"/>
          </w:tcPr>
          <w:p w14:paraId="02D01224" w14:textId="77777777" w:rsidR="00F1674C" w:rsidRPr="007B53C2" w:rsidRDefault="00D53551" w:rsidP="00F65B63">
            <w:pPr>
              <w:rPr>
                <w:rFonts w:ascii="Arial" w:hAnsi="Arial" w:cs="Arial"/>
                <w:sz w:val="24"/>
                <w:szCs w:val="24"/>
              </w:rPr>
            </w:pPr>
            <w:r w:rsidRPr="007B53C2">
              <w:rPr>
                <w:rFonts w:ascii="Arial" w:hAnsi="Arial" w:cs="Arial"/>
                <w:sz w:val="24"/>
                <w:szCs w:val="24"/>
              </w:rPr>
              <w:t>Lucy Spence</w:t>
            </w:r>
          </w:p>
        </w:tc>
        <w:tc>
          <w:tcPr>
            <w:tcW w:w="4621" w:type="dxa"/>
          </w:tcPr>
          <w:p w14:paraId="035498D1" w14:textId="77777777" w:rsidR="00F1674C" w:rsidRPr="007B53C2" w:rsidRDefault="00D53551" w:rsidP="00F65B63">
            <w:pPr>
              <w:rPr>
                <w:rFonts w:ascii="Arial" w:hAnsi="Arial" w:cs="Arial"/>
                <w:sz w:val="24"/>
                <w:szCs w:val="24"/>
              </w:rPr>
            </w:pPr>
            <w:r w:rsidRPr="007B53C2">
              <w:rPr>
                <w:rFonts w:ascii="Arial" w:hAnsi="Arial" w:cs="Arial"/>
                <w:sz w:val="24"/>
                <w:szCs w:val="24"/>
              </w:rPr>
              <w:t>WCC</w:t>
            </w:r>
          </w:p>
        </w:tc>
      </w:tr>
      <w:tr w:rsidR="00F1674C" w:rsidRPr="007B53C2" w14:paraId="2872D493" w14:textId="77777777" w:rsidTr="00F1674C">
        <w:tc>
          <w:tcPr>
            <w:tcW w:w="4621" w:type="dxa"/>
          </w:tcPr>
          <w:p w14:paraId="7D7B5593" w14:textId="77777777" w:rsidR="00F1674C" w:rsidRPr="007B53C2" w:rsidRDefault="00D53551" w:rsidP="00F65B63">
            <w:pPr>
              <w:rPr>
                <w:rFonts w:ascii="Arial" w:hAnsi="Arial" w:cs="Arial"/>
                <w:sz w:val="24"/>
                <w:szCs w:val="24"/>
              </w:rPr>
            </w:pPr>
            <w:r w:rsidRPr="007B53C2">
              <w:rPr>
                <w:rFonts w:ascii="Arial" w:hAnsi="Arial" w:cs="Arial"/>
                <w:sz w:val="24"/>
                <w:szCs w:val="24"/>
              </w:rPr>
              <w:t>Cllr Lisa Griffiths</w:t>
            </w:r>
          </w:p>
        </w:tc>
        <w:tc>
          <w:tcPr>
            <w:tcW w:w="4621" w:type="dxa"/>
          </w:tcPr>
          <w:p w14:paraId="7F8EE84D" w14:textId="77777777" w:rsidR="00F1674C" w:rsidRPr="007B53C2" w:rsidRDefault="00D53551" w:rsidP="00F65B63">
            <w:pPr>
              <w:rPr>
                <w:rFonts w:ascii="Arial" w:hAnsi="Arial" w:cs="Arial"/>
                <w:sz w:val="24"/>
                <w:szCs w:val="24"/>
              </w:rPr>
            </w:pPr>
            <w:r w:rsidRPr="007B53C2">
              <w:rPr>
                <w:rFonts w:ascii="Arial" w:hAnsi="Arial" w:cs="Arial"/>
                <w:sz w:val="24"/>
                <w:szCs w:val="24"/>
              </w:rPr>
              <w:t>WCC</w:t>
            </w:r>
          </w:p>
        </w:tc>
      </w:tr>
      <w:tr w:rsidR="00D53551" w:rsidRPr="007B53C2" w14:paraId="0385EEDD" w14:textId="77777777" w:rsidTr="00F1674C">
        <w:tc>
          <w:tcPr>
            <w:tcW w:w="4621" w:type="dxa"/>
          </w:tcPr>
          <w:p w14:paraId="5851D5F4" w14:textId="77777777" w:rsidR="00D53551" w:rsidRPr="007B53C2" w:rsidRDefault="00D53551" w:rsidP="00F65B63">
            <w:pPr>
              <w:rPr>
                <w:rFonts w:ascii="Arial" w:hAnsi="Arial" w:cs="Arial"/>
                <w:sz w:val="24"/>
                <w:szCs w:val="24"/>
              </w:rPr>
            </w:pPr>
            <w:r w:rsidRPr="007B53C2">
              <w:rPr>
                <w:rFonts w:ascii="Arial" w:hAnsi="Arial" w:cs="Arial"/>
                <w:sz w:val="24"/>
                <w:szCs w:val="24"/>
              </w:rPr>
              <w:t>Cllr Caroline Horrill</w:t>
            </w:r>
          </w:p>
        </w:tc>
        <w:tc>
          <w:tcPr>
            <w:tcW w:w="4621" w:type="dxa"/>
          </w:tcPr>
          <w:p w14:paraId="5689E794" w14:textId="77777777" w:rsidR="00D53551" w:rsidRPr="007B53C2" w:rsidRDefault="00D53551" w:rsidP="00F65B63">
            <w:pPr>
              <w:rPr>
                <w:rFonts w:ascii="Arial" w:hAnsi="Arial" w:cs="Arial"/>
                <w:sz w:val="24"/>
                <w:szCs w:val="24"/>
              </w:rPr>
            </w:pPr>
            <w:r w:rsidRPr="007B53C2">
              <w:rPr>
                <w:rFonts w:ascii="Arial" w:hAnsi="Arial" w:cs="Arial"/>
                <w:sz w:val="24"/>
                <w:szCs w:val="24"/>
              </w:rPr>
              <w:t>WCC</w:t>
            </w:r>
          </w:p>
        </w:tc>
      </w:tr>
      <w:tr w:rsidR="00D53551" w:rsidRPr="007B53C2" w14:paraId="222D667E" w14:textId="77777777" w:rsidTr="00F1674C">
        <w:tc>
          <w:tcPr>
            <w:tcW w:w="4621" w:type="dxa"/>
          </w:tcPr>
          <w:p w14:paraId="44293C72" w14:textId="77777777" w:rsidR="00D53551" w:rsidRPr="007B53C2" w:rsidRDefault="00D53551" w:rsidP="00D53551">
            <w:pPr>
              <w:rPr>
                <w:rFonts w:ascii="Arial" w:hAnsi="Arial" w:cs="Arial"/>
                <w:sz w:val="24"/>
                <w:szCs w:val="24"/>
              </w:rPr>
            </w:pPr>
            <w:r w:rsidRPr="007B53C2">
              <w:rPr>
                <w:rFonts w:ascii="Arial" w:hAnsi="Arial" w:cs="Arial"/>
                <w:sz w:val="24"/>
                <w:szCs w:val="24"/>
              </w:rPr>
              <w:t>Rhiannon Riley</w:t>
            </w:r>
          </w:p>
        </w:tc>
        <w:tc>
          <w:tcPr>
            <w:tcW w:w="4621" w:type="dxa"/>
          </w:tcPr>
          <w:p w14:paraId="7D00C909" w14:textId="77777777" w:rsidR="00D53551" w:rsidRPr="007B53C2" w:rsidRDefault="00D53551" w:rsidP="00F65B63">
            <w:pPr>
              <w:rPr>
                <w:rFonts w:ascii="Arial" w:hAnsi="Arial" w:cs="Arial"/>
                <w:sz w:val="24"/>
                <w:szCs w:val="24"/>
              </w:rPr>
            </w:pPr>
            <w:r w:rsidRPr="007B53C2">
              <w:rPr>
                <w:rFonts w:ascii="Arial" w:hAnsi="Arial" w:cs="Arial"/>
                <w:sz w:val="24"/>
                <w:szCs w:val="24"/>
              </w:rPr>
              <w:t>WCC</w:t>
            </w:r>
          </w:p>
        </w:tc>
      </w:tr>
      <w:tr w:rsidR="00D53551" w:rsidRPr="007B53C2" w14:paraId="5D7F21A8" w14:textId="77777777" w:rsidTr="00F1674C">
        <w:tc>
          <w:tcPr>
            <w:tcW w:w="4621" w:type="dxa"/>
          </w:tcPr>
          <w:p w14:paraId="42C1ABCB" w14:textId="77777777" w:rsidR="00D53551" w:rsidRPr="007B53C2" w:rsidRDefault="00D53551" w:rsidP="00F65B63">
            <w:pPr>
              <w:rPr>
                <w:rFonts w:ascii="Arial" w:hAnsi="Arial" w:cs="Arial"/>
                <w:sz w:val="24"/>
                <w:szCs w:val="24"/>
              </w:rPr>
            </w:pPr>
            <w:r w:rsidRPr="007B53C2">
              <w:rPr>
                <w:rFonts w:ascii="Arial" w:hAnsi="Arial" w:cs="Arial"/>
                <w:sz w:val="24"/>
                <w:szCs w:val="24"/>
              </w:rPr>
              <w:t>Lindsay Steel</w:t>
            </w:r>
          </w:p>
        </w:tc>
        <w:tc>
          <w:tcPr>
            <w:tcW w:w="4621" w:type="dxa"/>
          </w:tcPr>
          <w:p w14:paraId="1AE8512E" w14:textId="77777777" w:rsidR="00D53551" w:rsidRPr="007B53C2" w:rsidRDefault="00D53551" w:rsidP="00F65B63">
            <w:pPr>
              <w:rPr>
                <w:rFonts w:ascii="Arial" w:hAnsi="Arial" w:cs="Arial"/>
                <w:sz w:val="24"/>
                <w:szCs w:val="24"/>
              </w:rPr>
            </w:pPr>
            <w:r w:rsidRPr="007B53C2">
              <w:rPr>
                <w:rFonts w:ascii="Arial" w:hAnsi="Arial" w:cs="Arial"/>
                <w:sz w:val="24"/>
                <w:szCs w:val="24"/>
              </w:rPr>
              <w:t>WCC</w:t>
            </w:r>
          </w:p>
        </w:tc>
      </w:tr>
      <w:tr w:rsidR="00D53551" w:rsidRPr="007B53C2" w14:paraId="518CE2AA" w14:textId="77777777" w:rsidTr="00F1674C">
        <w:tc>
          <w:tcPr>
            <w:tcW w:w="4621" w:type="dxa"/>
          </w:tcPr>
          <w:p w14:paraId="713B22F6" w14:textId="77777777" w:rsidR="00D53551" w:rsidRPr="007B53C2" w:rsidRDefault="00D53551" w:rsidP="00F65B63">
            <w:pPr>
              <w:rPr>
                <w:rFonts w:ascii="Arial" w:hAnsi="Arial" w:cs="Arial"/>
                <w:sz w:val="24"/>
                <w:szCs w:val="24"/>
              </w:rPr>
            </w:pPr>
            <w:r w:rsidRPr="007B53C2">
              <w:rPr>
                <w:rFonts w:ascii="Arial" w:hAnsi="Arial" w:cs="Arial"/>
                <w:sz w:val="24"/>
                <w:szCs w:val="24"/>
              </w:rPr>
              <w:t>Richard Burden</w:t>
            </w:r>
          </w:p>
        </w:tc>
        <w:tc>
          <w:tcPr>
            <w:tcW w:w="4621" w:type="dxa"/>
          </w:tcPr>
          <w:p w14:paraId="04B93E04" w14:textId="77777777" w:rsidR="00D53551" w:rsidRPr="007B53C2" w:rsidRDefault="00D53551" w:rsidP="00F65B63">
            <w:pPr>
              <w:rPr>
                <w:rFonts w:ascii="Arial" w:hAnsi="Arial" w:cs="Arial"/>
                <w:sz w:val="24"/>
                <w:szCs w:val="24"/>
              </w:rPr>
            </w:pPr>
            <w:r w:rsidRPr="007B53C2">
              <w:rPr>
                <w:rFonts w:ascii="Arial" w:hAnsi="Arial" w:cs="Arial"/>
                <w:sz w:val="24"/>
                <w:szCs w:val="24"/>
              </w:rPr>
              <w:t>WCC</w:t>
            </w:r>
          </w:p>
        </w:tc>
      </w:tr>
      <w:tr w:rsidR="0048005D" w:rsidRPr="007B53C2" w14:paraId="1CC52B1E" w14:textId="77777777" w:rsidTr="00F1674C">
        <w:tc>
          <w:tcPr>
            <w:tcW w:w="4621" w:type="dxa"/>
          </w:tcPr>
          <w:p w14:paraId="42BD2F8C" w14:textId="47DD229B" w:rsidR="0048005D" w:rsidRPr="007B53C2" w:rsidRDefault="0048005D" w:rsidP="00F65B63">
            <w:pPr>
              <w:rPr>
                <w:rFonts w:ascii="Arial" w:hAnsi="Arial" w:cs="Arial"/>
                <w:sz w:val="24"/>
                <w:szCs w:val="24"/>
              </w:rPr>
            </w:pPr>
            <w:r>
              <w:rPr>
                <w:rFonts w:ascii="Arial" w:hAnsi="Arial" w:cs="Arial"/>
                <w:sz w:val="24"/>
                <w:szCs w:val="24"/>
              </w:rPr>
              <w:t>Michelle Smith</w:t>
            </w:r>
          </w:p>
        </w:tc>
        <w:tc>
          <w:tcPr>
            <w:tcW w:w="4621" w:type="dxa"/>
          </w:tcPr>
          <w:p w14:paraId="6ED5D7D0" w14:textId="0985818F" w:rsidR="0048005D" w:rsidRPr="007B53C2" w:rsidRDefault="0048005D" w:rsidP="00F65B63">
            <w:pPr>
              <w:rPr>
                <w:rFonts w:ascii="Arial" w:hAnsi="Arial" w:cs="Arial"/>
                <w:sz w:val="24"/>
                <w:szCs w:val="24"/>
              </w:rPr>
            </w:pPr>
            <w:r>
              <w:rPr>
                <w:rFonts w:ascii="Arial" w:hAnsi="Arial" w:cs="Arial"/>
                <w:sz w:val="24"/>
                <w:szCs w:val="24"/>
              </w:rPr>
              <w:t>WCC</w:t>
            </w:r>
          </w:p>
        </w:tc>
      </w:tr>
    </w:tbl>
    <w:p w14:paraId="24E06AFA" w14:textId="77777777" w:rsidR="00F1674C" w:rsidRPr="007B53C2" w:rsidRDefault="00F1674C" w:rsidP="00F65B63">
      <w:pPr>
        <w:spacing w:after="0" w:line="240" w:lineRule="auto"/>
        <w:rPr>
          <w:rFonts w:ascii="Arial" w:hAnsi="Arial" w:cs="Arial"/>
          <w:sz w:val="24"/>
          <w:szCs w:val="24"/>
        </w:rPr>
      </w:pPr>
    </w:p>
    <w:tbl>
      <w:tblPr>
        <w:tblStyle w:val="TableGrid"/>
        <w:tblW w:w="10207" w:type="dxa"/>
        <w:tblInd w:w="-743" w:type="dxa"/>
        <w:tblLook w:val="04A0" w:firstRow="1" w:lastRow="0" w:firstColumn="1" w:lastColumn="0" w:noHBand="0" w:noVBand="1"/>
      </w:tblPr>
      <w:tblGrid>
        <w:gridCol w:w="567"/>
        <w:gridCol w:w="8506"/>
        <w:gridCol w:w="1134"/>
      </w:tblGrid>
      <w:tr w:rsidR="0075546F" w:rsidRPr="007B53C2" w14:paraId="550427DC" w14:textId="77777777" w:rsidTr="0088500A">
        <w:tc>
          <w:tcPr>
            <w:tcW w:w="567" w:type="dxa"/>
            <w:tcBorders>
              <w:top w:val="nil"/>
              <w:left w:val="nil"/>
              <w:bottom w:val="single" w:sz="4" w:space="0" w:color="auto"/>
              <w:right w:val="nil"/>
            </w:tcBorders>
          </w:tcPr>
          <w:p w14:paraId="434A6808" w14:textId="77777777" w:rsidR="0075546F" w:rsidRPr="007B53C2" w:rsidRDefault="0075546F" w:rsidP="00F65B63">
            <w:pPr>
              <w:rPr>
                <w:rFonts w:ascii="Arial" w:hAnsi="Arial" w:cs="Arial"/>
                <w:b/>
                <w:sz w:val="24"/>
                <w:szCs w:val="24"/>
              </w:rPr>
            </w:pPr>
          </w:p>
        </w:tc>
        <w:tc>
          <w:tcPr>
            <w:tcW w:w="8506" w:type="dxa"/>
            <w:tcBorders>
              <w:top w:val="nil"/>
              <w:left w:val="nil"/>
              <w:bottom w:val="single" w:sz="4" w:space="0" w:color="auto"/>
              <w:right w:val="single" w:sz="4" w:space="0" w:color="auto"/>
            </w:tcBorders>
          </w:tcPr>
          <w:p w14:paraId="1885C2EA" w14:textId="77777777" w:rsidR="0075546F" w:rsidRPr="007B53C2" w:rsidRDefault="0075546F" w:rsidP="00F65B63">
            <w:pPr>
              <w:rPr>
                <w:rFonts w:ascii="Arial" w:hAnsi="Arial" w:cs="Arial"/>
                <w:b/>
                <w:sz w:val="24"/>
                <w:szCs w:val="24"/>
              </w:rPr>
            </w:pPr>
          </w:p>
        </w:tc>
        <w:tc>
          <w:tcPr>
            <w:tcW w:w="1134" w:type="dxa"/>
            <w:tcBorders>
              <w:left w:val="single" w:sz="4" w:space="0" w:color="auto"/>
            </w:tcBorders>
          </w:tcPr>
          <w:p w14:paraId="5E9353D6" w14:textId="233DFA19" w:rsidR="0075546F" w:rsidRPr="007B53C2" w:rsidRDefault="0075546F" w:rsidP="00F65B63">
            <w:pPr>
              <w:rPr>
                <w:rFonts w:ascii="Arial" w:hAnsi="Arial" w:cs="Arial"/>
                <w:b/>
                <w:sz w:val="24"/>
                <w:szCs w:val="24"/>
              </w:rPr>
            </w:pPr>
            <w:r w:rsidRPr="007B53C2">
              <w:rPr>
                <w:rFonts w:ascii="Arial" w:hAnsi="Arial" w:cs="Arial"/>
                <w:b/>
                <w:sz w:val="24"/>
                <w:szCs w:val="24"/>
              </w:rPr>
              <w:t>Actions</w:t>
            </w:r>
          </w:p>
        </w:tc>
      </w:tr>
      <w:tr w:rsidR="00D53551" w:rsidRPr="007B53C2" w14:paraId="7748E5B1" w14:textId="77777777" w:rsidTr="0088500A">
        <w:tc>
          <w:tcPr>
            <w:tcW w:w="567" w:type="dxa"/>
            <w:tcBorders>
              <w:top w:val="single" w:sz="4" w:space="0" w:color="auto"/>
            </w:tcBorders>
          </w:tcPr>
          <w:p w14:paraId="5074BCC8" w14:textId="77777777" w:rsidR="00D53551" w:rsidRPr="007B53C2" w:rsidRDefault="00D53551" w:rsidP="00F65B63">
            <w:pPr>
              <w:rPr>
                <w:rFonts w:ascii="Arial" w:hAnsi="Arial" w:cs="Arial"/>
                <w:b/>
                <w:sz w:val="24"/>
                <w:szCs w:val="24"/>
              </w:rPr>
            </w:pPr>
            <w:r w:rsidRPr="007B53C2">
              <w:rPr>
                <w:rFonts w:ascii="Arial" w:hAnsi="Arial" w:cs="Arial"/>
                <w:b/>
                <w:sz w:val="24"/>
                <w:szCs w:val="24"/>
              </w:rPr>
              <w:t>1</w:t>
            </w:r>
          </w:p>
        </w:tc>
        <w:tc>
          <w:tcPr>
            <w:tcW w:w="8506" w:type="dxa"/>
            <w:tcBorders>
              <w:top w:val="single" w:sz="4" w:space="0" w:color="auto"/>
            </w:tcBorders>
          </w:tcPr>
          <w:p w14:paraId="62F63331" w14:textId="3982E65D" w:rsidR="0075546F" w:rsidRPr="007B53C2" w:rsidRDefault="0075546F" w:rsidP="00F65B63">
            <w:pPr>
              <w:rPr>
                <w:rFonts w:ascii="Arial" w:hAnsi="Arial" w:cs="Arial"/>
                <w:b/>
                <w:sz w:val="24"/>
                <w:szCs w:val="24"/>
              </w:rPr>
            </w:pPr>
            <w:r w:rsidRPr="007B53C2">
              <w:rPr>
                <w:rFonts w:ascii="Arial" w:hAnsi="Arial" w:cs="Arial"/>
                <w:b/>
                <w:sz w:val="24"/>
                <w:szCs w:val="24"/>
              </w:rPr>
              <w:t>Welcome, Introductions and Apologies</w:t>
            </w:r>
          </w:p>
          <w:p w14:paraId="7950C839" w14:textId="7EFCB7C3" w:rsidR="0075546F" w:rsidRPr="007B53C2" w:rsidRDefault="0075546F" w:rsidP="00F65B63">
            <w:pPr>
              <w:rPr>
                <w:rFonts w:ascii="Arial" w:hAnsi="Arial" w:cs="Arial"/>
                <w:sz w:val="24"/>
                <w:szCs w:val="24"/>
              </w:rPr>
            </w:pPr>
            <w:r w:rsidRPr="007B53C2">
              <w:rPr>
                <w:rFonts w:ascii="Arial" w:hAnsi="Arial" w:cs="Arial"/>
                <w:sz w:val="24"/>
                <w:szCs w:val="24"/>
              </w:rPr>
              <w:t xml:space="preserve">The chair welcomed all to the meeting and introduced the guests. </w:t>
            </w:r>
          </w:p>
          <w:p w14:paraId="4022B790" w14:textId="77777777" w:rsidR="0075546F" w:rsidRPr="007B53C2" w:rsidRDefault="0075546F" w:rsidP="00F65B63">
            <w:pPr>
              <w:rPr>
                <w:rFonts w:ascii="Arial" w:hAnsi="Arial" w:cs="Arial"/>
                <w:sz w:val="24"/>
                <w:szCs w:val="24"/>
              </w:rPr>
            </w:pPr>
          </w:p>
          <w:p w14:paraId="1A227960" w14:textId="55309D12" w:rsidR="0075546F" w:rsidRPr="007B53C2" w:rsidRDefault="0075546F" w:rsidP="00F65B63">
            <w:pPr>
              <w:rPr>
                <w:rFonts w:ascii="Arial" w:hAnsi="Arial" w:cs="Arial"/>
                <w:sz w:val="24"/>
                <w:szCs w:val="24"/>
              </w:rPr>
            </w:pPr>
            <w:r w:rsidRPr="007B53C2">
              <w:rPr>
                <w:rFonts w:ascii="Arial" w:hAnsi="Arial" w:cs="Arial"/>
                <w:sz w:val="24"/>
                <w:szCs w:val="24"/>
              </w:rPr>
              <w:t>Apologies have been received and accepted from;</w:t>
            </w:r>
          </w:p>
          <w:p w14:paraId="0805D495" w14:textId="0DF20AF3" w:rsidR="0075546F" w:rsidRPr="007B53C2" w:rsidRDefault="0075546F" w:rsidP="008D10C0">
            <w:pPr>
              <w:pStyle w:val="ListParagraph"/>
              <w:numPr>
                <w:ilvl w:val="0"/>
                <w:numId w:val="2"/>
              </w:numPr>
              <w:rPr>
                <w:rFonts w:ascii="Arial" w:hAnsi="Arial" w:cs="Arial"/>
                <w:sz w:val="24"/>
                <w:szCs w:val="24"/>
              </w:rPr>
            </w:pPr>
            <w:r w:rsidRPr="007B53C2">
              <w:rPr>
                <w:rFonts w:ascii="Arial" w:hAnsi="Arial" w:cs="Arial"/>
                <w:sz w:val="24"/>
                <w:szCs w:val="24"/>
              </w:rPr>
              <w:t>Cllr Eileen Berry</w:t>
            </w:r>
          </w:p>
          <w:p w14:paraId="07C3296F" w14:textId="5A40EBF4" w:rsidR="0075546F" w:rsidRPr="007B53C2" w:rsidRDefault="008D10C0" w:rsidP="0075546F">
            <w:pPr>
              <w:pStyle w:val="ListParagraph"/>
              <w:numPr>
                <w:ilvl w:val="0"/>
                <w:numId w:val="2"/>
              </w:numPr>
              <w:rPr>
                <w:rFonts w:ascii="Arial" w:hAnsi="Arial" w:cs="Arial"/>
                <w:sz w:val="24"/>
                <w:szCs w:val="24"/>
              </w:rPr>
            </w:pPr>
            <w:r w:rsidRPr="007B53C2">
              <w:rPr>
                <w:rFonts w:ascii="Arial" w:hAnsi="Arial" w:cs="Arial"/>
                <w:sz w:val="24"/>
                <w:szCs w:val="24"/>
              </w:rPr>
              <w:t>Cllr Jane Rutter</w:t>
            </w:r>
          </w:p>
          <w:p w14:paraId="7068BBA5" w14:textId="77777777" w:rsidR="008D10C0" w:rsidRPr="007B53C2" w:rsidRDefault="008D10C0" w:rsidP="0075546F">
            <w:pPr>
              <w:pStyle w:val="ListParagraph"/>
              <w:numPr>
                <w:ilvl w:val="0"/>
                <w:numId w:val="2"/>
              </w:numPr>
              <w:rPr>
                <w:rFonts w:ascii="Arial" w:hAnsi="Arial" w:cs="Arial"/>
                <w:sz w:val="24"/>
                <w:szCs w:val="24"/>
              </w:rPr>
            </w:pPr>
            <w:r w:rsidRPr="007B53C2">
              <w:rPr>
                <w:rFonts w:ascii="Arial" w:hAnsi="Arial" w:cs="Arial"/>
                <w:sz w:val="24"/>
                <w:szCs w:val="24"/>
              </w:rPr>
              <w:t>Linda and David Blyth</w:t>
            </w:r>
          </w:p>
          <w:p w14:paraId="2B490DBC" w14:textId="77777777" w:rsidR="008D10C0" w:rsidRPr="007B53C2" w:rsidRDefault="008D10C0" w:rsidP="0075546F">
            <w:pPr>
              <w:pStyle w:val="ListParagraph"/>
              <w:numPr>
                <w:ilvl w:val="0"/>
                <w:numId w:val="2"/>
              </w:numPr>
              <w:rPr>
                <w:rFonts w:ascii="Arial" w:hAnsi="Arial" w:cs="Arial"/>
                <w:sz w:val="24"/>
                <w:szCs w:val="24"/>
              </w:rPr>
            </w:pPr>
            <w:r w:rsidRPr="007B53C2">
              <w:rPr>
                <w:rFonts w:ascii="Arial" w:hAnsi="Arial" w:cs="Arial"/>
                <w:sz w:val="24"/>
                <w:szCs w:val="24"/>
              </w:rPr>
              <w:t>Valerie Adcock</w:t>
            </w:r>
          </w:p>
          <w:p w14:paraId="1E3B8274" w14:textId="77777777" w:rsidR="008D10C0" w:rsidRPr="007B53C2" w:rsidRDefault="008D10C0" w:rsidP="008D10C0">
            <w:pPr>
              <w:pStyle w:val="ListParagraph"/>
              <w:numPr>
                <w:ilvl w:val="0"/>
                <w:numId w:val="2"/>
              </w:numPr>
              <w:rPr>
                <w:rFonts w:ascii="Arial" w:hAnsi="Arial" w:cs="Arial"/>
                <w:sz w:val="24"/>
                <w:szCs w:val="24"/>
              </w:rPr>
            </w:pPr>
            <w:r w:rsidRPr="007B53C2">
              <w:rPr>
                <w:rFonts w:ascii="Arial" w:hAnsi="Arial" w:cs="Arial"/>
                <w:color w:val="000000"/>
                <w:sz w:val="24"/>
                <w:szCs w:val="24"/>
                <w:lang w:eastAsia="en-GB"/>
              </w:rPr>
              <w:t>Cllr Liz Hutchison</w:t>
            </w:r>
          </w:p>
          <w:p w14:paraId="4B713870" w14:textId="77777777" w:rsidR="0075546F" w:rsidRPr="007B53C2" w:rsidRDefault="0075546F" w:rsidP="00F65B63">
            <w:pPr>
              <w:rPr>
                <w:rFonts w:ascii="Arial" w:hAnsi="Arial" w:cs="Arial"/>
                <w:sz w:val="24"/>
                <w:szCs w:val="24"/>
              </w:rPr>
            </w:pPr>
            <w:r w:rsidRPr="007B53C2">
              <w:rPr>
                <w:rFonts w:ascii="Arial" w:hAnsi="Arial" w:cs="Arial"/>
                <w:sz w:val="24"/>
                <w:szCs w:val="24"/>
              </w:rPr>
              <w:lastRenderedPageBreak/>
              <w:t xml:space="preserve">The Chair informed that sadly Ruth Harris passed away just before Christmas. She was a previous long term member of TACT. All members passed on their condolences. </w:t>
            </w:r>
          </w:p>
          <w:p w14:paraId="297B14D5" w14:textId="6EC66081" w:rsidR="00D53551" w:rsidRPr="007B53C2" w:rsidRDefault="00D53551" w:rsidP="00F65B63">
            <w:pPr>
              <w:rPr>
                <w:rFonts w:ascii="Arial" w:hAnsi="Arial" w:cs="Arial"/>
                <w:sz w:val="24"/>
                <w:szCs w:val="24"/>
              </w:rPr>
            </w:pPr>
          </w:p>
        </w:tc>
        <w:tc>
          <w:tcPr>
            <w:tcW w:w="1134" w:type="dxa"/>
          </w:tcPr>
          <w:p w14:paraId="71DAF07D" w14:textId="77777777" w:rsidR="00D53551" w:rsidRPr="007B53C2" w:rsidRDefault="00D53551" w:rsidP="00F65B63">
            <w:pPr>
              <w:rPr>
                <w:rFonts w:ascii="Arial" w:hAnsi="Arial" w:cs="Arial"/>
                <w:sz w:val="24"/>
                <w:szCs w:val="24"/>
              </w:rPr>
            </w:pPr>
          </w:p>
        </w:tc>
      </w:tr>
      <w:tr w:rsidR="00D53551" w:rsidRPr="007B53C2" w14:paraId="366CC89D" w14:textId="77777777" w:rsidTr="0088500A">
        <w:tc>
          <w:tcPr>
            <w:tcW w:w="567" w:type="dxa"/>
          </w:tcPr>
          <w:p w14:paraId="56094560" w14:textId="36621F93" w:rsidR="00B9228B" w:rsidRPr="007B53C2" w:rsidRDefault="00B9228B" w:rsidP="00F65B63">
            <w:pPr>
              <w:rPr>
                <w:rFonts w:ascii="Arial" w:hAnsi="Arial" w:cs="Arial"/>
                <w:sz w:val="24"/>
                <w:szCs w:val="24"/>
              </w:rPr>
            </w:pPr>
            <w:r w:rsidRPr="007B53C2">
              <w:rPr>
                <w:rFonts w:ascii="Arial" w:hAnsi="Arial" w:cs="Arial"/>
                <w:sz w:val="24"/>
                <w:szCs w:val="24"/>
              </w:rPr>
              <w:lastRenderedPageBreak/>
              <w:t>2</w:t>
            </w:r>
          </w:p>
          <w:p w14:paraId="5C0B4185" w14:textId="77777777" w:rsidR="00B9228B" w:rsidRPr="007B53C2" w:rsidRDefault="00B9228B" w:rsidP="00F65B63">
            <w:pPr>
              <w:rPr>
                <w:rFonts w:ascii="Arial" w:hAnsi="Arial" w:cs="Arial"/>
                <w:sz w:val="24"/>
                <w:szCs w:val="24"/>
              </w:rPr>
            </w:pPr>
            <w:r w:rsidRPr="007B53C2">
              <w:rPr>
                <w:rFonts w:ascii="Arial" w:hAnsi="Arial" w:cs="Arial"/>
                <w:sz w:val="24"/>
                <w:szCs w:val="24"/>
              </w:rPr>
              <w:t>2.1</w:t>
            </w:r>
          </w:p>
          <w:p w14:paraId="1ED6A7BF" w14:textId="77777777" w:rsidR="00B9228B" w:rsidRPr="007B53C2" w:rsidRDefault="00B9228B" w:rsidP="00F65B63">
            <w:pPr>
              <w:rPr>
                <w:rFonts w:ascii="Arial" w:hAnsi="Arial" w:cs="Arial"/>
                <w:sz w:val="24"/>
                <w:szCs w:val="24"/>
              </w:rPr>
            </w:pPr>
          </w:p>
          <w:p w14:paraId="7CF28918" w14:textId="77777777" w:rsidR="00B9228B" w:rsidRPr="007B53C2" w:rsidRDefault="00B9228B" w:rsidP="00F65B63">
            <w:pPr>
              <w:rPr>
                <w:rFonts w:ascii="Arial" w:hAnsi="Arial" w:cs="Arial"/>
                <w:sz w:val="24"/>
                <w:szCs w:val="24"/>
              </w:rPr>
            </w:pPr>
          </w:p>
          <w:p w14:paraId="65DD8871" w14:textId="77777777" w:rsidR="00B9228B" w:rsidRPr="007B53C2" w:rsidRDefault="00B9228B" w:rsidP="00F65B63">
            <w:pPr>
              <w:rPr>
                <w:rFonts w:ascii="Arial" w:hAnsi="Arial" w:cs="Arial"/>
                <w:sz w:val="24"/>
                <w:szCs w:val="24"/>
              </w:rPr>
            </w:pPr>
            <w:r w:rsidRPr="007B53C2">
              <w:rPr>
                <w:rFonts w:ascii="Arial" w:hAnsi="Arial" w:cs="Arial"/>
                <w:sz w:val="24"/>
                <w:szCs w:val="24"/>
              </w:rPr>
              <w:t>2.2</w:t>
            </w:r>
          </w:p>
          <w:p w14:paraId="66CDEA06" w14:textId="77777777" w:rsidR="00B9228B" w:rsidRPr="007B53C2" w:rsidRDefault="00B9228B" w:rsidP="00F65B63">
            <w:pPr>
              <w:rPr>
                <w:rFonts w:ascii="Arial" w:hAnsi="Arial" w:cs="Arial"/>
                <w:sz w:val="24"/>
                <w:szCs w:val="24"/>
              </w:rPr>
            </w:pPr>
          </w:p>
          <w:p w14:paraId="2712FF3E" w14:textId="77777777" w:rsidR="00B9228B" w:rsidRPr="007B53C2" w:rsidRDefault="00B9228B" w:rsidP="00F65B63">
            <w:pPr>
              <w:rPr>
                <w:rFonts w:ascii="Arial" w:hAnsi="Arial" w:cs="Arial"/>
                <w:sz w:val="24"/>
                <w:szCs w:val="24"/>
              </w:rPr>
            </w:pPr>
          </w:p>
          <w:p w14:paraId="64F73008" w14:textId="77777777" w:rsidR="00B9228B" w:rsidRPr="007B53C2" w:rsidRDefault="00B9228B" w:rsidP="00F65B63">
            <w:pPr>
              <w:rPr>
                <w:rFonts w:ascii="Arial" w:hAnsi="Arial" w:cs="Arial"/>
                <w:sz w:val="24"/>
                <w:szCs w:val="24"/>
              </w:rPr>
            </w:pPr>
          </w:p>
          <w:p w14:paraId="5B8983BB" w14:textId="77777777" w:rsidR="00B9228B" w:rsidRPr="007B53C2" w:rsidRDefault="00B9228B" w:rsidP="00F65B63">
            <w:pPr>
              <w:rPr>
                <w:rFonts w:ascii="Arial" w:hAnsi="Arial" w:cs="Arial"/>
                <w:sz w:val="24"/>
                <w:szCs w:val="24"/>
              </w:rPr>
            </w:pPr>
          </w:p>
          <w:p w14:paraId="42A0A1ED" w14:textId="4A7DD534" w:rsidR="00964B44" w:rsidRPr="007B53C2" w:rsidRDefault="00B9228B" w:rsidP="00F65B63">
            <w:pPr>
              <w:rPr>
                <w:rFonts w:ascii="Arial" w:hAnsi="Arial" w:cs="Arial"/>
                <w:sz w:val="24"/>
                <w:szCs w:val="24"/>
              </w:rPr>
            </w:pPr>
            <w:r w:rsidRPr="007B53C2">
              <w:rPr>
                <w:rFonts w:ascii="Arial" w:hAnsi="Arial" w:cs="Arial"/>
                <w:sz w:val="24"/>
                <w:szCs w:val="24"/>
              </w:rPr>
              <w:t>2.3</w:t>
            </w:r>
          </w:p>
        </w:tc>
        <w:tc>
          <w:tcPr>
            <w:tcW w:w="8506" w:type="dxa"/>
          </w:tcPr>
          <w:p w14:paraId="0059C9D2" w14:textId="77777777" w:rsidR="00B9228B" w:rsidRPr="007B53C2" w:rsidRDefault="00B9228B" w:rsidP="00F65B63">
            <w:pPr>
              <w:rPr>
                <w:rFonts w:ascii="Arial" w:hAnsi="Arial" w:cs="Arial"/>
                <w:b/>
                <w:sz w:val="24"/>
                <w:szCs w:val="24"/>
              </w:rPr>
            </w:pPr>
            <w:r w:rsidRPr="007B53C2">
              <w:rPr>
                <w:rFonts w:ascii="Arial" w:hAnsi="Arial" w:cs="Arial"/>
                <w:b/>
                <w:sz w:val="24"/>
                <w:szCs w:val="24"/>
              </w:rPr>
              <w:t>Minutes of Meeting on 12</w:t>
            </w:r>
            <w:r w:rsidRPr="007B53C2">
              <w:rPr>
                <w:rFonts w:ascii="Arial" w:hAnsi="Arial" w:cs="Arial"/>
                <w:b/>
                <w:sz w:val="24"/>
                <w:szCs w:val="24"/>
                <w:vertAlign w:val="superscript"/>
              </w:rPr>
              <w:t>th</w:t>
            </w:r>
            <w:r w:rsidRPr="007B53C2">
              <w:rPr>
                <w:rFonts w:ascii="Arial" w:hAnsi="Arial" w:cs="Arial"/>
                <w:b/>
                <w:sz w:val="24"/>
                <w:szCs w:val="24"/>
              </w:rPr>
              <w:t xml:space="preserve"> September 2018</w:t>
            </w:r>
          </w:p>
          <w:p w14:paraId="796C8BC6" w14:textId="543B2B22" w:rsidR="00B9228B" w:rsidRPr="007B53C2" w:rsidRDefault="00B9228B" w:rsidP="00F65B63">
            <w:pPr>
              <w:rPr>
                <w:rFonts w:ascii="Arial" w:hAnsi="Arial" w:cs="Arial"/>
                <w:b/>
                <w:sz w:val="24"/>
                <w:szCs w:val="24"/>
              </w:rPr>
            </w:pPr>
            <w:r w:rsidRPr="007B53C2">
              <w:rPr>
                <w:rFonts w:ascii="Arial" w:hAnsi="Arial" w:cs="Arial"/>
                <w:b/>
                <w:sz w:val="24"/>
                <w:szCs w:val="24"/>
              </w:rPr>
              <w:t>Corrections</w:t>
            </w:r>
          </w:p>
          <w:p w14:paraId="0E39AF5D" w14:textId="77777777" w:rsidR="00B9228B" w:rsidRPr="007B53C2" w:rsidRDefault="00B9228B" w:rsidP="00F65B63">
            <w:pPr>
              <w:rPr>
                <w:rFonts w:ascii="Arial" w:hAnsi="Arial" w:cs="Arial"/>
                <w:sz w:val="24"/>
                <w:szCs w:val="24"/>
              </w:rPr>
            </w:pPr>
            <w:r w:rsidRPr="007B53C2">
              <w:rPr>
                <w:rFonts w:ascii="Arial" w:hAnsi="Arial" w:cs="Arial"/>
                <w:sz w:val="24"/>
                <w:szCs w:val="24"/>
              </w:rPr>
              <w:t>No corrections were raised.</w:t>
            </w:r>
          </w:p>
          <w:p w14:paraId="2BEE0309" w14:textId="77777777" w:rsidR="00B9228B" w:rsidRPr="007B53C2" w:rsidRDefault="00B9228B" w:rsidP="00F65B63">
            <w:pPr>
              <w:rPr>
                <w:rFonts w:ascii="Arial" w:hAnsi="Arial" w:cs="Arial"/>
                <w:sz w:val="24"/>
                <w:szCs w:val="24"/>
              </w:rPr>
            </w:pPr>
          </w:p>
          <w:p w14:paraId="7F826470" w14:textId="48540D28" w:rsidR="00B9228B" w:rsidRPr="007B53C2" w:rsidRDefault="00B9228B" w:rsidP="00F65B63">
            <w:pPr>
              <w:rPr>
                <w:rFonts w:ascii="Arial" w:hAnsi="Arial" w:cs="Arial"/>
                <w:b/>
                <w:sz w:val="24"/>
                <w:szCs w:val="24"/>
              </w:rPr>
            </w:pPr>
            <w:r w:rsidRPr="007B53C2">
              <w:rPr>
                <w:rFonts w:ascii="Arial" w:hAnsi="Arial" w:cs="Arial"/>
                <w:b/>
                <w:sz w:val="24"/>
                <w:szCs w:val="24"/>
              </w:rPr>
              <w:t>True Record</w:t>
            </w:r>
          </w:p>
          <w:p w14:paraId="6AE06080" w14:textId="166B2263" w:rsidR="00B9228B" w:rsidRPr="007B53C2" w:rsidRDefault="00B9228B" w:rsidP="00F65B63">
            <w:pPr>
              <w:rPr>
                <w:rFonts w:ascii="Arial" w:hAnsi="Arial" w:cs="Arial"/>
                <w:sz w:val="24"/>
                <w:szCs w:val="24"/>
              </w:rPr>
            </w:pPr>
            <w:r w:rsidRPr="007B53C2">
              <w:rPr>
                <w:rFonts w:ascii="Arial" w:hAnsi="Arial" w:cs="Arial"/>
                <w:sz w:val="24"/>
                <w:szCs w:val="24"/>
              </w:rPr>
              <w:t>Minutes proposed as being a true and accurate record of the meeting by, Tony White</w:t>
            </w:r>
          </w:p>
          <w:p w14:paraId="6B36DDE6" w14:textId="32C12B62" w:rsidR="00B9228B" w:rsidRPr="007B53C2" w:rsidRDefault="00B9228B" w:rsidP="00F65B63">
            <w:pPr>
              <w:rPr>
                <w:rFonts w:ascii="Arial" w:hAnsi="Arial" w:cs="Arial"/>
                <w:sz w:val="24"/>
                <w:szCs w:val="24"/>
              </w:rPr>
            </w:pPr>
            <w:r w:rsidRPr="007B53C2">
              <w:rPr>
                <w:rFonts w:ascii="Arial" w:hAnsi="Arial" w:cs="Arial"/>
                <w:sz w:val="24"/>
                <w:szCs w:val="24"/>
              </w:rPr>
              <w:t>Seconded by, Doug Dobson</w:t>
            </w:r>
          </w:p>
          <w:p w14:paraId="458F92B9" w14:textId="77777777" w:rsidR="00B9228B" w:rsidRPr="007B53C2" w:rsidRDefault="00B9228B" w:rsidP="00F65B63">
            <w:pPr>
              <w:rPr>
                <w:rFonts w:ascii="Arial" w:hAnsi="Arial" w:cs="Arial"/>
                <w:sz w:val="24"/>
                <w:szCs w:val="24"/>
              </w:rPr>
            </w:pPr>
          </w:p>
          <w:p w14:paraId="52D3437A" w14:textId="6C8EE8D6" w:rsidR="00D53551" w:rsidRPr="007B53C2" w:rsidRDefault="00886160" w:rsidP="00F65B63">
            <w:pPr>
              <w:rPr>
                <w:rFonts w:ascii="Arial" w:hAnsi="Arial" w:cs="Arial"/>
                <w:b/>
                <w:sz w:val="24"/>
                <w:szCs w:val="24"/>
              </w:rPr>
            </w:pPr>
            <w:r>
              <w:rPr>
                <w:rFonts w:ascii="Arial" w:hAnsi="Arial" w:cs="Arial"/>
                <w:b/>
                <w:sz w:val="24"/>
                <w:szCs w:val="24"/>
              </w:rPr>
              <w:t>Matters arising / actions from previous</w:t>
            </w:r>
            <w:r w:rsidR="00B9228B" w:rsidRPr="007B53C2">
              <w:rPr>
                <w:rFonts w:ascii="Arial" w:hAnsi="Arial" w:cs="Arial"/>
                <w:b/>
                <w:sz w:val="24"/>
                <w:szCs w:val="24"/>
              </w:rPr>
              <w:t xml:space="preserve"> meeting</w:t>
            </w:r>
            <w:r>
              <w:rPr>
                <w:rFonts w:ascii="Arial" w:hAnsi="Arial" w:cs="Arial"/>
                <w:b/>
                <w:sz w:val="24"/>
                <w:szCs w:val="24"/>
              </w:rPr>
              <w:t>s</w:t>
            </w:r>
          </w:p>
          <w:p w14:paraId="2770C6DC" w14:textId="4950AE6E" w:rsidR="0088500A" w:rsidRPr="007B53C2" w:rsidRDefault="0088500A" w:rsidP="00F65B63">
            <w:pPr>
              <w:rPr>
                <w:rFonts w:ascii="Arial" w:hAnsi="Arial" w:cs="Arial"/>
                <w:b/>
                <w:sz w:val="24"/>
                <w:szCs w:val="24"/>
              </w:rPr>
            </w:pPr>
          </w:p>
        </w:tc>
        <w:tc>
          <w:tcPr>
            <w:tcW w:w="1134" w:type="dxa"/>
          </w:tcPr>
          <w:p w14:paraId="2C899D85" w14:textId="77777777" w:rsidR="00D53551" w:rsidRPr="007B53C2" w:rsidRDefault="00D53551" w:rsidP="00F65B63">
            <w:pPr>
              <w:rPr>
                <w:rFonts w:ascii="Arial" w:hAnsi="Arial" w:cs="Arial"/>
                <w:sz w:val="24"/>
                <w:szCs w:val="24"/>
              </w:rPr>
            </w:pPr>
          </w:p>
        </w:tc>
      </w:tr>
    </w:tbl>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1134"/>
      </w:tblGrid>
      <w:tr w:rsidR="00405E5E" w:rsidRPr="007B53C2" w14:paraId="4007C7D8" w14:textId="77777777" w:rsidTr="00A44AE1">
        <w:tc>
          <w:tcPr>
            <w:tcW w:w="9073" w:type="dxa"/>
            <w:shd w:val="clear" w:color="auto" w:fill="auto"/>
          </w:tcPr>
          <w:p w14:paraId="72270485" w14:textId="382F6964" w:rsidR="00405E5E" w:rsidRPr="007B53C2" w:rsidRDefault="002B5180" w:rsidP="00A44AE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DEB03B6" wp14:editId="41E1EAD9">
                      <wp:simplePos x="0" y="0"/>
                      <wp:positionH relativeFrom="column">
                        <wp:posOffset>290830</wp:posOffset>
                      </wp:positionH>
                      <wp:positionV relativeFrom="paragraph">
                        <wp:posOffset>318770</wp:posOffset>
                      </wp:positionV>
                      <wp:extent cx="0" cy="50577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505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25.1pt" to="22.9pt,4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" strokecolor="black [3213]"/>
                  </w:pict>
                </mc:Fallback>
              </mc:AlternateContent>
            </w:r>
            <w:r w:rsidR="00405E5E" w:rsidRPr="007B53C2">
              <w:rPr>
                <w:rFonts w:ascii="Arial" w:hAnsi="Arial" w:cs="Arial"/>
                <w:sz w:val="24"/>
                <w:szCs w:val="24"/>
              </w:rPr>
              <w:t>Action</w:t>
            </w:r>
          </w:p>
        </w:tc>
        <w:tc>
          <w:tcPr>
            <w:tcW w:w="1134" w:type="dxa"/>
            <w:shd w:val="clear" w:color="auto" w:fill="auto"/>
          </w:tcPr>
          <w:p w14:paraId="5DE547FE" w14:textId="3775A881" w:rsidR="00405E5E" w:rsidRPr="007B53C2" w:rsidRDefault="00405E5E" w:rsidP="00257CC5">
            <w:pPr>
              <w:rPr>
                <w:rFonts w:ascii="Arial" w:hAnsi="Arial" w:cs="Arial"/>
                <w:sz w:val="24"/>
                <w:szCs w:val="24"/>
              </w:rPr>
            </w:pPr>
          </w:p>
        </w:tc>
      </w:tr>
      <w:tr w:rsidR="00405E5E" w:rsidRPr="007B53C2" w14:paraId="78134389" w14:textId="77777777" w:rsidTr="00A44AE1">
        <w:tc>
          <w:tcPr>
            <w:tcW w:w="9073" w:type="dxa"/>
            <w:shd w:val="clear" w:color="auto" w:fill="auto"/>
          </w:tcPr>
          <w:p w14:paraId="0B824821" w14:textId="77777777" w:rsidR="00B806F4" w:rsidRDefault="00405E5E" w:rsidP="00C55A6B">
            <w:pPr>
              <w:pStyle w:val="ListParagraph"/>
              <w:numPr>
                <w:ilvl w:val="0"/>
                <w:numId w:val="2"/>
              </w:numPr>
              <w:spacing w:after="0" w:line="240" w:lineRule="auto"/>
              <w:ind w:left="1080"/>
              <w:rPr>
                <w:rFonts w:ascii="Arial" w:hAnsi="Arial" w:cs="Arial"/>
                <w:sz w:val="24"/>
                <w:szCs w:val="24"/>
              </w:rPr>
            </w:pPr>
            <w:r w:rsidRPr="00886160">
              <w:rPr>
                <w:rFonts w:ascii="Arial" w:hAnsi="Arial" w:cs="Arial"/>
                <w:sz w:val="24"/>
                <w:szCs w:val="24"/>
              </w:rPr>
              <w:t xml:space="preserve">Investigate issue with the television reception and network coverage in both Whitewings and King Harold Court. </w:t>
            </w:r>
          </w:p>
          <w:p w14:paraId="7371E1FC" w14:textId="77777777" w:rsidR="00B806F4" w:rsidRDefault="007E663F" w:rsidP="00C55A6B">
            <w:pPr>
              <w:pStyle w:val="ListParagraph"/>
              <w:spacing w:after="0" w:line="240" w:lineRule="auto"/>
              <w:ind w:left="1080"/>
              <w:rPr>
                <w:rFonts w:ascii="Arial" w:hAnsi="Arial" w:cs="Arial"/>
                <w:sz w:val="24"/>
                <w:szCs w:val="24"/>
              </w:rPr>
            </w:pPr>
            <w:r w:rsidRPr="00B806F4">
              <w:rPr>
                <w:rFonts w:ascii="Arial" w:hAnsi="Arial" w:cs="Arial"/>
                <w:sz w:val="24"/>
                <w:szCs w:val="24"/>
              </w:rPr>
              <w:t>Andrew Kingston reported back to TACT on this matter at the AGM on 13</w:t>
            </w:r>
            <w:r w:rsidRPr="00B806F4">
              <w:rPr>
                <w:rFonts w:ascii="Arial" w:hAnsi="Arial" w:cs="Arial"/>
                <w:sz w:val="24"/>
                <w:szCs w:val="24"/>
                <w:vertAlign w:val="superscript"/>
              </w:rPr>
              <w:t>th</w:t>
            </w:r>
            <w:r w:rsidRPr="00B806F4">
              <w:rPr>
                <w:rFonts w:ascii="Arial" w:hAnsi="Arial" w:cs="Arial"/>
                <w:sz w:val="24"/>
                <w:szCs w:val="24"/>
              </w:rPr>
              <w:t xml:space="preserve"> November 2018. </w:t>
            </w:r>
          </w:p>
          <w:p w14:paraId="3B0D7BAF" w14:textId="77777777" w:rsidR="00B806F4" w:rsidRDefault="003E23C2" w:rsidP="00C55A6B">
            <w:pPr>
              <w:pStyle w:val="ListParagraph"/>
              <w:spacing w:after="0" w:line="240" w:lineRule="auto"/>
              <w:ind w:left="1080"/>
              <w:rPr>
                <w:rFonts w:ascii="Arial" w:hAnsi="Arial" w:cs="Arial"/>
                <w:sz w:val="24"/>
                <w:szCs w:val="24"/>
              </w:rPr>
            </w:pPr>
            <w:r w:rsidRPr="007B53C2">
              <w:rPr>
                <w:rFonts w:ascii="Arial" w:hAnsi="Arial" w:cs="Arial"/>
                <w:b/>
                <w:sz w:val="24"/>
                <w:szCs w:val="24"/>
              </w:rPr>
              <w:t>16.01.19</w:t>
            </w:r>
            <w:r w:rsidRPr="007B53C2">
              <w:rPr>
                <w:rFonts w:ascii="Arial" w:hAnsi="Arial" w:cs="Arial"/>
                <w:sz w:val="24"/>
                <w:szCs w:val="24"/>
              </w:rPr>
              <w:t xml:space="preserve"> - Further discussion was held regarding </w:t>
            </w:r>
            <w:r w:rsidR="00B806F4">
              <w:rPr>
                <w:rFonts w:ascii="Arial" w:hAnsi="Arial" w:cs="Arial"/>
                <w:sz w:val="24"/>
                <w:szCs w:val="24"/>
              </w:rPr>
              <w:t>this</w:t>
            </w:r>
            <w:r w:rsidR="00886160">
              <w:rPr>
                <w:rFonts w:ascii="Arial" w:hAnsi="Arial" w:cs="Arial"/>
                <w:sz w:val="24"/>
                <w:szCs w:val="24"/>
              </w:rPr>
              <w:t xml:space="preserve"> issue</w:t>
            </w:r>
            <w:r w:rsidR="00B806F4">
              <w:rPr>
                <w:rFonts w:ascii="Arial" w:hAnsi="Arial" w:cs="Arial"/>
                <w:sz w:val="24"/>
                <w:szCs w:val="24"/>
              </w:rPr>
              <w:t xml:space="preserve"> as it has not been resolved.</w:t>
            </w:r>
            <w:r w:rsidRPr="007B53C2">
              <w:rPr>
                <w:rFonts w:ascii="Arial" w:hAnsi="Arial" w:cs="Arial"/>
                <w:sz w:val="24"/>
                <w:szCs w:val="24"/>
              </w:rPr>
              <w:t xml:space="preserve"> It is believed that tenants of Whitewings have been paying the same as other schemes for more than 10 years while not receiving the service. There has been no response to the tenant regarding this issue. </w:t>
            </w:r>
          </w:p>
          <w:p w14:paraId="3DFA6100" w14:textId="77777777" w:rsidR="00B806F4" w:rsidRDefault="003E23C2" w:rsidP="00C55A6B">
            <w:pPr>
              <w:pStyle w:val="ListParagraph"/>
              <w:spacing w:after="0" w:line="240" w:lineRule="auto"/>
              <w:ind w:left="1080"/>
              <w:rPr>
                <w:rFonts w:ascii="Arial" w:hAnsi="Arial" w:cs="Arial"/>
                <w:sz w:val="24"/>
                <w:szCs w:val="24"/>
              </w:rPr>
            </w:pPr>
            <w:r w:rsidRPr="007B53C2">
              <w:rPr>
                <w:rFonts w:ascii="Arial" w:hAnsi="Arial" w:cs="Arial"/>
                <w:sz w:val="24"/>
                <w:szCs w:val="24"/>
              </w:rPr>
              <w:t xml:space="preserve">Richard Burden stated that he understood a review took place in 2011 and necessary works were completed at that point. This will be next reviewed in 2021. </w:t>
            </w:r>
          </w:p>
          <w:p w14:paraId="48EBCADF" w14:textId="77777777" w:rsidR="00B806F4" w:rsidRDefault="003E23C2" w:rsidP="00C55A6B">
            <w:pPr>
              <w:pStyle w:val="ListParagraph"/>
              <w:spacing w:after="0" w:line="240" w:lineRule="auto"/>
              <w:ind w:left="1080"/>
              <w:rPr>
                <w:rFonts w:ascii="Arial" w:hAnsi="Arial" w:cs="Arial"/>
                <w:sz w:val="24"/>
                <w:szCs w:val="24"/>
              </w:rPr>
            </w:pPr>
            <w:r w:rsidRPr="007B53C2">
              <w:rPr>
                <w:rFonts w:ascii="Arial" w:hAnsi="Arial" w:cs="Arial"/>
                <w:sz w:val="24"/>
                <w:szCs w:val="24"/>
              </w:rPr>
              <w:t xml:space="preserve">Janette Palmer apologised to the tenant for lack of communication as it was understood this had been completed. </w:t>
            </w:r>
          </w:p>
          <w:p w14:paraId="6F72D965" w14:textId="18D29685" w:rsidR="003E23C2" w:rsidRPr="007B53C2" w:rsidRDefault="003E23C2" w:rsidP="00C55A6B">
            <w:pPr>
              <w:pStyle w:val="ListParagraph"/>
              <w:spacing w:after="0" w:line="240" w:lineRule="auto"/>
              <w:ind w:left="1080"/>
              <w:rPr>
                <w:rFonts w:ascii="Arial" w:hAnsi="Arial" w:cs="Arial"/>
                <w:sz w:val="24"/>
                <w:szCs w:val="24"/>
              </w:rPr>
            </w:pPr>
            <w:r w:rsidRPr="007B53C2">
              <w:rPr>
                <w:rFonts w:ascii="Arial" w:hAnsi="Arial" w:cs="Arial"/>
                <w:sz w:val="24"/>
                <w:szCs w:val="24"/>
              </w:rPr>
              <w:t>Cllr Horrill stated she will take this action</w:t>
            </w:r>
            <w:r w:rsidR="007E663F" w:rsidRPr="007B53C2">
              <w:rPr>
                <w:rFonts w:ascii="Arial" w:hAnsi="Arial" w:cs="Arial"/>
                <w:sz w:val="24"/>
                <w:szCs w:val="24"/>
              </w:rPr>
              <w:t xml:space="preserve"> (TV reception and Service Charge at Whitewings)</w:t>
            </w:r>
            <w:r w:rsidRPr="007B53C2">
              <w:rPr>
                <w:rFonts w:ascii="Arial" w:hAnsi="Arial" w:cs="Arial"/>
                <w:sz w:val="24"/>
                <w:szCs w:val="24"/>
              </w:rPr>
              <w:t xml:space="preserve"> and feedback to TACT members.</w:t>
            </w:r>
          </w:p>
          <w:p w14:paraId="590F456D" w14:textId="77777777" w:rsidR="002B5180" w:rsidRDefault="002B5180" w:rsidP="003E23C2">
            <w:pPr>
              <w:spacing w:after="0" w:line="240" w:lineRule="auto"/>
              <w:rPr>
                <w:rFonts w:ascii="Arial" w:hAnsi="Arial" w:cs="Arial"/>
                <w:b/>
                <w:sz w:val="24"/>
                <w:szCs w:val="24"/>
              </w:rPr>
            </w:pPr>
          </w:p>
          <w:p w14:paraId="4FCEBB2E" w14:textId="7E9E269D" w:rsidR="003E23C2" w:rsidRPr="007B53C2" w:rsidRDefault="003E23C2" w:rsidP="002B5180">
            <w:pPr>
              <w:spacing w:after="0" w:line="240" w:lineRule="auto"/>
              <w:ind w:left="720"/>
              <w:rPr>
                <w:rFonts w:ascii="Arial" w:hAnsi="Arial" w:cs="Arial"/>
                <w:sz w:val="24"/>
                <w:szCs w:val="24"/>
              </w:rPr>
            </w:pPr>
            <w:r w:rsidRPr="007B53C2">
              <w:rPr>
                <w:rFonts w:ascii="Arial" w:hAnsi="Arial" w:cs="Arial"/>
                <w:b/>
                <w:sz w:val="24"/>
                <w:szCs w:val="24"/>
              </w:rPr>
              <w:t>Update following meeting</w:t>
            </w:r>
            <w:r w:rsidRPr="007B53C2">
              <w:rPr>
                <w:rFonts w:ascii="Arial" w:hAnsi="Arial" w:cs="Arial"/>
                <w:sz w:val="24"/>
                <w:szCs w:val="24"/>
              </w:rPr>
              <w:t xml:space="preserve"> </w:t>
            </w:r>
            <w:r w:rsidR="007A5D96">
              <w:rPr>
                <w:rFonts w:ascii="Arial" w:hAnsi="Arial" w:cs="Arial"/>
                <w:sz w:val="24"/>
                <w:szCs w:val="24"/>
              </w:rPr>
              <w:t>–</w:t>
            </w:r>
            <w:r w:rsidRPr="007B53C2">
              <w:rPr>
                <w:rFonts w:ascii="Arial" w:hAnsi="Arial" w:cs="Arial"/>
                <w:sz w:val="24"/>
                <w:szCs w:val="24"/>
              </w:rPr>
              <w:t xml:space="preserve"> </w:t>
            </w:r>
            <w:r w:rsidR="007A5D96" w:rsidRPr="004515D1">
              <w:rPr>
                <w:rFonts w:ascii="Arial" w:hAnsi="Arial" w:cs="Arial"/>
                <w:sz w:val="24"/>
                <w:szCs w:val="24"/>
              </w:rPr>
              <w:t xml:space="preserve">A letter was sent on 24/01/19 to the tenant explaining the </w:t>
            </w:r>
            <w:r w:rsidR="004515D1" w:rsidRPr="004515D1">
              <w:rPr>
                <w:rFonts w:ascii="Arial" w:eastAsia="Calibri" w:hAnsi="Arial" w:cs="Arial"/>
                <w:sz w:val="24"/>
                <w:szCs w:val="24"/>
                <w:lang w:eastAsia="en-GB"/>
              </w:rPr>
              <w:t>aerial charges and channels received.</w:t>
            </w:r>
            <w:r w:rsidR="004515D1">
              <w:rPr>
                <w:rFonts w:ascii="Arial" w:eastAsia="Calibri" w:hAnsi="Arial" w:cs="Arial"/>
                <w:lang w:eastAsia="en-GB"/>
              </w:rPr>
              <w:t xml:space="preserve"> </w:t>
            </w:r>
          </w:p>
          <w:p w14:paraId="773FBFDB" w14:textId="3D2FEAF7" w:rsidR="00405E5E" w:rsidRPr="007B53C2" w:rsidRDefault="00405E5E" w:rsidP="003E23C2">
            <w:pPr>
              <w:spacing w:after="0" w:line="240" w:lineRule="auto"/>
              <w:rPr>
                <w:rFonts w:ascii="Arial" w:hAnsi="Arial" w:cs="Arial"/>
                <w:sz w:val="24"/>
                <w:szCs w:val="24"/>
              </w:rPr>
            </w:pPr>
          </w:p>
        </w:tc>
        <w:tc>
          <w:tcPr>
            <w:tcW w:w="1134" w:type="dxa"/>
            <w:shd w:val="clear" w:color="auto" w:fill="auto"/>
          </w:tcPr>
          <w:p w14:paraId="7B79BD3D" w14:textId="332357A5" w:rsidR="003E23C2" w:rsidRPr="007B53C2" w:rsidRDefault="003E23C2" w:rsidP="00257CC5">
            <w:pPr>
              <w:rPr>
                <w:rFonts w:ascii="Arial" w:hAnsi="Arial" w:cs="Arial"/>
                <w:sz w:val="24"/>
                <w:szCs w:val="24"/>
              </w:rPr>
            </w:pPr>
          </w:p>
          <w:p w14:paraId="13796511" w14:textId="77777777" w:rsidR="003E23C2" w:rsidRPr="007B53C2" w:rsidRDefault="003E23C2" w:rsidP="00257CC5">
            <w:pPr>
              <w:rPr>
                <w:rFonts w:ascii="Arial" w:hAnsi="Arial" w:cs="Arial"/>
                <w:sz w:val="24"/>
                <w:szCs w:val="24"/>
              </w:rPr>
            </w:pPr>
          </w:p>
          <w:p w14:paraId="3326FD9D" w14:textId="77777777" w:rsidR="003E23C2" w:rsidRPr="007B53C2" w:rsidRDefault="003E23C2" w:rsidP="00257CC5">
            <w:pPr>
              <w:rPr>
                <w:rFonts w:ascii="Arial" w:hAnsi="Arial" w:cs="Arial"/>
                <w:sz w:val="24"/>
                <w:szCs w:val="24"/>
              </w:rPr>
            </w:pPr>
          </w:p>
          <w:p w14:paraId="79DC51F7" w14:textId="77777777" w:rsidR="003E23C2" w:rsidRPr="007B53C2" w:rsidRDefault="003E23C2" w:rsidP="00257CC5">
            <w:pPr>
              <w:rPr>
                <w:rFonts w:ascii="Arial" w:hAnsi="Arial" w:cs="Arial"/>
                <w:sz w:val="24"/>
                <w:szCs w:val="24"/>
              </w:rPr>
            </w:pPr>
          </w:p>
          <w:p w14:paraId="14415A15" w14:textId="77777777" w:rsidR="003E23C2" w:rsidRPr="007B53C2" w:rsidRDefault="003E23C2" w:rsidP="00257CC5">
            <w:pPr>
              <w:rPr>
                <w:rFonts w:ascii="Arial" w:hAnsi="Arial" w:cs="Arial"/>
                <w:sz w:val="24"/>
                <w:szCs w:val="24"/>
              </w:rPr>
            </w:pPr>
          </w:p>
          <w:p w14:paraId="2A2999F1" w14:textId="77777777" w:rsidR="003E23C2" w:rsidRPr="007B53C2" w:rsidRDefault="003E23C2" w:rsidP="00257CC5">
            <w:pPr>
              <w:rPr>
                <w:rFonts w:ascii="Arial" w:hAnsi="Arial" w:cs="Arial"/>
                <w:sz w:val="24"/>
                <w:szCs w:val="24"/>
              </w:rPr>
            </w:pPr>
          </w:p>
          <w:p w14:paraId="438DD4A3" w14:textId="77777777" w:rsidR="007E663F" w:rsidRPr="007B53C2" w:rsidRDefault="007E663F" w:rsidP="00257CC5">
            <w:pPr>
              <w:rPr>
                <w:rFonts w:ascii="Arial" w:hAnsi="Arial" w:cs="Arial"/>
                <w:sz w:val="24"/>
                <w:szCs w:val="24"/>
              </w:rPr>
            </w:pPr>
          </w:p>
          <w:p w14:paraId="63B0289F" w14:textId="190382E0" w:rsidR="00405E5E" w:rsidRPr="007B53C2" w:rsidRDefault="003E23C2" w:rsidP="00257CC5">
            <w:pPr>
              <w:rPr>
                <w:rFonts w:ascii="Arial" w:hAnsi="Arial" w:cs="Arial"/>
                <w:sz w:val="24"/>
                <w:szCs w:val="24"/>
              </w:rPr>
            </w:pPr>
            <w:r w:rsidRPr="007B53C2">
              <w:rPr>
                <w:rFonts w:ascii="Arial" w:hAnsi="Arial" w:cs="Arial"/>
                <w:sz w:val="24"/>
                <w:szCs w:val="24"/>
              </w:rPr>
              <w:t>Cllr CH</w:t>
            </w:r>
          </w:p>
        </w:tc>
      </w:tr>
      <w:tr w:rsidR="00405E5E" w:rsidRPr="007B53C2" w14:paraId="23B0820F" w14:textId="77777777" w:rsidTr="00A44AE1">
        <w:tc>
          <w:tcPr>
            <w:tcW w:w="9073" w:type="dxa"/>
            <w:shd w:val="clear" w:color="auto" w:fill="auto"/>
          </w:tcPr>
          <w:p w14:paraId="7255DE11" w14:textId="25FF8B39" w:rsidR="00405E5E" w:rsidRPr="00B806F4" w:rsidRDefault="00405E5E" w:rsidP="002B5180">
            <w:pPr>
              <w:pStyle w:val="ListParagraph"/>
              <w:numPr>
                <w:ilvl w:val="0"/>
                <w:numId w:val="2"/>
              </w:numPr>
              <w:spacing w:after="0" w:line="240" w:lineRule="auto"/>
              <w:ind w:left="1080"/>
              <w:rPr>
                <w:rFonts w:ascii="Arial" w:hAnsi="Arial" w:cs="Arial"/>
                <w:sz w:val="24"/>
                <w:szCs w:val="24"/>
              </w:rPr>
            </w:pPr>
            <w:r w:rsidRPr="00B806F4">
              <w:rPr>
                <w:rFonts w:ascii="Arial" w:hAnsi="Arial" w:cs="Arial"/>
                <w:sz w:val="24"/>
                <w:szCs w:val="24"/>
              </w:rPr>
              <w:t xml:space="preserve">Raise issue of bins not being returned to the correct house after emptying, or are left a long distance away and being left to obstruct public pathways. </w:t>
            </w:r>
          </w:p>
          <w:p w14:paraId="2D47F85A" w14:textId="77777777" w:rsidR="002B5180" w:rsidRDefault="002B5180" w:rsidP="002B5180">
            <w:pPr>
              <w:spacing w:after="0" w:line="240" w:lineRule="auto"/>
              <w:ind w:left="720"/>
              <w:rPr>
                <w:rFonts w:ascii="Arial" w:hAnsi="Arial" w:cs="Arial"/>
                <w:b/>
                <w:sz w:val="24"/>
                <w:szCs w:val="24"/>
              </w:rPr>
            </w:pPr>
          </w:p>
          <w:p w14:paraId="15F11347" w14:textId="11B5E5FB" w:rsidR="003E23C2" w:rsidRPr="007B53C2" w:rsidRDefault="003E23C2" w:rsidP="002B5180">
            <w:pPr>
              <w:spacing w:after="0" w:line="240" w:lineRule="auto"/>
              <w:ind w:left="720"/>
              <w:rPr>
                <w:rFonts w:ascii="Arial" w:hAnsi="Arial" w:cs="Arial"/>
                <w:sz w:val="24"/>
                <w:szCs w:val="24"/>
              </w:rPr>
            </w:pPr>
            <w:r w:rsidRPr="007B53C2">
              <w:rPr>
                <w:rFonts w:ascii="Arial" w:hAnsi="Arial" w:cs="Arial"/>
                <w:b/>
                <w:sz w:val="24"/>
                <w:szCs w:val="24"/>
              </w:rPr>
              <w:t xml:space="preserve">Update </w:t>
            </w:r>
            <w:r w:rsidR="006B2BE7" w:rsidRPr="007B53C2">
              <w:rPr>
                <w:rFonts w:ascii="Arial" w:hAnsi="Arial" w:cs="Arial"/>
                <w:b/>
                <w:sz w:val="24"/>
                <w:szCs w:val="24"/>
              </w:rPr>
              <w:t>16.01.19</w:t>
            </w:r>
            <w:r w:rsidR="006B2BE7" w:rsidRPr="007B53C2">
              <w:rPr>
                <w:rFonts w:ascii="Arial" w:hAnsi="Arial" w:cs="Arial"/>
                <w:sz w:val="24"/>
                <w:szCs w:val="24"/>
              </w:rPr>
              <w:t xml:space="preserve"> -</w:t>
            </w:r>
            <w:r w:rsidR="00C02F23">
              <w:rPr>
                <w:rFonts w:ascii="Arial" w:hAnsi="Arial" w:cs="Arial"/>
                <w:sz w:val="24"/>
                <w:szCs w:val="24"/>
              </w:rPr>
              <w:t xml:space="preserve"> The issue of bins was discussed</w:t>
            </w:r>
            <w:r w:rsidRPr="007B53C2">
              <w:rPr>
                <w:rFonts w:ascii="Arial" w:hAnsi="Arial" w:cs="Arial"/>
                <w:sz w:val="24"/>
                <w:szCs w:val="24"/>
              </w:rPr>
              <w:t xml:space="preserve"> at the AGM on 13</w:t>
            </w:r>
            <w:r w:rsidRPr="007B53C2">
              <w:rPr>
                <w:rFonts w:ascii="Arial" w:hAnsi="Arial" w:cs="Arial"/>
                <w:sz w:val="24"/>
                <w:szCs w:val="24"/>
                <w:vertAlign w:val="superscript"/>
              </w:rPr>
              <w:t>th</w:t>
            </w:r>
            <w:r w:rsidRPr="007B53C2">
              <w:rPr>
                <w:rFonts w:ascii="Arial" w:hAnsi="Arial" w:cs="Arial"/>
                <w:sz w:val="24"/>
                <w:szCs w:val="24"/>
              </w:rPr>
              <w:t xml:space="preserve"> November 2018. Awaiting outcomes from this discussion. </w:t>
            </w:r>
          </w:p>
          <w:p w14:paraId="6A8B4473" w14:textId="5C7D4FCD" w:rsidR="003E23C2" w:rsidRPr="007B53C2" w:rsidRDefault="003E23C2" w:rsidP="003E23C2">
            <w:pPr>
              <w:spacing w:after="0" w:line="240" w:lineRule="auto"/>
              <w:rPr>
                <w:rFonts w:ascii="Arial" w:hAnsi="Arial" w:cs="Arial"/>
                <w:sz w:val="24"/>
                <w:szCs w:val="24"/>
              </w:rPr>
            </w:pPr>
          </w:p>
        </w:tc>
        <w:tc>
          <w:tcPr>
            <w:tcW w:w="1134" w:type="dxa"/>
            <w:shd w:val="clear" w:color="auto" w:fill="auto"/>
          </w:tcPr>
          <w:p w14:paraId="7BCDDD52" w14:textId="3592F251" w:rsidR="00405E5E" w:rsidRPr="0048005D" w:rsidRDefault="0048005D" w:rsidP="0048005D">
            <w:pPr>
              <w:rPr>
                <w:rFonts w:ascii="Arial" w:hAnsi="Arial" w:cs="Arial"/>
                <w:sz w:val="18"/>
                <w:szCs w:val="18"/>
              </w:rPr>
            </w:pPr>
            <w:r>
              <w:rPr>
                <w:rFonts w:ascii="Arial" w:hAnsi="Arial" w:cs="Arial"/>
                <w:sz w:val="18"/>
                <w:szCs w:val="18"/>
              </w:rPr>
              <w:t xml:space="preserve"> </w:t>
            </w:r>
          </w:p>
        </w:tc>
      </w:tr>
      <w:tr w:rsidR="00405E5E" w:rsidRPr="007B53C2" w14:paraId="26AEB0F4" w14:textId="77777777" w:rsidTr="00A44AE1">
        <w:tc>
          <w:tcPr>
            <w:tcW w:w="9073" w:type="dxa"/>
            <w:shd w:val="clear" w:color="auto" w:fill="auto"/>
          </w:tcPr>
          <w:p w14:paraId="4E6B507A" w14:textId="471EAA3E" w:rsidR="00405E5E" w:rsidRPr="00B806F4" w:rsidRDefault="00405E5E" w:rsidP="00C55A6B">
            <w:pPr>
              <w:pStyle w:val="ListParagraph"/>
              <w:numPr>
                <w:ilvl w:val="1"/>
                <w:numId w:val="40"/>
              </w:numPr>
              <w:spacing w:after="0" w:line="240" w:lineRule="auto"/>
              <w:rPr>
                <w:rFonts w:ascii="Arial" w:hAnsi="Arial" w:cs="Arial"/>
                <w:b/>
                <w:i/>
                <w:sz w:val="24"/>
                <w:szCs w:val="24"/>
              </w:rPr>
            </w:pPr>
            <w:r w:rsidRPr="00B806F4">
              <w:rPr>
                <w:rFonts w:ascii="Arial" w:hAnsi="Arial" w:cs="Arial"/>
                <w:sz w:val="24"/>
                <w:szCs w:val="24"/>
              </w:rPr>
              <w:t xml:space="preserve">Speak to Estates about gutters and roofs being checked and cleared in </w:t>
            </w:r>
            <w:r w:rsidRPr="00B806F4">
              <w:rPr>
                <w:rFonts w:ascii="Arial" w:hAnsi="Arial" w:cs="Arial"/>
                <w:sz w:val="24"/>
                <w:szCs w:val="24"/>
              </w:rPr>
              <w:lastRenderedPageBreak/>
              <w:t xml:space="preserve">Brookside Close. </w:t>
            </w:r>
          </w:p>
          <w:p w14:paraId="7F58E0E1" w14:textId="44774577" w:rsidR="003E23C2" w:rsidRPr="007B53C2" w:rsidRDefault="00C55A6B" w:rsidP="002B518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EB0D114" wp14:editId="77C7543A">
                      <wp:simplePos x="0" y="0"/>
                      <wp:positionH relativeFrom="column">
                        <wp:posOffset>290830</wp:posOffset>
                      </wp:positionH>
                      <wp:positionV relativeFrom="paragraph">
                        <wp:posOffset>-209550</wp:posOffset>
                      </wp:positionV>
                      <wp:extent cx="0" cy="3619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9pt,-16.5pt" to="2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" strokecolor="black [3213]"/>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3C2E18E" wp14:editId="0DB9BCC0">
                      <wp:simplePos x="0" y="0"/>
                      <wp:positionH relativeFrom="column">
                        <wp:posOffset>271780</wp:posOffset>
                      </wp:positionH>
                      <wp:positionV relativeFrom="paragraph">
                        <wp:posOffset>152400</wp:posOffset>
                      </wp:positionV>
                      <wp:extent cx="19050" cy="52387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9050" cy="5238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2pt" to="22.9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" strokecolor="black [3213]"/>
                  </w:pict>
                </mc:Fallback>
              </mc:AlternateContent>
            </w:r>
            <w:r>
              <w:rPr>
                <w:rFonts w:ascii="Arial" w:hAnsi="Arial" w:cs="Arial"/>
                <w:b/>
                <w:sz w:val="24"/>
                <w:szCs w:val="24"/>
              </w:rPr>
              <w:t xml:space="preserve">                </w:t>
            </w:r>
            <w:r w:rsidR="007E663F" w:rsidRPr="007B53C2">
              <w:rPr>
                <w:rFonts w:ascii="Arial" w:hAnsi="Arial" w:cs="Arial"/>
                <w:b/>
                <w:sz w:val="24"/>
                <w:szCs w:val="24"/>
              </w:rPr>
              <w:t xml:space="preserve">Update </w:t>
            </w:r>
            <w:r w:rsidR="006B2BE7" w:rsidRPr="007B53C2">
              <w:rPr>
                <w:rFonts w:ascii="Arial" w:hAnsi="Arial" w:cs="Arial"/>
                <w:b/>
                <w:sz w:val="24"/>
                <w:szCs w:val="24"/>
              </w:rPr>
              <w:t>16.01.19</w:t>
            </w:r>
            <w:r w:rsidR="006B2BE7" w:rsidRPr="007B53C2">
              <w:rPr>
                <w:rFonts w:ascii="Arial" w:hAnsi="Arial" w:cs="Arial"/>
                <w:sz w:val="24"/>
                <w:szCs w:val="24"/>
              </w:rPr>
              <w:t xml:space="preserve"> -</w:t>
            </w:r>
            <w:r w:rsidR="007E663F" w:rsidRPr="007B53C2">
              <w:rPr>
                <w:rFonts w:ascii="Arial" w:hAnsi="Arial" w:cs="Arial"/>
                <w:sz w:val="24"/>
                <w:szCs w:val="24"/>
              </w:rPr>
              <w:t xml:space="preserve"> This has been checked and dealt with. </w:t>
            </w:r>
          </w:p>
        </w:tc>
        <w:tc>
          <w:tcPr>
            <w:tcW w:w="1134" w:type="dxa"/>
            <w:shd w:val="clear" w:color="auto" w:fill="auto"/>
          </w:tcPr>
          <w:p w14:paraId="0FB826A1" w14:textId="0C082A4D" w:rsidR="00405E5E" w:rsidRPr="0048005D" w:rsidRDefault="0048005D" w:rsidP="0048005D">
            <w:pPr>
              <w:rPr>
                <w:rFonts w:ascii="Arial" w:hAnsi="Arial" w:cs="Arial"/>
                <w:sz w:val="18"/>
                <w:szCs w:val="18"/>
              </w:rPr>
            </w:pPr>
            <w:r>
              <w:rPr>
                <w:rFonts w:ascii="Arial" w:hAnsi="Arial" w:cs="Arial"/>
                <w:sz w:val="18"/>
                <w:szCs w:val="18"/>
              </w:rPr>
              <w:lastRenderedPageBreak/>
              <w:t xml:space="preserve"> </w:t>
            </w:r>
          </w:p>
        </w:tc>
      </w:tr>
      <w:tr w:rsidR="005633CF" w:rsidRPr="007B53C2" w14:paraId="6E62A0ED" w14:textId="77777777" w:rsidTr="00A44AE1">
        <w:tc>
          <w:tcPr>
            <w:tcW w:w="9073" w:type="dxa"/>
            <w:shd w:val="clear" w:color="auto" w:fill="auto"/>
          </w:tcPr>
          <w:p w14:paraId="46AD12EA" w14:textId="4687FD02" w:rsidR="005633CF" w:rsidRPr="00B806F4" w:rsidRDefault="005633CF" w:rsidP="00C55A6B">
            <w:pPr>
              <w:pStyle w:val="ListParagraph"/>
              <w:numPr>
                <w:ilvl w:val="0"/>
                <w:numId w:val="2"/>
              </w:numPr>
              <w:spacing w:after="0" w:line="240" w:lineRule="auto"/>
              <w:ind w:left="1080"/>
              <w:rPr>
                <w:rFonts w:ascii="Arial" w:hAnsi="Arial" w:cs="Arial"/>
                <w:sz w:val="24"/>
                <w:szCs w:val="24"/>
              </w:rPr>
            </w:pPr>
            <w:r w:rsidRPr="00B806F4">
              <w:rPr>
                <w:rFonts w:ascii="Arial" w:hAnsi="Arial" w:cs="Arial"/>
                <w:sz w:val="24"/>
                <w:szCs w:val="24"/>
              </w:rPr>
              <w:lastRenderedPageBreak/>
              <w:t>Switches for showers fitted</w:t>
            </w:r>
            <w:r w:rsidR="00B806F4">
              <w:rPr>
                <w:rFonts w:ascii="Arial" w:hAnsi="Arial" w:cs="Arial"/>
                <w:sz w:val="24"/>
                <w:szCs w:val="24"/>
              </w:rPr>
              <w:t xml:space="preserve"> in</w:t>
            </w:r>
            <w:r w:rsidRPr="00B806F4">
              <w:rPr>
                <w:rFonts w:ascii="Arial" w:hAnsi="Arial" w:cs="Arial"/>
                <w:sz w:val="24"/>
                <w:szCs w:val="24"/>
              </w:rPr>
              <w:t xml:space="preserve"> inaccessible</w:t>
            </w:r>
            <w:r w:rsidR="00B806F4">
              <w:rPr>
                <w:rFonts w:ascii="Arial" w:hAnsi="Arial" w:cs="Arial"/>
                <w:sz w:val="24"/>
                <w:szCs w:val="24"/>
              </w:rPr>
              <w:t xml:space="preserve"> places</w:t>
            </w:r>
            <w:r w:rsidRPr="00B806F4">
              <w:rPr>
                <w:rFonts w:ascii="Arial" w:hAnsi="Arial" w:cs="Arial"/>
                <w:sz w:val="24"/>
                <w:szCs w:val="24"/>
              </w:rPr>
              <w:t xml:space="preserve"> above door frames and in ceilings. </w:t>
            </w:r>
          </w:p>
          <w:p w14:paraId="030085D3" w14:textId="6AE9AA39" w:rsidR="006B2BE7" w:rsidRDefault="006B2BE7" w:rsidP="00C55A6B">
            <w:pPr>
              <w:spacing w:after="0" w:line="240" w:lineRule="auto"/>
              <w:ind w:left="720"/>
              <w:rPr>
                <w:rFonts w:ascii="Arial" w:hAnsi="Arial" w:cs="Arial"/>
                <w:sz w:val="24"/>
                <w:szCs w:val="24"/>
              </w:rPr>
            </w:pPr>
          </w:p>
          <w:p w14:paraId="1111FCCB" w14:textId="5C44C1B3" w:rsidR="005633CF" w:rsidRDefault="005633CF" w:rsidP="00C55A6B">
            <w:pPr>
              <w:spacing w:after="0" w:line="240" w:lineRule="auto"/>
              <w:ind w:left="720"/>
              <w:rPr>
                <w:rFonts w:ascii="Arial" w:hAnsi="Arial" w:cs="Arial"/>
                <w:sz w:val="24"/>
                <w:szCs w:val="24"/>
              </w:rPr>
            </w:pPr>
            <w:r w:rsidRPr="005633CF">
              <w:rPr>
                <w:rFonts w:ascii="Arial" w:hAnsi="Arial" w:cs="Arial"/>
                <w:b/>
                <w:sz w:val="24"/>
                <w:szCs w:val="24"/>
              </w:rPr>
              <w:t xml:space="preserve">Update </w:t>
            </w:r>
            <w:r w:rsidR="00B806F4">
              <w:rPr>
                <w:rFonts w:ascii="Arial" w:hAnsi="Arial" w:cs="Arial"/>
                <w:b/>
                <w:sz w:val="24"/>
                <w:szCs w:val="24"/>
              </w:rPr>
              <w:t>following the meeting</w:t>
            </w:r>
            <w:r w:rsidR="00E63527" w:rsidRPr="007B53C2">
              <w:rPr>
                <w:rFonts w:ascii="Arial" w:hAnsi="Arial" w:cs="Arial"/>
                <w:sz w:val="24"/>
                <w:szCs w:val="24"/>
              </w:rPr>
              <w:t xml:space="preserve"> </w:t>
            </w:r>
            <w:r w:rsidR="006B2BE7">
              <w:rPr>
                <w:rFonts w:ascii="Arial" w:hAnsi="Arial" w:cs="Arial"/>
                <w:sz w:val="24"/>
                <w:szCs w:val="24"/>
              </w:rPr>
              <w:t>- There</w:t>
            </w:r>
            <w:r>
              <w:rPr>
                <w:rFonts w:ascii="Arial" w:hAnsi="Arial" w:cs="Arial"/>
                <w:sz w:val="24"/>
                <w:szCs w:val="24"/>
              </w:rPr>
              <w:t xml:space="preserve"> are two different isolators. </w:t>
            </w:r>
          </w:p>
          <w:p w14:paraId="3F5EDEF8" w14:textId="4B8B3730" w:rsidR="005633CF" w:rsidRDefault="005633CF" w:rsidP="00C55A6B">
            <w:pPr>
              <w:pStyle w:val="ListParagraph"/>
              <w:numPr>
                <w:ilvl w:val="0"/>
                <w:numId w:val="2"/>
              </w:numPr>
              <w:spacing w:after="0" w:line="240" w:lineRule="auto"/>
              <w:ind w:left="1080"/>
              <w:rPr>
                <w:rFonts w:ascii="Arial" w:hAnsi="Arial" w:cs="Arial"/>
                <w:sz w:val="24"/>
                <w:szCs w:val="24"/>
              </w:rPr>
            </w:pPr>
            <w:r w:rsidRPr="00797EC4">
              <w:rPr>
                <w:rFonts w:ascii="Arial" w:hAnsi="Arial" w:cs="Arial"/>
                <w:sz w:val="24"/>
                <w:szCs w:val="24"/>
              </w:rPr>
              <w:t xml:space="preserve">Fan isolators – which are situated outside of the bathroom. These are not normally intended for use to switch bathroom fans on and off on a daily basis. These should be wired into the adjacent light so they run in conjunction with the bathroom light. Although some fans are wired to run continuously at low speed. This is to prevent the build up of condensation. These fans are also wired into the bathroom / kitchen light and are designed to then speed up when the light is switched on. The low speed running costs are </w:t>
            </w:r>
            <w:r w:rsidR="00797EC4" w:rsidRPr="00797EC4">
              <w:rPr>
                <w:rFonts w:ascii="Arial" w:hAnsi="Arial" w:cs="Arial"/>
                <w:sz w:val="24"/>
                <w:szCs w:val="24"/>
              </w:rPr>
              <w:t>minimum</w:t>
            </w:r>
            <w:r w:rsidRPr="00797EC4">
              <w:rPr>
                <w:rFonts w:ascii="Arial" w:hAnsi="Arial" w:cs="Arial"/>
                <w:sz w:val="24"/>
                <w:szCs w:val="24"/>
              </w:rPr>
              <w:t xml:space="preserve"> and equate to less than £5 per year per fan.</w:t>
            </w:r>
          </w:p>
          <w:p w14:paraId="282FB359" w14:textId="3BD1D1AD" w:rsidR="00797EC4" w:rsidRDefault="00797EC4" w:rsidP="00C55A6B">
            <w:pPr>
              <w:pStyle w:val="ListParagraph"/>
              <w:spacing w:after="0" w:line="240" w:lineRule="auto"/>
              <w:ind w:left="1080"/>
              <w:rPr>
                <w:rFonts w:ascii="Arial" w:hAnsi="Arial" w:cs="Arial"/>
                <w:sz w:val="24"/>
                <w:szCs w:val="24"/>
              </w:rPr>
            </w:pPr>
            <w:r>
              <w:rPr>
                <w:rFonts w:ascii="Arial" w:hAnsi="Arial" w:cs="Arial"/>
                <w:sz w:val="24"/>
                <w:szCs w:val="24"/>
              </w:rPr>
              <w:t>The fan isolator is so the fan can be disconnected from the electrical supply for maintenance purposes and is not really for use by residents. These isolators are usually fitted in inaccessible places, such as above bathroom door or in a nearby cupboard.</w:t>
            </w:r>
          </w:p>
          <w:p w14:paraId="427DE5A2" w14:textId="77777777" w:rsidR="00797EC4" w:rsidRDefault="00797EC4" w:rsidP="00C55A6B">
            <w:pPr>
              <w:pStyle w:val="ListParagraph"/>
              <w:spacing w:after="0" w:line="240" w:lineRule="auto"/>
              <w:ind w:left="1080"/>
              <w:rPr>
                <w:rFonts w:ascii="Arial" w:hAnsi="Arial" w:cs="Arial"/>
                <w:sz w:val="24"/>
                <w:szCs w:val="24"/>
              </w:rPr>
            </w:pPr>
          </w:p>
          <w:p w14:paraId="7E05A82F" w14:textId="29E24BE6" w:rsidR="00797EC4" w:rsidRDefault="00797EC4" w:rsidP="00C55A6B">
            <w:pPr>
              <w:pStyle w:val="ListParagraph"/>
              <w:numPr>
                <w:ilvl w:val="0"/>
                <w:numId w:val="2"/>
              </w:numPr>
              <w:spacing w:after="0" w:line="240" w:lineRule="auto"/>
              <w:ind w:left="1080"/>
              <w:rPr>
                <w:rFonts w:ascii="Arial" w:hAnsi="Arial" w:cs="Arial"/>
                <w:sz w:val="24"/>
                <w:szCs w:val="24"/>
              </w:rPr>
            </w:pPr>
            <w:r>
              <w:rPr>
                <w:rFonts w:ascii="Arial" w:hAnsi="Arial" w:cs="Arial"/>
                <w:sz w:val="24"/>
                <w:szCs w:val="24"/>
              </w:rPr>
              <w:t xml:space="preserve">Shower isolators – act in the same way as fan isolators and are not necessary to be switched on and off on a daily basis. These isolators have a small red light fitted on them which act as an indicator to </w:t>
            </w:r>
            <w:r w:rsidR="00B806F4">
              <w:rPr>
                <w:rFonts w:ascii="Arial" w:hAnsi="Arial" w:cs="Arial"/>
                <w:sz w:val="24"/>
                <w:szCs w:val="24"/>
              </w:rPr>
              <w:t>tell</w:t>
            </w:r>
            <w:r>
              <w:rPr>
                <w:rFonts w:ascii="Arial" w:hAnsi="Arial" w:cs="Arial"/>
                <w:sz w:val="24"/>
                <w:szCs w:val="24"/>
              </w:rPr>
              <w:t xml:space="preserve"> you that the shower is ready for use. These use a tiny amount of electricity. </w:t>
            </w:r>
            <w:r w:rsidR="00B806F4">
              <w:rPr>
                <w:rFonts w:ascii="Arial" w:hAnsi="Arial" w:cs="Arial"/>
                <w:sz w:val="24"/>
                <w:szCs w:val="24"/>
              </w:rPr>
              <w:t>It’s</w:t>
            </w:r>
            <w:r>
              <w:rPr>
                <w:rFonts w:ascii="Arial" w:hAnsi="Arial" w:cs="Arial"/>
                <w:sz w:val="24"/>
                <w:szCs w:val="24"/>
              </w:rPr>
              <w:t xml:space="preserve"> difficult to put an exact figure on it but on estimate less than £1 a year. </w:t>
            </w:r>
          </w:p>
          <w:p w14:paraId="3634E440" w14:textId="60DF2CDF" w:rsidR="00797EC4" w:rsidRPr="00797EC4" w:rsidRDefault="00797EC4" w:rsidP="00C55A6B">
            <w:pPr>
              <w:pStyle w:val="ListParagraph"/>
              <w:spacing w:after="0" w:line="240" w:lineRule="auto"/>
              <w:ind w:left="1080"/>
              <w:rPr>
                <w:rFonts w:ascii="Arial" w:hAnsi="Arial" w:cs="Arial"/>
                <w:sz w:val="24"/>
                <w:szCs w:val="24"/>
              </w:rPr>
            </w:pPr>
            <w:r>
              <w:rPr>
                <w:rFonts w:ascii="Arial" w:hAnsi="Arial" w:cs="Arial"/>
                <w:sz w:val="24"/>
                <w:szCs w:val="24"/>
              </w:rPr>
              <w:t xml:space="preserve">Shower isolators can either be in the form of a pull switch or a large switch mounted outside at high level outside of the bathroom. The large externally mounted switches are normally used when bathrooms are too small to allow a pull cord to be installed. </w:t>
            </w:r>
          </w:p>
          <w:p w14:paraId="5CBAF679" w14:textId="4B86FCFE" w:rsidR="005633CF" w:rsidRPr="007B53C2" w:rsidRDefault="005633CF" w:rsidP="005633CF">
            <w:pPr>
              <w:spacing w:after="0" w:line="240" w:lineRule="auto"/>
              <w:rPr>
                <w:rFonts w:ascii="Arial" w:hAnsi="Arial" w:cs="Arial"/>
                <w:sz w:val="24"/>
                <w:szCs w:val="24"/>
              </w:rPr>
            </w:pPr>
          </w:p>
        </w:tc>
        <w:tc>
          <w:tcPr>
            <w:tcW w:w="1134" w:type="dxa"/>
            <w:shd w:val="clear" w:color="auto" w:fill="auto"/>
          </w:tcPr>
          <w:p w14:paraId="0B8E5514" w14:textId="1AE5564D" w:rsidR="005633CF" w:rsidRPr="007B53C2" w:rsidRDefault="00C55A6B" w:rsidP="00257CC5">
            <w:pPr>
              <w:rPr>
                <w:rFonts w:ascii="Arial" w:hAnsi="Arial" w:cs="Arial"/>
                <w:sz w:val="24"/>
                <w:szCs w:val="24"/>
              </w:rPr>
            </w:pPr>
            <w:r>
              <w:rPr>
                <w:rFonts w:ascii="Arial" w:hAnsi="Arial" w:cs="Arial"/>
                <w:sz w:val="24"/>
                <w:szCs w:val="24"/>
              </w:rPr>
              <w:t>JP</w:t>
            </w:r>
          </w:p>
        </w:tc>
      </w:tr>
    </w:tbl>
    <w:tbl>
      <w:tblPr>
        <w:tblStyle w:val="TableGrid"/>
        <w:tblW w:w="10207" w:type="dxa"/>
        <w:tblInd w:w="-743" w:type="dxa"/>
        <w:tblLook w:val="04A0" w:firstRow="1" w:lastRow="0" w:firstColumn="1" w:lastColumn="0" w:noHBand="0" w:noVBand="1"/>
      </w:tblPr>
      <w:tblGrid>
        <w:gridCol w:w="551"/>
        <w:gridCol w:w="726"/>
        <w:gridCol w:w="7654"/>
        <w:gridCol w:w="158"/>
        <w:gridCol w:w="1118"/>
      </w:tblGrid>
      <w:tr w:rsidR="00D53551" w:rsidRPr="007B53C2" w14:paraId="5CB2404A" w14:textId="77777777" w:rsidTr="00182C9E">
        <w:tc>
          <w:tcPr>
            <w:tcW w:w="551" w:type="dxa"/>
          </w:tcPr>
          <w:p w14:paraId="06590BF3" w14:textId="19DFD319" w:rsidR="00D53551" w:rsidRPr="007B53C2" w:rsidRDefault="007E663F" w:rsidP="00F65B63">
            <w:pPr>
              <w:rPr>
                <w:rFonts w:ascii="Arial" w:hAnsi="Arial" w:cs="Arial"/>
                <w:sz w:val="24"/>
                <w:szCs w:val="24"/>
              </w:rPr>
            </w:pPr>
            <w:r w:rsidRPr="007B53C2">
              <w:rPr>
                <w:rFonts w:ascii="Arial" w:hAnsi="Arial" w:cs="Arial"/>
                <w:sz w:val="24"/>
                <w:szCs w:val="24"/>
              </w:rPr>
              <w:t>2.4</w:t>
            </w:r>
          </w:p>
        </w:tc>
        <w:tc>
          <w:tcPr>
            <w:tcW w:w="8538" w:type="dxa"/>
            <w:gridSpan w:val="3"/>
          </w:tcPr>
          <w:p w14:paraId="26E7B6B2" w14:textId="77777777" w:rsidR="007E663F" w:rsidRPr="007B53C2" w:rsidRDefault="007E663F" w:rsidP="00F65B63">
            <w:pPr>
              <w:rPr>
                <w:rFonts w:ascii="Arial" w:hAnsi="Arial" w:cs="Arial"/>
                <w:b/>
                <w:sz w:val="24"/>
                <w:szCs w:val="24"/>
              </w:rPr>
            </w:pPr>
            <w:r w:rsidRPr="007B53C2">
              <w:rPr>
                <w:rFonts w:ascii="Arial" w:hAnsi="Arial" w:cs="Arial"/>
                <w:b/>
                <w:sz w:val="24"/>
                <w:szCs w:val="24"/>
              </w:rPr>
              <w:t>Format of TACT minutes</w:t>
            </w:r>
          </w:p>
          <w:p w14:paraId="3A44C1B9" w14:textId="0D1730EF" w:rsidR="007E663F" w:rsidRPr="007B53C2" w:rsidRDefault="007E663F" w:rsidP="00F65B63">
            <w:pPr>
              <w:rPr>
                <w:rFonts w:ascii="Arial" w:hAnsi="Arial" w:cs="Arial"/>
                <w:sz w:val="24"/>
                <w:szCs w:val="24"/>
              </w:rPr>
            </w:pPr>
            <w:r w:rsidRPr="007B53C2">
              <w:rPr>
                <w:rFonts w:ascii="Arial" w:hAnsi="Arial" w:cs="Arial"/>
                <w:sz w:val="24"/>
                <w:szCs w:val="24"/>
              </w:rPr>
              <w:t xml:space="preserve">The chair informed the meeting </w:t>
            </w:r>
            <w:r w:rsidR="007E177A" w:rsidRPr="007B53C2">
              <w:rPr>
                <w:rFonts w:ascii="Arial" w:hAnsi="Arial" w:cs="Arial"/>
                <w:sz w:val="24"/>
                <w:szCs w:val="24"/>
              </w:rPr>
              <w:t>that the way in which the minutes are produced</w:t>
            </w:r>
            <w:r w:rsidRPr="007B53C2">
              <w:rPr>
                <w:rFonts w:ascii="Arial" w:hAnsi="Arial" w:cs="Arial"/>
                <w:sz w:val="24"/>
                <w:szCs w:val="24"/>
              </w:rPr>
              <w:t xml:space="preserve"> is being reviewed. A discussion was held around </w:t>
            </w:r>
            <w:r w:rsidR="007E177A" w:rsidRPr="007B53C2">
              <w:rPr>
                <w:rFonts w:ascii="Arial" w:hAnsi="Arial" w:cs="Arial"/>
                <w:sz w:val="24"/>
                <w:szCs w:val="24"/>
              </w:rPr>
              <w:t xml:space="preserve">the </w:t>
            </w:r>
            <w:r w:rsidRPr="007B53C2">
              <w:rPr>
                <w:rFonts w:ascii="Arial" w:hAnsi="Arial" w:cs="Arial"/>
                <w:sz w:val="24"/>
                <w:szCs w:val="24"/>
              </w:rPr>
              <w:t xml:space="preserve">format of the minutes and it was agreed by all members that they need to be a true </w:t>
            </w:r>
            <w:r w:rsidR="007E177A" w:rsidRPr="007B53C2">
              <w:rPr>
                <w:rFonts w:ascii="Arial" w:hAnsi="Arial" w:cs="Arial"/>
                <w:sz w:val="24"/>
                <w:szCs w:val="24"/>
              </w:rPr>
              <w:t xml:space="preserve">and </w:t>
            </w:r>
            <w:r w:rsidRPr="007B53C2">
              <w:rPr>
                <w:rFonts w:ascii="Arial" w:hAnsi="Arial" w:cs="Arial"/>
                <w:sz w:val="24"/>
                <w:szCs w:val="24"/>
              </w:rPr>
              <w:t xml:space="preserve">full record of the meeting. However this can be presented in different ways, for example bullet points. </w:t>
            </w:r>
          </w:p>
          <w:p w14:paraId="698A0AAB" w14:textId="77777777" w:rsidR="007E177A" w:rsidRPr="007B53C2" w:rsidRDefault="007E177A" w:rsidP="00F65B63">
            <w:pPr>
              <w:rPr>
                <w:rFonts w:ascii="Arial" w:hAnsi="Arial" w:cs="Arial"/>
                <w:sz w:val="24"/>
                <w:szCs w:val="24"/>
              </w:rPr>
            </w:pPr>
          </w:p>
          <w:p w14:paraId="4DBCEC95" w14:textId="6E3577E3" w:rsidR="007E177A" w:rsidRPr="007B53C2" w:rsidRDefault="007E177A" w:rsidP="00F65B63">
            <w:pPr>
              <w:rPr>
                <w:rFonts w:ascii="Arial" w:hAnsi="Arial" w:cs="Arial"/>
                <w:sz w:val="24"/>
                <w:szCs w:val="24"/>
              </w:rPr>
            </w:pPr>
            <w:r w:rsidRPr="007B53C2">
              <w:rPr>
                <w:rFonts w:ascii="Arial" w:hAnsi="Arial" w:cs="Arial"/>
                <w:sz w:val="24"/>
                <w:szCs w:val="24"/>
              </w:rPr>
              <w:t>The Chair stated that members of the TACT support group have taken on different roles and responsibilities to follow up on actions raised. They will then forward the action to the appropriate group for follow up.</w:t>
            </w:r>
          </w:p>
          <w:p w14:paraId="144524D9" w14:textId="77777777" w:rsidR="007E177A" w:rsidRPr="007B53C2" w:rsidRDefault="007E177A" w:rsidP="00F65B63">
            <w:pPr>
              <w:rPr>
                <w:rFonts w:ascii="Arial" w:hAnsi="Arial" w:cs="Arial"/>
                <w:sz w:val="24"/>
                <w:szCs w:val="24"/>
              </w:rPr>
            </w:pPr>
          </w:p>
          <w:p w14:paraId="5B4C158E" w14:textId="4A1A33B6" w:rsidR="007E177A" w:rsidRPr="00C02F23" w:rsidRDefault="00C02F23" w:rsidP="00F65B63">
            <w:pPr>
              <w:rPr>
                <w:rFonts w:ascii="Arial" w:hAnsi="Arial" w:cs="Arial"/>
                <w:sz w:val="24"/>
                <w:szCs w:val="24"/>
              </w:rPr>
            </w:pPr>
            <w:r w:rsidRPr="00C02F23">
              <w:rPr>
                <w:rFonts w:ascii="Arial" w:hAnsi="Arial" w:cs="Arial"/>
                <w:sz w:val="24"/>
                <w:szCs w:val="24"/>
              </w:rPr>
              <w:t>Chris Barton-Briddon</w:t>
            </w:r>
            <w:r w:rsidR="007E177A" w:rsidRPr="00C02F23">
              <w:rPr>
                <w:rFonts w:ascii="Arial" w:hAnsi="Arial" w:cs="Arial"/>
                <w:sz w:val="24"/>
                <w:szCs w:val="24"/>
              </w:rPr>
              <w:t xml:space="preserve"> and Sue Down – Repairs and Maintenance</w:t>
            </w:r>
          </w:p>
          <w:p w14:paraId="450F114E" w14:textId="65A0EB59" w:rsidR="007E177A" w:rsidRPr="00C02F23" w:rsidRDefault="007E177A" w:rsidP="00F65B63">
            <w:pPr>
              <w:rPr>
                <w:rFonts w:ascii="Arial" w:hAnsi="Arial" w:cs="Arial"/>
                <w:sz w:val="24"/>
                <w:szCs w:val="24"/>
              </w:rPr>
            </w:pPr>
            <w:r w:rsidRPr="00C02F23">
              <w:rPr>
                <w:rFonts w:ascii="Arial" w:hAnsi="Arial" w:cs="Arial"/>
                <w:sz w:val="24"/>
                <w:szCs w:val="24"/>
              </w:rPr>
              <w:t>Joan Stevens – Finance</w:t>
            </w:r>
          </w:p>
          <w:p w14:paraId="7EC8B120" w14:textId="5577962C" w:rsidR="007E177A" w:rsidRPr="00C02F23" w:rsidRDefault="00C02F23" w:rsidP="00F65B63">
            <w:pPr>
              <w:rPr>
                <w:rFonts w:ascii="Arial" w:hAnsi="Arial" w:cs="Arial"/>
                <w:sz w:val="24"/>
                <w:szCs w:val="24"/>
              </w:rPr>
            </w:pPr>
            <w:r w:rsidRPr="00C02F23">
              <w:rPr>
                <w:rFonts w:ascii="Arial" w:hAnsi="Arial" w:cs="Arial"/>
                <w:sz w:val="24"/>
                <w:szCs w:val="24"/>
              </w:rPr>
              <w:t>Michael Fawcitt and David Light</w:t>
            </w:r>
            <w:r w:rsidR="007E177A" w:rsidRPr="00C02F23">
              <w:rPr>
                <w:rFonts w:ascii="Arial" w:hAnsi="Arial" w:cs="Arial"/>
                <w:sz w:val="24"/>
                <w:szCs w:val="24"/>
              </w:rPr>
              <w:t xml:space="preserve"> – </w:t>
            </w:r>
            <w:r w:rsidRPr="00C02F23">
              <w:rPr>
                <w:rFonts w:ascii="Arial" w:hAnsi="Arial" w:cs="Arial"/>
                <w:sz w:val="24"/>
                <w:szCs w:val="24"/>
              </w:rPr>
              <w:t>New Builds</w:t>
            </w:r>
          </w:p>
          <w:p w14:paraId="6971B528" w14:textId="557AF807" w:rsidR="007E177A" w:rsidRPr="00C02F23" w:rsidRDefault="007E177A" w:rsidP="00F65B63">
            <w:pPr>
              <w:rPr>
                <w:rFonts w:ascii="Arial" w:hAnsi="Arial" w:cs="Arial"/>
                <w:sz w:val="24"/>
                <w:szCs w:val="24"/>
              </w:rPr>
            </w:pPr>
            <w:r w:rsidRPr="00C02F23">
              <w:rPr>
                <w:rFonts w:ascii="Arial" w:hAnsi="Arial" w:cs="Arial"/>
                <w:sz w:val="24"/>
                <w:szCs w:val="24"/>
              </w:rPr>
              <w:lastRenderedPageBreak/>
              <w:t>Monica Gill – Housing Options</w:t>
            </w:r>
          </w:p>
          <w:p w14:paraId="304B85AB" w14:textId="6D0346FC" w:rsidR="0048005D" w:rsidRPr="007B53C2" w:rsidRDefault="00C02F23" w:rsidP="00F65B63">
            <w:pPr>
              <w:rPr>
                <w:rFonts w:ascii="Arial" w:hAnsi="Arial" w:cs="Arial"/>
                <w:sz w:val="24"/>
                <w:szCs w:val="24"/>
              </w:rPr>
            </w:pPr>
            <w:r w:rsidRPr="00C02F23">
              <w:rPr>
                <w:rFonts w:ascii="Arial" w:hAnsi="Arial" w:cs="Arial"/>
                <w:sz w:val="24"/>
                <w:szCs w:val="24"/>
              </w:rPr>
              <w:t>Mick Collins and Tony White - Garages</w:t>
            </w:r>
          </w:p>
          <w:p w14:paraId="212C25BF" w14:textId="3AB22C84" w:rsidR="00D53551" w:rsidRPr="007B53C2" w:rsidRDefault="00D53551" w:rsidP="00F65B63">
            <w:pPr>
              <w:rPr>
                <w:rFonts w:ascii="Arial" w:hAnsi="Arial" w:cs="Arial"/>
                <w:sz w:val="24"/>
                <w:szCs w:val="24"/>
              </w:rPr>
            </w:pPr>
          </w:p>
        </w:tc>
        <w:tc>
          <w:tcPr>
            <w:tcW w:w="1118" w:type="dxa"/>
          </w:tcPr>
          <w:p w14:paraId="35B0DA44" w14:textId="77777777" w:rsidR="00D53551" w:rsidRPr="007B53C2" w:rsidRDefault="00D53551" w:rsidP="00F65B63">
            <w:pPr>
              <w:rPr>
                <w:rFonts w:ascii="Arial" w:hAnsi="Arial" w:cs="Arial"/>
                <w:sz w:val="24"/>
                <w:szCs w:val="24"/>
              </w:rPr>
            </w:pPr>
          </w:p>
        </w:tc>
      </w:tr>
      <w:tr w:rsidR="00D53551" w:rsidRPr="007B53C2" w14:paraId="2E7DB9A1" w14:textId="77777777" w:rsidTr="00182C9E">
        <w:tc>
          <w:tcPr>
            <w:tcW w:w="551" w:type="dxa"/>
          </w:tcPr>
          <w:p w14:paraId="3D592BB4" w14:textId="01549427" w:rsidR="00D53551" w:rsidRPr="007B53C2" w:rsidRDefault="007E177A" w:rsidP="00F65B63">
            <w:pPr>
              <w:rPr>
                <w:rFonts w:ascii="Arial" w:hAnsi="Arial" w:cs="Arial"/>
                <w:sz w:val="24"/>
                <w:szCs w:val="24"/>
              </w:rPr>
            </w:pPr>
            <w:r w:rsidRPr="007B53C2">
              <w:rPr>
                <w:rFonts w:ascii="Arial" w:hAnsi="Arial" w:cs="Arial"/>
                <w:sz w:val="24"/>
                <w:szCs w:val="24"/>
              </w:rPr>
              <w:lastRenderedPageBreak/>
              <w:t>3</w:t>
            </w:r>
          </w:p>
        </w:tc>
        <w:tc>
          <w:tcPr>
            <w:tcW w:w="8538" w:type="dxa"/>
            <w:gridSpan w:val="3"/>
          </w:tcPr>
          <w:p w14:paraId="410A1D16" w14:textId="77777777" w:rsidR="007E177A" w:rsidRPr="007B53C2" w:rsidRDefault="007E177A" w:rsidP="00F65B63">
            <w:pPr>
              <w:rPr>
                <w:rFonts w:ascii="Arial" w:hAnsi="Arial" w:cs="Arial"/>
                <w:b/>
                <w:sz w:val="24"/>
                <w:szCs w:val="24"/>
              </w:rPr>
            </w:pPr>
            <w:r w:rsidRPr="007B53C2">
              <w:rPr>
                <w:rFonts w:ascii="Arial" w:hAnsi="Arial" w:cs="Arial"/>
                <w:b/>
                <w:sz w:val="24"/>
                <w:szCs w:val="24"/>
              </w:rPr>
              <w:t>Introduction to the Handy Person Service</w:t>
            </w:r>
          </w:p>
          <w:p w14:paraId="00FEB1C3" w14:textId="4100E906" w:rsidR="007E177A" w:rsidRPr="007B53C2" w:rsidRDefault="00C02F23" w:rsidP="00F65B63">
            <w:pPr>
              <w:rPr>
                <w:rFonts w:ascii="Arial" w:hAnsi="Arial" w:cs="Arial"/>
                <w:sz w:val="24"/>
                <w:szCs w:val="24"/>
              </w:rPr>
            </w:pPr>
            <w:r>
              <w:rPr>
                <w:rFonts w:ascii="Arial" w:hAnsi="Arial" w:cs="Arial"/>
                <w:sz w:val="24"/>
                <w:szCs w:val="24"/>
              </w:rPr>
              <w:t>Lindse</w:t>
            </w:r>
            <w:r w:rsidR="00A932AF" w:rsidRPr="007B53C2">
              <w:rPr>
                <w:rFonts w:ascii="Arial" w:hAnsi="Arial" w:cs="Arial"/>
                <w:sz w:val="24"/>
                <w:szCs w:val="24"/>
              </w:rPr>
              <w:t>y Steel, WCC Occupational Therapist, Private Sector Housing and Rhiannon Riley, WCC Caseworker, introduced themselves and the Handy Person scheme,</w:t>
            </w:r>
          </w:p>
          <w:p w14:paraId="5EEF921A" w14:textId="220908A9" w:rsidR="00A932AF" w:rsidRPr="007B53C2" w:rsidRDefault="00A932AF" w:rsidP="00A932AF">
            <w:pPr>
              <w:pStyle w:val="ListParagraph"/>
              <w:numPr>
                <w:ilvl w:val="0"/>
                <w:numId w:val="2"/>
              </w:numPr>
              <w:rPr>
                <w:rFonts w:ascii="Arial" w:hAnsi="Arial" w:cs="Arial"/>
                <w:sz w:val="24"/>
                <w:szCs w:val="24"/>
              </w:rPr>
            </w:pPr>
            <w:r w:rsidRPr="007B53C2">
              <w:rPr>
                <w:rFonts w:ascii="Arial" w:hAnsi="Arial" w:cs="Arial"/>
                <w:sz w:val="24"/>
                <w:szCs w:val="24"/>
              </w:rPr>
              <w:t>The service is being piloted for a year.</w:t>
            </w:r>
          </w:p>
          <w:p w14:paraId="373451CD" w14:textId="1CC61D3F" w:rsidR="0031048E" w:rsidRPr="007B53C2" w:rsidRDefault="0031048E" w:rsidP="00A932AF">
            <w:pPr>
              <w:pStyle w:val="ListParagraph"/>
              <w:numPr>
                <w:ilvl w:val="0"/>
                <w:numId w:val="2"/>
              </w:numPr>
              <w:rPr>
                <w:rFonts w:ascii="Arial" w:hAnsi="Arial" w:cs="Arial"/>
                <w:sz w:val="24"/>
                <w:szCs w:val="24"/>
              </w:rPr>
            </w:pPr>
            <w:r w:rsidRPr="007B53C2">
              <w:rPr>
                <w:rFonts w:ascii="Arial" w:hAnsi="Arial" w:cs="Arial"/>
                <w:sz w:val="24"/>
                <w:szCs w:val="24"/>
              </w:rPr>
              <w:t>To qualify to use this service you must be either 60 years or over and/or living with a disability.</w:t>
            </w:r>
          </w:p>
          <w:p w14:paraId="662C2402" w14:textId="38A55200" w:rsidR="00A932AF" w:rsidRPr="007B53C2" w:rsidRDefault="00A932AF" w:rsidP="00A932AF">
            <w:pPr>
              <w:pStyle w:val="ListParagraph"/>
              <w:numPr>
                <w:ilvl w:val="0"/>
                <w:numId w:val="2"/>
              </w:numPr>
              <w:rPr>
                <w:rFonts w:ascii="Arial" w:hAnsi="Arial" w:cs="Arial"/>
                <w:sz w:val="24"/>
                <w:szCs w:val="24"/>
              </w:rPr>
            </w:pPr>
            <w:r w:rsidRPr="007B53C2">
              <w:rPr>
                <w:rFonts w:ascii="Arial" w:hAnsi="Arial" w:cs="Arial"/>
                <w:sz w:val="24"/>
                <w:szCs w:val="24"/>
              </w:rPr>
              <w:t>The issue has been identified by central government to enable people to remain livin</w:t>
            </w:r>
            <w:r w:rsidR="00F74FE1" w:rsidRPr="007B53C2">
              <w:rPr>
                <w:rFonts w:ascii="Arial" w:hAnsi="Arial" w:cs="Arial"/>
                <w:sz w:val="24"/>
                <w:szCs w:val="24"/>
              </w:rPr>
              <w:t>g in their own homes or</w:t>
            </w:r>
            <w:r w:rsidRPr="007B53C2">
              <w:rPr>
                <w:rFonts w:ascii="Arial" w:hAnsi="Arial" w:cs="Arial"/>
                <w:sz w:val="24"/>
                <w:szCs w:val="24"/>
              </w:rPr>
              <w:t xml:space="preserve"> return home from a hospital stay.</w:t>
            </w:r>
          </w:p>
          <w:p w14:paraId="337F9153" w14:textId="3066398D" w:rsidR="00A932AF" w:rsidRPr="007B53C2" w:rsidRDefault="00A932AF" w:rsidP="00A932AF">
            <w:pPr>
              <w:pStyle w:val="ListParagraph"/>
              <w:numPr>
                <w:ilvl w:val="0"/>
                <w:numId w:val="2"/>
              </w:numPr>
              <w:rPr>
                <w:rFonts w:ascii="Arial" w:hAnsi="Arial" w:cs="Arial"/>
                <w:sz w:val="24"/>
                <w:szCs w:val="24"/>
              </w:rPr>
            </w:pPr>
            <w:r w:rsidRPr="007B53C2">
              <w:rPr>
                <w:rFonts w:ascii="Arial" w:hAnsi="Arial" w:cs="Arial"/>
                <w:sz w:val="24"/>
                <w:szCs w:val="24"/>
              </w:rPr>
              <w:t xml:space="preserve">This is subsidised through the ‘Better Care Funding’ which enables the service to be available to all residents of Winchester City Council district no matter what their housing tenure. </w:t>
            </w:r>
          </w:p>
          <w:p w14:paraId="6A03D744" w14:textId="39478E73" w:rsidR="0031048E" w:rsidRPr="007B53C2" w:rsidRDefault="0031048E" w:rsidP="00A932AF">
            <w:pPr>
              <w:pStyle w:val="ListParagraph"/>
              <w:numPr>
                <w:ilvl w:val="0"/>
                <w:numId w:val="2"/>
              </w:numPr>
              <w:rPr>
                <w:rFonts w:ascii="Arial" w:hAnsi="Arial" w:cs="Arial"/>
                <w:sz w:val="24"/>
                <w:szCs w:val="24"/>
              </w:rPr>
            </w:pPr>
            <w:r w:rsidRPr="007B53C2">
              <w:rPr>
                <w:rFonts w:ascii="Arial" w:hAnsi="Arial" w:cs="Arial"/>
                <w:sz w:val="24"/>
                <w:szCs w:val="24"/>
              </w:rPr>
              <w:t>The service is aimed at minor adaptations, for example; putting up rails and shelving. It does not include pluming or electrical, but will include help with installing a new washing machine</w:t>
            </w:r>
            <w:r w:rsidR="00F74FE1" w:rsidRPr="007B53C2">
              <w:rPr>
                <w:rFonts w:ascii="Arial" w:hAnsi="Arial" w:cs="Arial"/>
                <w:sz w:val="24"/>
                <w:szCs w:val="24"/>
              </w:rPr>
              <w:t xml:space="preserve"> and unblocking sinks</w:t>
            </w:r>
            <w:r w:rsidRPr="007B53C2">
              <w:rPr>
                <w:rFonts w:ascii="Arial" w:hAnsi="Arial" w:cs="Arial"/>
                <w:sz w:val="24"/>
                <w:szCs w:val="24"/>
              </w:rPr>
              <w:t xml:space="preserve">. </w:t>
            </w:r>
          </w:p>
          <w:p w14:paraId="657F5AF8" w14:textId="67358EAB" w:rsidR="0031048E" w:rsidRPr="007B53C2" w:rsidRDefault="0031048E" w:rsidP="00A932AF">
            <w:pPr>
              <w:pStyle w:val="ListParagraph"/>
              <w:numPr>
                <w:ilvl w:val="0"/>
                <w:numId w:val="2"/>
              </w:numPr>
              <w:rPr>
                <w:rFonts w:ascii="Arial" w:hAnsi="Arial" w:cs="Arial"/>
                <w:sz w:val="24"/>
                <w:szCs w:val="24"/>
              </w:rPr>
            </w:pPr>
            <w:r w:rsidRPr="007B53C2">
              <w:rPr>
                <w:rFonts w:ascii="Arial" w:hAnsi="Arial" w:cs="Arial"/>
                <w:sz w:val="24"/>
                <w:szCs w:val="24"/>
              </w:rPr>
              <w:t>The Handy person is an approved contractor who has been used by WCC.</w:t>
            </w:r>
          </w:p>
          <w:p w14:paraId="12A99BB8" w14:textId="1F4E3B67" w:rsidR="0031048E" w:rsidRPr="007B53C2" w:rsidRDefault="00F74FE1" w:rsidP="00A932AF">
            <w:pPr>
              <w:pStyle w:val="ListParagraph"/>
              <w:numPr>
                <w:ilvl w:val="0"/>
                <w:numId w:val="2"/>
              </w:numPr>
              <w:rPr>
                <w:rFonts w:ascii="Arial" w:hAnsi="Arial" w:cs="Arial"/>
                <w:sz w:val="24"/>
                <w:szCs w:val="24"/>
              </w:rPr>
            </w:pPr>
            <w:r w:rsidRPr="007B53C2">
              <w:rPr>
                <w:rFonts w:ascii="Arial" w:hAnsi="Arial" w:cs="Arial"/>
                <w:sz w:val="24"/>
                <w:szCs w:val="24"/>
              </w:rPr>
              <w:t xml:space="preserve">The charges per hour are £9.60 if you are in receipt of a mean’s tested benefit or £18 if you are not in receipt of a mean’s tested benefit. In comparison to hiring a private DIY contractor this is very competitive. </w:t>
            </w:r>
          </w:p>
          <w:p w14:paraId="287026F0" w14:textId="77777777" w:rsidR="00F74FE1" w:rsidRPr="007B53C2" w:rsidRDefault="00F74FE1" w:rsidP="00A932AF">
            <w:pPr>
              <w:pStyle w:val="ListParagraph"/>
              <w:numPr>
                <w:ilvl w:val="0"/>
                <w:numId w:val="2"/>
              </w:numPr>
              <w:rPr>
                <w:rFonts w:ascii="Arial" w:hAnsi="Arial" w:cs="Arial"/>
                <w:sz w:val="24"/>
                <w:szCs w:val="24"/>
              </w:rPr>
            </w:pPr>
            <w:r w:rsidRPr="007B53C2">
              <w:rPr>
                <w:rFonts w:ascii="Arial" w:hAnsi="Arial" w:cs="Arial"/>
                <w:sz w:val="24"/>
                <w:szCs w:val="24"/>
              </w:rPr>
              <w:t xml:space="preserve">The appointments will last a maximum of two hours per job. </w:t>
            </w:r>
          </w:p>
          <w:p w14:paraId="15297BA9" w14:textId="1749ACF2" w:rsidR="00F74FE1" w:rsidRPr="007B53C2" w:rsidRDefault="00F74FE1" w:rsidP="00A932AF">
            <w:pPr>
              <w:pStyle w:val="ListParagraph"/>
              <w:numPr>
                <w:ilvl w:val="0"/>
                <w:numId w:val="2"/>
              </w:numPr>
              <w:rPr>
                <w:rFonts w:ascii="Arial" w:hAnsi="Arial" w:cs="Arial"/>
                <w:sz w:val="24"/>
                <w:szCs w:val="24"/>
              </w:rPr>
            </w:pPr>
            <w:r w:rsidRPr="007B53C2">
              <w:rPr>
                <w:rFonts w:ascii="Arial" w:hAnsi="Arial" w:cs="Arial"/>
                <w:sz w:val="24"/>
                <w:szCs w:val="24"/>
              </w:rPr>
              <w:t xml:space="preserve">All calls to the enquiry number; 01962 848 455 are taken by Rhiannon. </w:t>
            </w:r>
          </w:p>
          <w:p w14:paraId="68359874" w14:textId="68BBEFD6" w:rsidR="002D78DC" w:rsidRPr="007B53C2" w:rsidRDefault="002D78DC" w:rsidP="00A932AF">
            <w:pPr>
              <w:pStyle w:val="ListParagraph"/>
              <w:numPr>
                <w:ilvl w:val="0"/>
                <w:numId w:val="2"/>
              </w:numPr>
              <w:rPr>
                <w:rFonts w:ascii="Arial" w:hAnsi="Arial" w:cs="Arial"/>
                <w:sz w:val="24"/>
                <w:szCs w:val="24"/>
              </w:rPr>
            </w:pPr>
            <w:r w:rsidRPr="007B53C2">
              <w:rPr>
                <w:rFonts w:ascii="Arial" w:hAnsi="Arial" w:cs="Arial"/>
                <w:sz w:val="24"/>
                <w:szCs w:val="24"/>
              </w:rPr>
              <w:t xml:space="preserve">The service started at the end of October 2018 and so far requests have been fairly even between tenants and private. </w:t>
            </w:r>
          </w:p>
          <w:p w14:paraId="0CECDF67" w14:textId="77777777" w:rsidR="002D78DC" w:rsidRPr="007B53C2" w:rsidRDefault="002D78DC" w:rsidP="00A932AF">
            <w:pPr>
              <w:pStyle w:val="ListParagraph"/>
              <w:numPr>
                <w:ilvl w:val="0"/>
                <w:numId w:val="2"/>
              </w:numPr>
              <w:rPr>
                <w:rFonts w:ascii="Arial" w:hAnsi="Arial" w:cs="Arial"/>
                <w:sz w:val="24"/>
                <w:szCs w:val="24"/>
              </w:rPr>
            </w:pPr>
            <w:r w:rsidRPr="007B53C2">
              <w:rPr>
                <w:rFonts w:ascii="Arial" w:hAnsi="Arial" w:cs="Arial"/>
                <w:sz w:val="24"/>
                <w:szCs w:val="24"/>
              </w:rPr>
              <w:t>If a request comes into Rhiannon from a tenant and she believes the landlord has responsibility for the repair she will either suggest they contact the landlord or refer onto WCC.</w:t>
            </w:r>
          </w:p>
          <w:p w14:paraId="57063C2C" w14:textId="77777777" w:rsidR="00B04384" w:rsidRPr="007B53C2" w:rsidRDefault="00B04384" w:rsidP="00A932AF">
            <w:pPr>
              <w:pStyle w:val="ListParagraph"/>
              <w:numPr>
                <w:ilvl w:val="0"/>
                <w:numId w:val="2"/>
              </w:numPr>
              <w:rPr>
                <w:rFonts w:ascii="Arial" w:hAnsi="Arial" w:cs="Arial"/>
                <w:sz w:val="24"/>
                <w:szCs w:val="24"/>
              </w:rPr>
            </w:pPr>
            <w:r w:rsidRPr="007B53C2">
              <w:rPr>
                <w:rFonts w:ascii="Arial" w:hAnsi="Arial" w:cs="Arial"/>
                <w:sz w:val="24"/>
                <w:szCs w:val="24"/>
              </w:rPr>
              <w:t xml:space="preserve">Experience has shown that people who have used the handyperson service have then used the contractor to get a quote for further work. </w:t>
            </w:r>
          </w:p>
          <w:p w14:paraId="1E405C3B" w14:textId="30DEC5EB" w:rsidR="00B04384" w:rsidRPr="007B53C2" w:rsidRDefault="00B04384" w:rsidP="00A932AF">
            <w:pPr>
              <w:pStyle w:val="ListParagraph"/>
              <w:numPr>
                <w:ilvl w:val="0"/>
                <w:numId w:val="2"/>
              </w:numPr>
              <w:rPr>
                <w:rFonts w:ascii="Arial" w:hAnsi="Arial" w:cs="Arial"/>
                <w:sz w:val="24"/>
                <w:szCs w:val="24"/>
              </w:rPr>
            </w:pPr>
            <w:r w:rsidRPr="007B53C2">
              <w:rPr>
                <w:rFonts w:ascii="Arial" w:hAnsi="Arial" w:cs="Arial"/>
                <w:sz w:val="24"/>
                <w:szCs w:val="24"/>
              </w:rPr>
              <w:t>This is not designed to be a weekly service. It is anticipated to be used 2 or 3 times a year</w:t>
            </w:r>
            <w:r w:rsidR="00D851AA">
              <w:rPr>
                <w:rFonts w:ascii="Arial" w:hAnsi="Arial" w:cs="Arial"/>
                <w:sz w:val="24"/>
                <w:szCs w:val="24"/>
              </w:rPr>
              <w:t xml:space="preserve"> per tenant</w:t>
            </w:r>
            <w:r w:rsidRPr="007B53C2">
              <w:rPr>
                <w:rFonts w:ascii="Arial" w:hAnsi="Arial" w:cs="Arial"/>
                <w:sz w:val="24"/>
                <w:szCs w:val="24"/>
              </w:rPr>
              <w:t xml:space="preserve">. </w:t>
            </w:r>
          </w:p>
          <w:p w14:paraId="5C00B3DB" w14:textId="556E04B9" w:rsidR="002D78DC" w:rsidRPr="007B53C2" w:rsidRDefault="002D78DC" w:rsidP="0047381B">
            <w:pPr>
              <w:rPr>
                <w:rFonts w:ascii="Arial" w:hAnsi="Arial" w:cs="Arial"/>
                <w:sz w:val="24"/>
                <w:szCs w:val="24"/>
              </w:rPr>
            </w:pPr>
          </w:p>
          <w:p w14:paraId="0D281303" w14:textId="77777777" w:rsidR="0047381B" w:rsidRPr="00A44AE1" w:rsidRDefault="0047381B" w:rsidP="0047381B">
            <w:pPr>
              <w:rPr>
                <w:rFonts w:ascii="Arial" w:hAnsi="Arial" w:cs="Arial"/>
                <w:b/>
                <w:sz w:val="24"/>
                <w:szCs w:val="24"/>
              </w:rPr>
            </w:pPr>
            <w:r w:rsidRPr="00A44AE1">
              <w:rPr>
                <w:rFonts w:ascii="Arial" w:hAnsi="Arial" w:cs="Arial"/>
                <w:b/>
                <w:sz w:val="24"/>
                <w:szCs w:val="24"/>
              </w:rPr>
              <w:t>Questions asked by TACT members;</w:t>
            </w:r>
          </w:p>
          <w:p w14:paraId="2B225368" w14:textId="072352A5" w:rsidR="0047381B" w:rsidRPr="007B53C2" w:rsidRDefault="001A3832" w:rsidP="00532E83">
            <w:pPr>
              <w:pStyle w:val="ListParagraph"/>
              <w:numPr>
                <w:ilvl w:val="0"/>
                <w:numId w:val="7"/>
              </w:numPr>
              <w:ind w:left="318"/>
              <w:rPr>
                <w:rFonts w:ascii="Arial" w:hAnsi="Arial" w:cs="Arial"/>
                <w:sz w:val="24"/>
                <w:szCs w:val="24"/>
              </w:rPr>
            </w:pPr>
            <w:r w:rsidRPr="007B53C2">
              <w:rPr>
                <w:rFonts w:ascii="Arial" w:hAnsi="Arial" w:cs="Arial"/>
                <w:sz w:val="24"/>
                <w:szCs w:val="24"/>
              </w:rPr>
              <w:t>Can home</w:t>
            </w:r>
            <w:r w:rsidR="0047381B" w:rsidRPr="007B53C2">
              <w:rPr>
                <w:rFonts w:ascii="Arial" w:hAnsi="Arial" w:cs="Arial"/>
                <w:sz w:val="24"/>
                <w:szCs w:val="24"/>
              </w:rPr>
              <w:t xml:space="preserve"> decorations be completed by handyperson?</w:t>
            </w:r>
          </w:p>
          <w:p w14:paraId="3948C1A5" w14:textId="284A4F80" w:rsidR="00C02F23" w:rsidRDefault="00C02F23" w:rsidP="00C02F23">
            <w:pPr>
              <w:pStyle w:val="ListParagraph"/>
              <w:numPr>
                <w:ilvl w:val="0"/>
                <w:numId w:val="5"/>
              </w:numPr>
              <w:ind w:left="318"/>
              <w:rPr>
                <w:rFonts w:ascii="Arial" w:hAnsi="Arial" w:cs="Arial"/>
                <w:sz w:val="24"/>
                <w:szCs w:val="24"/>
              </w:rPr>
            </w:pPr>
            <w:r>
              <w:rPr>
                <w:rFonts w:ascii="Arial" w:hAnsi="Arial" w:cs="Arial"/>
                <w:sz w:val="24"/>
                <w:szCs w:val="24"/>
              </w:rPr>
              <w:t>Although at the meeting it was clarified that only minor, not whole room decorations come under the scheme – since TACT the scheme has been revised and minor decorations are no longer included.  For information, minor paving works have also been removed.  The reason for the removal is that the pilot scheme has found that these jobs always take longer than 2 hours and so fall outside of the scope of the scheme.</w:t>
            </w:r>
          </w:p>
          <w:p w14:paraId="51A3D003" w14:textId="3739B62D" w:rsidR="001A3832" w:rsidRPr="007B53C2" w:rsidRDefault="00C02F23" w:rsidP="00C02F23">
            <w:pPr>
              <w:pStyle w:val="ListParagraph"/>
              <w:ind w:left="318"/>
              <w:rPr>
                <w:rFonts w:ascii="Arial" w:hAnsi="Arial" w:cs="Arial"/>
                <w:sz w:val="24"/>
                <w:szCs w:val="24"/>
              </w:rPr>
            </w:pPr>
            <w:r w:rsidRPr="007B53C2">
              <w:rPr>
                <w:rFonts w:ascii="Arial" w:hAnsi="Arial" w:cs="Arial"/>
                <w:sz w:val="24"/>
                <w:szCs w:val="24"/>
              </w:rPr>
              <w:t xml:space="preserve"> </w:t>
            </w:r>
          </w:p>
          <w:p w14:paraId="3767F159" w14:textId="48008688" w:rsidR="001A3832" w:rsidRPr="007B53C2" w:rsidRDefault="001A3832" w:rsidP="00532E83">
            <w:pPr>
              <w:pStyle w:val="ListParagraph"/>
              <w:numPr>
                <w:ilvl w:val="0"/>
                <w:numId w:val="8"/>
              </w:numPr>
              <w:ind w:left="318"/>
              <w:rPr>
                <w:rFonts w:ascii="Arial" w:hAnsi="Arial" w:cs="Arial"/>
                <w:sz w:val="24"/>
                <w:szCs w:val="24"/>
              </w:rPr>
            </w:pPr>
            <w:r w:rsidRPr="007B53C2">
              <w:rPr>
                <w:rFonts w:ascii="Arial" w:hAnsi="Arial" w:cs="Arial"/>
                <w:sz w:val="24"/>
                <w:szCs w:val="24"/>
              </w:rPr>
              <w:t>Will the handyperson have ID?</w:t>
            </w:r>
          </w:p>
          <w:p w14:paraId="2DC58A95" w14:textId="39ABEF2C" w:rsidR="001A3832" w:rsidRPr="007B53C2" w:rsidRDefault="001A3832" w:rsidP="00532E83">
            <w:pPr>
              <w:pStyle w:val="ListParagraph"/>
              <w:numPr>
                <w:ilvl w:val="0"/>
                <w:numId w:val="9"/>
              </w:numPr>
              <w:ind w:left="318"/>
              <w:rPr>
                <w:rFonts w:ascii="Arial" w:hAnsi="Arial" w:cs="Arial"/>
                <w:sz w:val="24"/>
                <w:szCs w:val="24"/>
              </w:rPr>
            </w:pPr>
            <w:r w:rsidRPr="007B53C2">
              <w:rPr>
                <w:rFonts w:ascii="Arial" w:hAnsi="Arial" w:cs="Arial"/>
                <w:sz w:val="24"/>
                <w:szCs w:val="24"/>
              </w:rPr>
              <w:t xml:space="preserve">Yes, this was a </w:t>
            </w:r>
            <w:r w:rsidR="00F73514" w:rsidRPr="007B53C2">
              <w:rPr>
                <w:rFonts w:ascii="Arial" w:hAnsi="Arial" w:cs="Arial"/>
                <w:sz w:val="24"/>
                <w:szCs w:val="24"/>
              </w:rPr>
              <w:t>condition</w:t>
            </w:r>
            <w:r w:rsidRPr="007B53C2">
              <w:rPr>
                <w:rFonts w:ascii="Arial" w:hAnsi="Arial" w:cs="Arial"/>
                <w:sz w:val="24"/>
                <w:szCs w:val="24"/>
              </w:rPr>
              <w:t xml:space="preserve"> of signing up to the scheme.</w:t>
            </w:r>
          </w:p>
          <w:p w14:paraId="055D8FF4" w14:textId="77777777" w:rsidR="001A3832" w:rsidRPr="007B53C2" w:rsidRDefault="001A3832" w:rsidP="00532E83">
            <w:pPr>
              <w:pStyle w:val="ListParagraph"/>
              <w:ind w:left="318"/>
              <w:rPr>
                <w:rFonts w:ascii="Arial" w:hAnsi="Arial" w:cs="Arial"/>
                <w:sz w:val="24"/>
                <w:szCs w:val="24"/>
              </w:rPr>
            </w:pPr>
          </w:p>
          <w:p w14:paraId="0F8A4048" w14:textId="48CB63EC" w:rsidR="001A3832" w:rsidRPr="007B53C2" w:rsidRDefault="001A3832" w:rsidP="00532E83">
            <w:pPr>
              <w:pStyle w:val="ListParagraph"/>
              <w:numPr>
                <w:ilvl w:val="0"/>
                <w:numId w:val="10"/>
              </w:numPr>
              <w:ind w:left="318"/>
              <w:rPr>
                <w:rFonts w:ascii="Arial" w:hAnsi="Arial" w:cs="Arial"/>
                <w:sz w:val="24"/>
                <w:szCs w:val="24"/>
              </w:rPr>
            </w:pPr>
            <w:r w:rsidRPr="007B53C2">
              <w:rPr>
                <w:rFonts w:ascii="Arial" w:hAnsi="Arial" w:cs="Arial"/>
                <w:sz w:val="24"/>
                <w:szCs w:val="24"/>
              </w:rPr>
              <w:t>What process does a tenant have to go through to make sure they are not paying for something WCC should be as landlord?</w:t>
            </w:r>
          </w:p>
          <w:p w14:paraId="0439368B" w14:textId="5CF27C75" w:rsidR="001A3832" w:rsidRPr="007B53C2" w:rsidRDefault="001A3832" w:rsidP="00532E83">
            <w:pPr>
              <w:pStyle w:val="ListParagraph"/>
              <w:numPr>
                <w:ilvl w:val="0"/>
                <w:numId w:val="11"/>
              </w:numPr>
              <w:ind w:left="318"/>
              <w:rPr>
                <w:rFonts w:ascii="Arial" w:hAnsi="Arial" w:cs="Arial"/>
                <w:sz w:val="24"/>
                <w:szCs w:val="24"/>
              </w:rPr>
            </w:pPr>
            <w:r w:rsidRPr="007B53C2">
              <w:rPr>
                <w:rFonts w:ascii="Arial" w:hAnsi="Arial" w:cs="Arial"/>
                <w:sz w:val="24"/>
                <w:szCs w:val="24"/>
              </w:rPr>
              <w:t>If in doubt any request should go through the repairs and maintenance service initially. If they do not cover the request they should suggest the handyperson service.</w:t>
            </w:r>
          </w:p>
          <w:p w14:paraId="0A2052C4" w14:textId="77777777" w:rsidR="001A3832" w:rsidRPr="007B53C2" w:rsidRDefault="001A3832" w:rsidP="00532E83">
            <w:pPr>
              <w:pStyle w:val="ListParagraph"/>
              <w:ind w:left="318"/>
              <w:rPr>
                <w:rFonts w:ascii="Arial" w:hAnsi="Arial" w:cs="Arial"/>
                <w:sz w:val="24"/>
                <w:szCs w:val="24"/>
              </w:rPr>
            </w:pPr>
          </w:p>
          <w:p w14:paraId="6DEE8C70" w14:textId="0C924284" w:rsidR="001A3832" w:rsidRPr="007B53C2" w:rsidRDefault="001A3832" w:rsidP="00532E83">
            <w:pPr>
              <w:pStyle w:val="ListParagraph"/>
              <w:numPr>
                <w:ilvl w:val="0"/>
                <w:numId w:val="12"/>
              </w:numPr>
              <w:ind w:left="318"/>
              <w:rPr>
                <w:rFonts w:ascii="Arial" w:hAnsi="Arial" w:cs="Arial"/>
                <w:sz w:val="24"/>
                <w:szCs w:val="24"/>
              </w:rPr>
            </w:pPr>
            <w:r w:rsidRPr="007B53C2">
              <w:rPr>
                <w:rFonts w:ascii="Arial" w:hAnsi="Arial" w:cs="Arial"/>
                <w:sz w:val="24"/>
                <w:szCs w:val="24"/>
              </w:rPr>
              <w:t>Previously a similar service was not well received</w:t>
            </w:r>
            <w:r w:rsidR="00F73514" w:rsidRPr="007B53C2">
              <w:rPr>
                <w:rFonts w:ascii="Arial" w:hAnsi="Arial" w:cs="Arial"/>
                <w:sz w:val="24"/>
                <w:szCs w:val="24"/>
              </w:rPr>
              <w:t xml:space="preserve"> and tenants</w:t>
            </w:r>
            <w:r w:rsidRPr="007B53C2">
              <w:rPr>
                <w:rFonts w:ascii="Arial" w:hAnsi="Arial" w:cs="Arial"/>
                <w:sz w:val="24"/>
                <w:szCs w:val="24"/>
              </w:rPr>
              <w:t xml:space="preserve"> would often not receive a response to a request. Has this issue been overcome?</w:t>
            </w:r>
          </w:p>
          <w:p w14:paraId="2A623E58" w14:textId="4107EE1E" w:rsidR="001A3832" w:rsidRPr="007B53C2" w:rsidRDefault="001A3832" w:rsidP="00532E83">
            <w:pPr>
              <w:pStyle w:val="ListParagraph"/>
              <w:numPr>
                <w:ilvl w:val="0"/>
                <w:numId w:val="13"/>
              </w:numPr>
              <w:ind w:left="318"/>
              <w:rPr>
                <w:rFonts w:ascii="Arial" w:hAnsi="Arial" w:cs="Arial"/>
                <w:sz w:val="24"/>
                <w:szCs w:val="24"/>
              </w:rPr>
            </w:pPr>
            <w:r w:rsidRPr="007B53C2">
              <w:rPr>
                <w:rFonts w:ascii="Arial" w:hAnsi="Arial" w:cs="Arial"/>
                <w:sz w:val="24"/>
                <w:szCs w:val="24"/>
              </w:rPr>
              <w:t xml:space="preserve">A previous service was run by Family Mosaic. This is now an internal WCC service so we would hope requests </w:t>
            </w:r>
            <w:r w:rsidR="00F73514" w:rsidRPr="007B53C2">
              <w:rPr>
                <w:rFonts w:ascii="Arial" w:hAnsi="Arial" w:cs="Arial"/>
                <w:sz w:val="24"/>
                <w:szCs w:val="24"/>
              </w:rPr>
              <w:t xml:space="preserve">will not be ignored. </w:t>
            </w:r>
          </w:p>
          <w:p w14:paraId="6CD9C4E1" w14:textId="45FD9B3E" w:rsidR="00B04384" w:rsidRPr="007B53C2" w:rsidRDefault="00B04384" w:rsidP="00532E83">
            <w:pPr>
              <w:pStyle w:val="ListParagraph"/>
              <w:ind w:left="318"/>
              <w:rPr>
                <w:rFonts w:ascii="Arial" w:hAnsi="Arial" w:cs="Arial"/>
                <w:sz w:val="24"/>
                <w:szCs w:val="24"/>
              </w:rPr>
            </w:pPr>
          </w:p>
          <w:p w14:paraId="10591EC1" w14:textId="781ADAB1" w:rsidR="00B04384" w:rsidRPr="007B53C2" w:rsidRDefault="00A32B2D" w:rsidP="00532E83">
            <w:pPr>
              <w:pStyle w:val="ListParagraph"/>
              <w:numPr>
                <w:ilvl w:val="0"/>
                <w:numId w:val="14"/>
              </w:numPr>
              <w:ind w:left="318"/>
              <w:rPr>
                <w:rFonts w:ascii="Arial" w:hAnsi="Arial" w:cs="Arial"/>
                <w:sz w:val="24"/>
                <w:szCs w:val="24"/>
              </w:rPr>
            </w:pPr>
            <w:r w:rsidRPr="007B53C2">
              <w:rPr>
                <w:rFonts w:ascii="Arial" w:hAnsi="Arial" w:cs="Arial"/>
                <w:sz w:val="24"/>
                <w:szCs w:val="24"/>
              </w:rPr>
              <w:t>A tenant stated that they thought t</w:t>
            </w:r>
            <w:r w:rsidR="00B04384" w:rsidRPr="007B53C2">
              <w:rPr>
                <w:rFonts w:ascii="Arial" w:hAnsi="Arial" w:cs="Arial"/>
                <w:sz w:val="24"/>
                <w:szCs w:val="24"/>
              </w:rPr>
              <w:t xml:space="preserve">he service has been used to put steps and handrails into a </w:t>
            </w:r>
            <w:r w:rsidR="00DF4AD3" w:rsidRPr="007B53C2">
              <w:rPr>
                <w:rFonts w:ascii="Arial" w:hAnsi="Arial" w:cs="Arial"/>
                <w:sz w:val="24"/>
                <w:szCs w:val="24"/>
              </w:rPr>
              <w:t>tenant’s</w:t>
            </w:r>
            <w:r w:rsidR="00B04384" w:rsidRPr="007B53C2">
              <w:rPr>
                <w:rFonts w:ascii="Arial" w:hAnsi="Arial" w:cs="Arial"/>
                <w:sz w:val="24"/>
                <w:szCs w:val="24"/>
              </w:rPr>
              <w:t xml:space="preserve"> property which took more than two hours.</w:t>
            </w:r>
          </w:p>
          <w:p w14:paraId="78CEF3DD" w14:textId="03B1F038" w:rsidR="00B04384" w:rsidRPr="007B53C2" w:rsidRDefault="00C02F23" w:rsidP="00532E83">
            <w:pPr>
              <w:pStyle w:val="ListParagraph"/>
              <w:numPr>
                <w:ilvl w:val="0"/>
                <w:numId w:val="15"/>
              </w:numPr>
              <w:ind w:left="318"/>
              <w:rPr>
                <w:rFonts w:ascii="Arial" w:hAnsi="Arial" w:cs="Arial"/>
                <w:sz w:val="24"/>
                <w:szCs w:val="24"/>
              </w:rPr>
            </w:pPr>
            <w:r>
              <w:rPr>
                <w:rFonts w:ascii="Arial" w:hAnsi="Arial" w:cs="Arial"/>
                <w:sz w:val="24"/>
                <w:szCs w:val="24"/>
              </w:rPr>
              <w:t>Lindse</w:t>
            </w:r>
            <w:r w:rsidR="00B04384" w:rsidRPr="007B53C2">
              <w:rPr>
                <w:rFonts w:ascii="Arial" w:hAnsi="Arial" w:cs="Arial"/>
                <w:sz w:val="24"/>
                <w:szCs w:val="24"/>
              </w:rPr>
              <w:t xml:space="preserve">y clarified that her ‘main’ role in WCC is as an occupational therapist within the private sector. However, she also supports the occupational therapist within WCC tenants. She may have visited tenants but this would be as an occupational therapist and not as part of the handyperson service. </w:t>
            </w:r>
          </w:p>
          <w:p w14:paraId="3640A1B5" w14:textId="5979FC5D" w:rsidR="00CF35E8" w:rsidRPr="007B53C2" w:rsidRDefault="00CF35E8" w:rsidP="00532E83">
            <w:pPr>
              <w:pStyle w:val="ListParagraph"/>
              <w:ind w:left="318"/>
              <w:rPr>
                <w:rFonts w:ascii="Arial" w:hAnsi="Arial" w:cs="Arial"/>
                <w:sz w:val="24"/>
                <w:szCs w:val="24"/>
              </w:rPr>
            </w:pPr>
          </w:p>
          <w:p w14:paraId="2DA97854" w14:textId="0BD33487" w:rsidR="00CF35E8" w:rsidRPr="007B53C2" w:rsidRDefault="00CF35E8" w:rsidP="00532E83">
            <w:pPr>
              <w:pStyle w:val="ListParagraph"/>
              <w:numPr>
                <w:ilvl w:val="0"/>
                <w:numId w:val="16"/>
              </w:numPr>
              <w:ind w:left="318"/>
              <w:rPr>
                <w:rFonts w:ascii="Arial" w:hAnsi="Arial" w:cs="Arial"/>
                <w:sz w:val="24"/>
                <w:szCs w:val="24"/>
              </w:rPr>
            </w:pPr>
            <w:r w:rsidRPr="007B53C2">
              <w:rPr>
                <w:rFonts w:ascii="Arial" w:hAnsi="Arial" w:cs="Arial"/>
                <w:sz w:val="24"/>
                <w:szCs w:val="24"/>
              </w:rPr>
              <w:t>Some properties have different features, for example concreate lintels, that make DIY difficult.</w:t>
            </w:r>
          </w:p>
          <w:p w14:paraId="624BC736" w14:textId="620BEEFB" w:rsidR="00CF35E8" w:rsidRPr="007B53C2" w:rsidRDefault="00A32B2D" w:rsidP="00532E83">
            <w:pPr>
              <w:pStyle w:val="ListParagraph"/>
              <w:numPr>
                <w:ilvl w:val="0"/>
                <w:numId w:val="17"/>
              </w:numPr>
              <w:ind w:left="318"/>
              <w:rPr>
                <w:rFonts w:ascii="Arial" w:hAnsi="Arial" w:cs="Arial"/>
                <w:sz w:val="24"/>
                <w:szCs w:val="24"/>
              </w:rPr>
            </w:pPr>
            <w:r w:rsidRPr="007B53C2">
              <w:rPr>
                <w:rFonts w:ascii="Arial" w:hAnsi="Arial" w:cs="Arial"/>
                <w:sz w:val="24"/>
                <w:szCs w:val="24"/>
              </w:rPr>
              <w:t>The</w:t>
            </w:r>
            <w:r w:rsidR="00CF35E8" w:rsidRPr="007B53C2">
              <w:rPr>
                <w:rFonts w:ascii="Arial" w:hAnsi="Arial" w:cs="Arial"/>
                <w:sz w:val="24"/>
                <w:szCs w:val="24"/>
              </w:rPr>
              <w:t xml:space="preserve"> handy people are professional contractors so should be able to identify difficulties. </w:t>
            </w:r>
          </w:p>
          <w:p w14:paraId="2A8643EB" w14:textId="77777777" w:rsidR="00CF35E8" w:rsidRPr="007B53C2" w:rsidRDefault="00CF35E8" w:rsidP="00532E83">
            <w:pPr>
              <w:pStyle w:val="ListParagraph"/>
              <w:ind w:left="318"/>
              <w:rPr>
                <w:rFonts w:ascii="Arial" w:hAnsi="Arial" w:cs="Arial"/>
                <w:sz w:val="24"/>
                <w:szCs w:val="24"/>
              </w:rPr>
            </w:pPr>
          </w:p>
          <w:p w14:paraId="59B50CDE" w14:textId="3F6658C2" w:rsidR="00CF35E8" w:rsidRPr="007B53C2" w:rsidRDefault="00CF35E8" w:rsidP="00532E83">
            <w:pPr>
              <w:pStyle w:val="ListParagraph"/>
              <w:numPr>
                <w:ilvl w:val="0"/>
                <w:numId w:val="18"/>
              </w:numPr>
              <w:ind w:left="318"/>
              <w:rPr>
                <w:rFonts w:ascii="Arial" w:hAnsi="Arial" w:cs="Arial"/>
                <w:sz w:val="24"/>
                <w:szCs w:val="24"/>
              </w:rPr>
            </w:pPr>
            <w:r w:rsidRPr="007B53C2">
              <w:rPr>
                <w:rFonts w:ascii="Arial" w:hAnsi="Arial" w:cs="Arial"/>
                <w:sz w:val="24"/>
                <w:szCs w:val="24"/>
              </w:rPr>
              <w:t>Winchester hospital radio is expanding in May 2019 to cover the whole city. Could this be a good way of spreading the word?</w:t>
            </w:r>
          </w:p>
          <w:p w14:paraId="3B830D33" w14:textId="54969EEB" w:rsidR="00CF35E8" w:rsidRPr="007B53C2" w:rsidRDefault="00CF35E8" w:rsidP="00532E83">
            <w:pPr>
              <w:pStyle w:val="ListParagraph"/>
              <w:numPr>
                <w:ilvl w:val="0"/>
                <w:numId w:val="19"/>
              </w:numPr>
              <w:ind w:left="318"/>
              <w:rPr>
                <w:rFonts w:ascii="Arial" w:hAnsi="Arial" w:cs="Arial"/>
                <w:sz w:val="24"/>
                <w:szCs w:val="24"/>
              </w:rPr>
            </w:pPr>
            <w:r w:rsidRPr="007B53C2">
              <w:rPr>
                <w:rFonts w:ascii="Arial" w:hAnsi="Arial" w:cs="Arial"/>
                <w:sz w:val="24"/>
                <w:szCs w:val="24"/>
              </w:rPr>
              <w:t xml:space="preserve">Yes, Lindsay said she is in touch with the hospital radio and will potentially be working with them. </w:t>
            </w:r>
          </w:p>
          <w:p w14:paraId="03DE6680" w14:textId="060EEE2E" w:rsidR="008462DB" w:rsidRPr="007B53C2" w:rsidRDefault="008462DB" w:rsidP="00532E83">
            <w:pPr>
              <w:pStyle w:val="ListParagraph"/>
              <w:ind w:left="318"/>
              <w:rPr>
                <w:rFonts w:ascii="Arial" w:hAnsi="Arial" w:cs="Arial"/>
                <w:sz w:val="24"/>
                <w:szCs w:val="24"/>
              </w:rPr>
            </w:pPr>
            <w:r w:rsidRPr="007B53C2">
              <w:rPr>
                <w:rFonts w:ascii="Arial" w:hAnsi="Arial" w:cs="Arial"/>
                <w:sz w:val="24"/>
                <w:szCs w:val="24"/>
              </w:rPr>
              <w:t xml:space="preserve">The service will also be added to the next Tenant Voice due to go out in May. </w:t>
            </w:r>
          </w:p>
          <w:p w14:paraId="4C12390E" w14:textId="77777777" w:rsidR="00CF35E8" w:rsidRPr="007B53C2" w:rsidRDefault="00CF35E8" w:rsidP="00532E83">
            <w:pPr>
              <w:pStyle w:val="ListParagraph"/>
              <w:ind w:left="318"/>
              <w:rPr>
                <w:rFonts w:ascii="Arial" w:hAnsi="Arial" w:cs="Arial"/>
                <w:sz w:val="24"/>
                <w:szCs w:val="24"/>
              </w:rPr>
            </w:pPr>
          </w:p>
          <w:p w14:paraId="72B21073" w14:textId="4587559F" w:rsidR="00CF35E8" w:rsidRPr="007B53C2" w:rsidRDefault="00CF35E8" w:rsidP="00532E83">
            <w:pPr>
              <w:pStyle w:val="ListParagraph"/>
              <w:numPr>
                <w:ilvl w:val="0"/>
                <w:numId w:val="20"/>
              </w:numPr>
              <w:ind w:left="318"/>
              <w:rPr>
                <w:rFonts w:ascii="Arial" w:hAnsi="Arial" w:cs="Arial"/>
                <w:sz w:val="24"/>
                <w:szCs w:val="24"/>
              </w:rPr>
            </w:pPr>
            <w:r w:rsidRPr="007B53C2">
              <w:rPr>
                <w:rFonts w:ascii="Arial" w:hAnsi="Arial" w:cs="Arial"/>
                <w:sz w:val="24"/>
                <w:szCs w:val="24"/>
              </w:rPr>
              <w:t>Wouldn’t it be a good idea to spread the word within the sheltered schemes?</w:t>
            </w:r>
          </w:p>
          <w:p w14:paraId="4CE81586" w14:textId="26AB39EF" w:rsidR="00CF35E8" w:rsidRPr="00C02F23" w:rsidRDefault="00CF35E8" w:rsidP="00532E83">
            <w:pPr>
              <w:pStyle w:val="ListParagraph"/>
              <w:numPr>
                <w:ilvl w:val="0"/>
                <w:numId w:val="21"/>
              </w:numPr>
              <w:ind w:left="318"/>
              <w:rPr>
                <w:rFonts w:ascii="Arial" w:hAnsi="Arial" w:cs="Arial"/>
                <w:sz w:val="24"/>
                <w:szCs w:val="24"/>
              </w:rPr>
            </w:pPr>
            <w:r w:rsidRPr="00C02F23">
              <w:rPr>
                <w:rFonts w:ascii="Arial" w:hAnsi="Arial" w:cs="Arial"/>
                <w:sz w:val="24"/>
                <w:szCs w:val="24"/>
              </w:rPr>
              <w:t xml:space="preserve">Lindsay and Rhiannon would like to be invited to the sheltered schemes and coffee mornings to inform tenants of service. </w:t>
            </w:r>
            <w:r w:rsidR="000350BF">
              <w:rPr>
                <w:rFonts w:ascii="Arial" w:hAnsi="Arial" w:cs="Arial"/>
                <w:sz w:val="24"/>
                <w:szCs w:val="24"/>
              </w:rPr>
              <w:t>Tenants were also asked to spread the word regarding the existence of the scheme.</w:t>
            </w:r>
          </w:p>
          <w:p w14:paraId="20EE638C" w14:textId="5E4CBD61" w:rsidR="00D53551" w:rsidRPr="007B53C2" w:rsidRDefault="00D53551" w:rsidP="00F65B63">
            <w:pPr>
              <w:rPr>
                <w:rFonts w:ascii="Arial" w:hAnsi="Arial" w:cs="Arial"/>
                <w:sz w:val="24"/>
                <w:szCs w:val="24"/>
              </w:rPr>
            </w:pPr>
          </w:p>
        </w:tc>
        <w:tc>
          <w:tcPr>
            <w:tcW w:w="1118" w:type="dxa"/>
          </w:tcPr>
          <w:p w14:paraId="2B85DF4C" w14:textId="77777777" w:rsidR="00D53551" w:rsidRPr="007B53C2" w:rsidRDefault="00D53551" w:rsidP="00F65B63">
            <w:pPr>
              <w:rPr>
                <w:rFonts w:ascii="Arial" w:hAnsi="Arial" w:cs="Arial"/>
                <w:sz w:val="24"/>
                <w:szCs w:val="24"/>
              </w:rPr>
            </w:pPr>
          </w:p>
          <w:p w14:paraId="49D44013" w14:textId="77777777" w:rsidR="00CF35E8" w:rsidRPr="007B53C2" w:rsidRDefault="00CF35E8" w:rsidP="00F65B63">
            <w:pPr>
              <w:rPr>
                <w:rFonts w:ascii="Arial" w:hAnsi="Arial" w:cs="Arial"/>
                <w:sz w:val="24"/>
                <w:szCs w:val="24"/>
              </w:rPr>
            </w:pPr>
          </w:p>
          <w:p w14:paraId="2D5AC4F0" w14:textId="77777777" w:rsidR="00CF35E8" w:rsidRPr="007B53C2" w:rsidRDefault="00CF35E8" w:rsidP="00F65B63">
            <w:pPr>
              <w:rPr>
                <w:rFonts w:ascii="Arial" w:hAnsi="Arial" w:cs="Arial"/>
                <w:sz w:val="24"/>
                <w:szCs w:val="24"/>
              </w:rPr>
            </w:pPr>
          </w:p>
          <w:p w14:paraId="156E933A" w14:textId="77777777" w:rsidR="00CF35E8" w:rsidRPr="007B53C2" w:rsidRDefault="00CF35E8" w:rsidP="00F65B63">
            <w:pPr>
              <w:rPr>
                <w:rFonts w:ascii="Arial" w:hAnsi="Arial" w:cs="Arial"/>
                <w:sz w:val="24"/>
                <w:szCs w:val="24"/>
              </w:rPr>
            </w:pPr>
          </w:p>
          <w:p w14:paraId="4E12D7C2" w14:textId="77777777" w:rsidR="00CF35E8" w:rsidRPr="007B53C2" w:rsidRDefault="00CF35E8" w:rsidP="00F65B63">
            <w:pPr>
              <w:rPr>
                <w:rFonts w:ascii="Arial" w:hAnsi="Arial" w:cs="Arial"/>
                <w:sz w:val="24"/>
                <w:szCs w:val="24"/>
              </w:rPr>
            </w:pPr>
          </w:p>
          <w:p w14:paraId="43EC1674" w14:textId="77777777" w:rsidR="00CF35E8" w:rsidRPr="007B53C2" w:rsidRDefault="00CF35E8" w:rsidP="00F65B63">
            <w:pPr>
              <w:rPr>
                <w:rFonts w:ascii="Arial" w:hAnsi="Arial" w:cs="Arial"/>
                <w:sz w:val="24"/>
                <w:szCs w:val="24"/>
              </w:rPr>
            </w:pPr>
          </w:p>
          <w:p w14:paraId="532625F9" w14:textId="77777777" w:rsidR="00CF35E8" w:rsidRPr="007B53C2" w:rsidRDefault="00CF35E8" w:rsidP="00F65B63">
            <w:pPr>
              <w:rPr>
                <w:rFonts w:ascii="Arial" w:hAnsi="Arial" w:cs="Arial"/>
                <w:sz w:val="24"/>
                <w:szCs w:val="24"/>
              </w:rPr>
            </w:pPr>
          </w:p>
          <w:p w14:paraId="798BA662" w14:textId="77777777" w:rsidR="00CF35E8" w:rsidRPr="007B53C2" w:rsidRDefault="00CF35E8" w:rsidP="00F65B63">
            <w:pPr>
              <w:rPr>
                <w:rFonts w:ascii="Arial" w:hAnsi="Arial" w:cs="Arial"/>
                <w:sz w:val="24"/>
                <w:szCs w:val="24"/>
              </w:rPr>
            </w:pPr>
          </w:p>
          <w:p w14:paraId="7D7AF123" w14:textId="77777777" w:rsidR="00CF35E8" w:rsidRPr="007B53C2" w:rsidRDefault="00CF35E8" w:rsidP="00F65B63">
            <w:pPr>
              <w:rPr>
                <w:rFonts w:ascii="Arial" w:hAnsi="Arial" w:cs="Arial"/>
                <w:sz w:val="24"/>
                <w:szCs w:val="24"/>
              </w:rPr>
            </w:pPr>
          </w:p>
          <w:p w14:paraId="7081CF5C" w14:textId="77777777" w:rsidR="00CF35E8" w:rsidRPr="007B53C2" w:rsidRDefault="00CF35E8" w:rsidP="00F65B63">
            <w:pPr>
              <w:rPr>
                <w:rFonts w:ascii="Arial" w:hAnsi="Arial" w:cs="Arial"/>
                <w:sz w:val="24"/>
                <w:szCs w:val="24"/>
              </w:rPr>
            </w:pPr>
          </w:p>
          <w:p w14:paraId="3EFD022B" w14:textId="77777777" w:rsidR="00CF35E8" w:rsidRPr="007B53C2" w:rsidRDefault="00CF35E8" w:rsidP="00F65B63">
            <w:pPr>
              <w:rPr>
                <w:rFonts w:ascii="Arial" w:hAnsi="Arial" w:cs="Arial"/>
                <w:sz w:val="24"/>
                <w:szCs w:val="24"/>
              </w:rPr>
            </w:pPr>
          </w:p>
          <w:p w14:paraId="0B490E4E" w14:textId="77777777" w:rsidR="00CF35E8" w:rsidRPr="007B53C2" w:rsidRDefault="00CF35E8" w:rsidP="00F65B63">
            <w:pPr>
              <w:rPr>
                <w:rFonts w:ascii="Arial" w:hAnsi="Arial" w:cs="Arial"/>
                <w:sz w:val="24"/>
                <w:szCs w:val="24"/>
              </w:rPr>
            </w:pPr>
          </w:p>
          <w:p w14:paraId="0CB68248" w14:textId="77777777" w:rsidR="00CF35E8" w:rsidRPr="007B53C2" w:rsidRDefault="00CF35E8" w:rsidP="00F65B63">
            <w:pPr>
              <w:rPr>
                <w:rFonts w:ascii="Arial" w:hAnsi="Arial" w:cs="Arial"/>
                <w:sz w:val="24"/>
                <w:szCs w:val="24"/>
              </w:rPr>
            </w:pPr>
          </w:p>
          <w:p w14:paraId="50B0C39F" w14:textId="77777777" w:rsidR="00CF35E8" w:rsidRPr="007B53C2" w:rsidRDefault="00CF35E8" w:rsidP="00F65B63">
            <w:pPr>
              <w:rPr>
                <w:rFonts w:ascii="Arial" w:hAnsi="Arial" w:cs="Arial"/>
                <w:sz w:val="24"/>
                <w:szCs w:val="24"/>
              </w:rPr>
            </w:pPr>
          </w:p>
          <w:p w14:paraId="284D7ED5" w14:textId="77777777" w:rsidR="00CF35E8" w:rsidRPr="007B53C2" w:rsidRDefault="00CF35E8" w:rsidP="00F65B63">
            <w:pPr>
              <w:rPr>
                <w:rFonts w:ascii="Arial" w:hAnsi="Arial" w:cs="Arial"/>
                <w:sz w:val="24"/>
                <w:szCs w:val="24"/>
              </w:rPr>
            </w:pPr>
          </w:p>
          <w:p w14:paraId="40078393" w14:textId="77777777" w:rsidR="00CF35E8" w:rsidRPr="007B53C2" w:rsidRDefault="00CF35E8" w:rsidP="00F65B63">
            <w:pPr>
              <w:rPr>
                <w:rFonts w:ascii="Arial" w:hAnsi="Arial" w:cs="Arial"/>
                <w:sz w:val="24"/>
                <w:szCs w:val="24"/>
              </w:rPr>
            </w:pPr>
          </w:p>
          <w:p w14:paraId="7B4F8234" w14:textId="77777777" w:rsidR="00CF35E8" w:rsidRPr="007B53C2" w:rsidRDefault="00CF35E8" w:rsidP="00F65B63">
            <w:pPr>
              <w:rPr>
                <w:rFonts w:ascii="Arial" w:hAnsi="Arial" w:cs="Arial"/>
                <w:sz w:val="24"/>
                <w:szCs w:val="24"/>
              </w:rPr>
            </w:pPr>
          </w:p>
          <w:p w14:paraId="344302FF" w14:textId="77777777" w:rsidR="00CF35E8" w:rsidRPr="007B53C2" w:rsidRDefault="00CF35E8" w:rsidP="00F65B63">
            <w:pPr>
              <w:rPr>
                <w:rFonts w:ascii="Arial" w:hAnsi="Arial" w:cs="Arial"/>
                <w:sz w:val="24"/>
                <w:szCs w:val="24"/>
              </w:rPr>
            </w:pPr>
          </w:p>
          <w:p w14:paraId="09D6BF17" w14:textId="77777777" w:rsidR="00CF35E8" w:rsidRPr="007B53C2" w:rsidRDefault="00CF35E8" w:rsidP="00F65B63">
            <w:pPr>
              <w:rPr>
                <w:rFonts w:ascii="Arial" w:hAnsi="Arial" w:cs="Arial"/>
                <w:sz w:val="24"/>
                <w:szCs w:val="24"/>
              </w:rPr>
            </w:pPr>
          </w:p>
          <w:p w14:paraId="0E6D8FA7" w14:textId="77777777" w:rsidR="00CF35E8" w:rsidRPr="007B53C2" w:rsidRDefault="00CF35E8" w:rsidP="00F65B63">
            <w:pPr>
              <w:rPr>
                <w:rFonts w:ascii="Arial" w:hAnsi="Arial" w:cs="Arial"/>
                <w:sz w:val="24"/>
                <w:szCs w:val="24"/>
              </w:rPr>
            </w:pPr>
          </w:p>
          <w:p w14:paraId="1C2CB949" w14:textId="77777777" w:rsidR="00CF35E8" w:rsidRPr="007B53C2" w:rsidRDefault="00CF35E8" w:rsidP="00F65B63">
            <w:pPr>
              <w:rPr>
                <w:rFonts w:ascii="Arial" w:hAnsi="Arial" w:cs="Arial"/>
                <w:sz w:val="24"/>
                <w:szCs w:val="24"/>
              </w:rPr>
            </w:pPr>
          </w:p>
          <w:p w14:paraId="7ACCE129" w14:textId="77777777" w:rsidR="00CF35E8" w:rsidRPr="007B53C2" w:rsidRDefault="00CF35E8" w:rsidP="00F65B63">
            <w:pPr>
              <w:rPr>
                <w:rFonts w:ascii="Arial" w:hAnsi="Arial" w:cs="Arial"/>
                <w:sz w:val="24"/>
                <w:szCs w:val="24"/>
              </w:rPr>
            </w:pPr>
          </w:p>
          <w:p w14:paraId="20E6D237" w14:textId="77777777" w:rsidR="00CF35E8" w:rsidRPr="007B53C2" w:rsidRDefault="00CF35E8" w:rsidP="00F65B63">
            <w:pPr>
              <w:rPr>
                <w:rFonts w:ascii="Arial" w:hAnsi="Arial" w:cs="Arial"/>
                <w:sz w:val="24"/>
                <w:szCs w:val="24"/>
              </w:rPr>
            </w:pPr>
          </w:p>
          <w:p w14:paraId="521B463F" w14:textId="77777777" w:rsidR="00CF35E8" w:rsidRPr="007B53C2" w:rsidRDefault="00CF35E8" w:rsidP="00F65B63">
            <w:pPr>
              <w:rPr>
                <w:rFonts w:ascii="Arial" w:hAnsi="Arial" w:cs="Arial"/>
                <w:sz w:val="24"/>
                <w:szCs w:val="24"/>
              </w:rPr>
            </w:pPr>
          </w:p>
          <w:p w14:paraId="7B62B68D" w14:textId="77777777" w:rsidR="00CF35E8" w:rsidRPr="007B53C2" w:rsidRDefault="00CF35E8" w:rsidP="00F65B63">
            <w:pPr>
              <w:rPr>
                <w:rFonts w:ascii="Arial" w:hAnsi="Arial" w:cs="Arial"/>
                <w:sz w:val="24"/>
                <w:szCs w:val="24"/>
              </w:rPr>
            </w:pPr>
          </w:p>
          <w:p w14:paraId="15022CFF" w14:textId="77777777" w:rsidR="00CF35E8" w:rsidRPr="007B53C2" w:rsidRDefault="00CF35E8" w:rsidP="00F65B63">
            <w:pPr>
              <w:rPr>
                <w:rFonts w:ascii="Arial" w:hAnsi="Arial" w:cs="Arial"/>
                <w:sz w:val="24"/>
                <w:szCs w:val="24"/>
              </w:rPr>
            </w:pPr>
          </w:p>
          <w:p w14:paraId="0F84EA29" w14:textId="77777777" w:rsidR="00CF35E8" w:rsidRPr="007B53C2" w:rsidRDefault="00CF35E8" w:rsidP="00F65B63">
            <w:pPr>
              <w:rPr>
                <w:rFonts w:ascii="Arial" w:hAnsi="Arial" w:cs="Arial"/>
                <w:sz w:val="24"/>
                <w:szCs w:val="24"/>
              </w:rPr>
            </w:pPr>
          </w:p>
          <w:p w14:paraId="7917F138" w14:textId="77777777" w:rsidR="00CF35E8" w:rsidRPr="007B53C2" w:rsidRDefault="00CF35E8" w:rsidP="00F65B63">
            <w:pPr>
              <w:rPr>
                <w:rFonts w:ascii="Arial" w:hAnsi="Arial" w:cs="Arial"/>
                <w:sz w:val="24"/>
                <w:szCs w:val="24"/>
              </w:rPr>
            </w:pPr>
          </w:p>
          <w:p w14:paraId="268DF8BE" w14:textId="77777777" w:rsidR="00CF35E8" w:rsidRPr="007B53C2" w:rsidRDefault="00CF35E8" w:rsidP="00F65B63">
            <w:pPr>
              <w:rPr>
                <w:rFonts w:ascii="Arial" w:hAnsi="Arial" w:cs="Arial"/>
                <w:sz w:val="24"/>
                <w:szCs w:val="24"/>
              </w:rPr>
            </w:pPr>
          </w:p>
          <w:p w14:paraId="2F8C4D31" w14:textId="77777777" w:rsidR="00CF35E8" w:rsidRPr="007B53C2" w:rsidRDefault="00CF35E8" w:rsidP="00F65B63">
            <w:pPr>
              <w:rPr>
                <w:rFonts w:ascii="Arial" w:hAnsi="Arial" w:cs="Arial"/>
                <w:sz w:val="24"/>
                <w:szCs w:val="24"/>
              </w:rPr>
            </w:pPr>
          </w:p>
          <w:p w14:paraId="347A252C" w14:textId="77777777" w:rsidR="00CF35E8" w:rsidRPr="007B53C2" w:rsidRDefault="00CF35E8" w:rsidP="00F65B63">
            <w:pPr>
              <w:rPr>
                <w:rFonts w:ascii="Arial" w:hAnsi="Arial" w:cs="Arial"/>
                <w:sz w:val="24"/>
                <w:szCs w:val="24"/>
              </w:rPr>
            </w:pPr>
          </w:p>
          <w:p w14:paraId="4CF0D0B1" w14:textId="77777777" w:rsidR="00CF35E8" w:rsidRPr="007B53C2" w:rsidRDefault="00CF35E8" w:rsidP="00F65B63">
            <w:pPr>
              <w:rPr>
                <w:rFonts w:ascii="Arial" w:hAnsi="Arial" w:cs="Arial"/>
                <w:sz w:val="24"/>
                <w:szCs w:val="24"/>
              </w:rPr>
            </w:pPr>
          </w:p>
          <w:p w14:paraId="4D82E99F" w14:textId="77777777" w:rsidR="00CF35E8" w:rsidRPr="007B53C2" w:rsidRDefault="00CF35E8" w:rsidP="00F65B63">
            <w:pPr>
              <w:rPr>
                <w:rFonts w:ascii="Arial" w:hAnsi="Arial" w:cs="Arial"/>
                <w:sz w:val="24"/>
                <w:szCs w:val="24"/>
              </w:rPr>
            </w:pPr>
          </w:p>
          <w:p w14:paraId="32495201" w14:textId="77777777" w:rsidR="00CF35E8" w:rsidRPr="007B53C2" w:rsidRDefault="00CF35E8" w:rsidP="00F65B63">
            <w:pPr>
              <w:rPr>
                <w:rFonts w:ascii="Arial" w:hAnsi="Arial" w:cs="Arial"/>
                <w:sz w:val="24"/>
                <w:szCs w:val="24"/>
              </w:rPr>
            </w:pPr>
          </w:p>
          <w:p w14:paraId="41DBB0A7" w14:textId="77777777" w:rsidR="00CF35E8" w:rsidRPr="007B53C2" w:rsidRDefault="00CF35E8" w:rsidP="00F65B63">
            <w:pPr>
              <w:rPr>
                <w:rFonts w:ascii="Arial" w:hAnsi="Arial" w:cs="Arial"/>
                <w:sz w:val="24"/>
                <w:szCs w:val="24"/>
              </w:rPr>
            </w:pPr>
          </w:p>
          <w:p w14:paraId="2414CAAA" w14:textId="77777777" w:rsidR="00CF35E8" w:rsidRPr="007B53C2" w:rsidRDefault="00CF35E8" w:rsidP="00F65B63">
            <w:pPr>
              <w:rPr>
                <w:rFonts w:ascii="Arial" w:hAnsi="Arial" w:cs="Arial"/>
                <w:sz w:val="24"/>
                <w:szCs w:val="24"/>
              </w:rPr>
            </w:pPr>
          </w:p>
          <w:p w14:paraId="4CAFA6FC" w14:textId="77777777" w:rsidR="00CF35E8" w:rsidRPr="007B53C2" w:rsidRDefault="00CF35E8" w:rsidP="00F65B63">
            <w:pPr>
              <w:rPr>
                <w:rFonts w:ascii="Arial" w:hAnsi="Arial" w:cs="Arial"/>
                <w:sz w:val="24"/>
                <w:szCs w:val="24"/>
              </w:rPr>
            </w:pPr>
          </w:p>
          <w:p w14:paraId="09A5F97A" w14:textId="77777777" w:rsidR="00CF35E8" w:rsidRPr="007B53C2" w:rsidRDefault="00CF35E8" w:rsidP="00F65B63">
            <w:pPr>
              <w:rPr>
                <w:rFonts w:ascii="Arial" w:hAnsi="Arial" w:cs="Arial"/>
                <w:sz w:val="24"/>
                <w:szCs w:val="24"/>
              </w:rPr>
            </w:pPr>
          </w:p>
          <w:p w14:paraId="3F606E53" w14:textId="77777777" w:rsidR="00CF35E8" w:rsidRPr="007B53C2" w:rsidRDefault="00CF35E8" w:rsidP="00F65B63">
            <w:pPr>
              <w:rPr>
                <w:rFonts w:ascii="Arial" w:hAnsi="Arial" w:cs="Arial"/>
                <w:sz w:val="24"/>
                <w:szCs w:val="24"/>
              </w:rPr>
            </w:pPr>
          </w:p>
          <w:p w14:paraId="7175380C" w14:textId="77777777" w:rsidR="00CF35E8" w:rsidRPr="007B53C2" w:rsidRDefault="00CF35E8" w:rsidP="00F65B63">
            <w:pPr>
              <w:rPr>
                <w:rFonts w:ascii="Arial" w:hAnsi="Arial" w:cs="Arial"/>
                <w:sz w:val="24"/>
                <w:szCs w:val="24"/>
              </w:rPr>
            </w:pPr>
          </w:p>
          <w:p w14:paraId="38F412A8" w14:textId="77777777" w:rsidR="00CF35E8" w:rsidRPr="007B53C2" w:rsidRDefault="00CF35E8" w:rsidP="00F65B63">
            <w:pPr>
              <w:rPr>
                <w:rFonts w:ascii="Arial" w:hAnsi="Arial" w:cs="Arial"/>
                <w:sz w:val="24"/>
                <w:szCs w:val="24"/>
              </w:rPr>
            </w:pPr>
          </w:p>
          <w:p w14:paraId="067C78E6" w14:textId="77777777" w:rsidR="00CF35E8" w:rsidRPr="007B53C2" w:rsidRDefault="00CF35E8" w:rsidP="00F65B63">
            <w:pPr>
              <w:rPr>
                <w:rFonts w:ascii="Arial" w:hAnsi="Arial" w:cs="Arial"/>
                <w:sz w:val="24"/>
                <w:szCs w:val="24"/>
              </w:rPr>
            </w:pPr>
          </w:p>
          <w:p w14:paraId="7036B611" w14:textId="77777777" w:rsidR="00CF35E8" w:rsidRPr="007B53C2" w:rsidRDefault="00CF35E8" w:rsidP="00F65B63">
            <w:pPr>
              <w:rPr>
                <w:rFonts w:ascii="Arial" w:hAnsi="Arial" w:cs="Arial"/>
                <w:sz w:val="24"/>
                <w:szCs w:val="24"/>
              </w:rPr>
            </w:pPr>
          </w:p>
          <w:p w14:paraId="7DF391F3" w14:textId="77777777" w:rsidR="00CF35E8" w:rsidRPr="007B53C2" w:rsidRDefault="00CF35E8" w:rsidP="00F65B63">
            <w:pPr>
              <w:rPr>
                <w:rFonts w:ascii="Arial" w:hAnsi="Arial" w:cs="Arial"/>
                <w:sz w:val="24"/>
                <w:szCs w:val="24"/>
              </w:rPr>
            </w:pPr>
          </w:p>
          <w:p w14:paraId="04330726" w14:textId="77777777" w:rsidR="00CF35E8" w:rsidRPr="007B53C2" w:rsidRDefault="00CF35E8" w:rsidP="00F65B63">
            <w:pPr>
              <w:rPr>
                <w:rFonts w:ascii="Arial" w:hAnsi="Arial" w:cs="Arial"/>
                <w:sz w:val="24"/>
                <w:szCs w:val="24"/>
              </w:rPr>
            </w:pPr>
          </w:p>
          <w:p w14:paraId="34A5F7A0" w14:textId="77777777" w:rsidR="00CF35E8" w:rsidRPr="007B53C2" w:rsidRDefault="00CF35E8" w:rsidP="00F65B63">
            <w:pPr>
              <w:rPr>
                <w:rFonts w:ascii="Arial" w:hAnsi="Arial" w:cs="Arial"/>
                <w:sz w:val="24"/>
                <w:szCs w:val="24"/>
              </w:rPr>
            </w:pPr>
          </w:p>
          <w:p w14:paraId="5E197F27" w14:textId="77777777" w:rsidR="00CF35E8" w:rsidRPr="007B53C2" w:rsidRDefault="00CF35E8" w:rsidP="00F65B63">
            <w:pPr>
              <w:rPr>
                <w:rFonts w:ascii="Arial" w:hAnsi="Arial" w:cs="Arial"/>
                <w:sz w:val="24"/>
                <w:szCs w:val="24"/>
              </w:rPr>
            </w:pPr>
          </w:p>
          <w:p w14:paraId="132FE6B1" w14:textId="77777777" w:rsidR="00CF35E8" w:rsidRPr="007B53C2" w:rsidRDefault="00CF35E8" w:rsidP="00F65B63">
            <w:pPr>
              <w:rPr>
                <w:rFonts w:ascii="Arial" w:hAnsi="Arial" w:cs="Arial"/>
                <w:sz w:val="24"/>
                <w:szCs w:val="24"/>
              </w:rPr>
            </w:pPr>
          </w:p>
          <w:p w14:paraId="2FB1E0E1" w14:textId="77777777" w:rsidR="00CF35E8" w:rsidRPr="007B53C2" w:rsidRDefault="00CF35E8" w:rsidP="00F65B63">
            <w:pPr>
              <w:rPr>
                <w:rFonts w:ascii="Arial" w:hAnsi="Arial" w:cs="Arial"/>
                <w:sz w:val="24"/>
                <w:szCs w:val="24"/>
              </w:rPr>
            </w:pPr>
          </w:p>
          <w:p w14:paraId="560CE3A4" w14:textId="77777777" w:rsidR="00CF35E8" w:rsidRPr="007B53C2" w:rsidRDefault="00CF35E8" w:rsidP="00F65B63">
            <w:pPr>
              <w:rPr>
                <w:rFonts w:ascii="Arial" w:hAnsi="Arial" w:cs="Arial"/>
                <w:sz w:val="24"/>
                <w:szCs w:val="24"/>
              </w:rPr>
            </w:pPr>
          </w:p>
          <w:p w14:paraId="4785E47E" w14:textId="77777777" w:rsidR="00CF35E8" w:rsidRPr="007B53C2" w:rsidRDefault="00CF35E8" w:rsidP="00F65B63">
            <w:pPr>
              <w:rPr>
                <w:rFonts w:ascii="Arial" w:hAnsi="Arial" w:cs="Arial"/>
                <w:sz w:val="24"/>
                <w:szCs w:val="24"/>
              </w:rPr>
            </w:pPr>
          </w:p>
          <w:p w14:paraId="769B8E69" w14:textId="77777777" w:rsidR="00CF35E8" w:rsidRPr="007B53C2" w:rsidRDefault="00CF35E8" w:rsidP="00F65B63">
            <w:pPr>
              <w:rPr>
                <w:rFonts w:ascii="Arial" w:hAnsi="Arial" w:cs="Arial"/>
                <w:sz w:val="24"/>
                <w:szCs w:val="24"/>
              </w:rPr>
            </w:pPr>
          </w:p>
          <w:p w14:paraId="48B34DC7" w14:textId="77777777" w:rsidR="00CF35E8" w:rsidRPr="007B53C2" w:rsidRDefault="00CF35E8" w:rsidP="00F65B63">
            <w:pPr>
              <w:rPr>
                <w:rFonts w:ascii="Arial" w:hAnsi="Arial" w:cs="Arial"/>
                <w:sz w:val="24"/>
                <w:szCs w:val="24"/>
              </w:rPr>
            </w:pPr>
          </w:p>
          <w:p w14:paraId="21BB99E5" w14:textId="77777777" w:rsidR="00CF35E8" w:rsidRPr="007B53C2" w:rsidRDefault="00CF35E8" w:rsidP="00F65B63">
            <w:pPr>
              <w:rPr>
                <w:rFonts w:ascii="Arial" w:hAnsi="Arial" w:cs="Arial"/>
                <w:sz w:val="24"/>
                <w:szCs w:val="24"/>
              </w:rPr>
            </w:pPr>
          </w:p>
          <w:p w14:paraId="350BAE6C" w14:textId="77777777" w:rsidR="00CF35E8" w:rsidRPr="007B53C2" w:rsidRDefault="00CF35E8" w:rsidP="00F65B63">
            <w:pPr>
              <w:rPr>
                <w:rFonts w:ascii="Arial" w:hAnsi="Arial" w:cs="Arial"/>
                <w:sz w:val="24"/>
                <w:szCs w:val="24"/>
              </w:rPr>
            </w:pPr>
          </w:p>
          <w:p w14:paraId="1C2F42F9" w14:textId="77777777" w:rsidR="00CF35E8" w:rsidRPr="007B53C2" w:rsidRDefault="00CF35E8" w:rsidP="00F65B63">
            <w:pPr>
              <w:rPr>
                <w:rFonts w:ascii="Arial" w:hAnsi="Arial" w:cs="Arial"/>
                <w:sz w:val="24"/>
                <w:szCs w:val="24"/>
              </w:rPr>
            </w:pPr>
          </w:p>
          <w:p w14:paraId="5C2906D9" w14:textId="77777777" w:rsidR="00CF35E8" w:rsidRPr="007B53C2" w:rsidRDefault="00CF35E8" w:rsidP="00F65B63">
            <w:pPr>
              <w:rPr>
                <w:rFonts w:ascii="Arial" w:hAnsi="Arial" w:cs="Arial"/>
                <w:sz w:val="24"/>
                <w:szCs w:val="24"/>
              </w:rPr>
            </w:pPr>
          </w:p>
          <w:p w14:paraId="2CF89C1C" w14:textId="77777777" w:rsidR="00CF35E8" w:rsidRPr="007B53C2" w:rsidRDefault="00CF35E8" w:rsidP="00F65B63">
            <w:pPr>
              <w:rPr>
                <w:rFonts w:ascii="Arial" w:hAnsi="Arial" w:cs="Arial"/>
                <w:sz w:val="24"/>
                <w:szCs w:val="24"/>
              </w:rPr>
            </w:pPr>
          </w:p>
          <w:p w14:paraId="58899984" w14:textId="77777777" w:rsidR="00CF35E8" w:rsidRPr="007B53C2" w:rsidRDefault="00CF35E8" w:rsidP="00F65B63">
            <w:pPr>
              <w:rPr>
                <w:rFonts w:ascii="Arial" w:hAnsi="Arial" w:cs="Arial"/>
                <w:sz w:val="24"/>
                <w:szCs w:val="24"/>
              </w:rPr>
            </w:pPr>
          </w:p>
          <w:p w14:paraId="31D33166" w14:textId="77777777" w:rsidR="00CF35E8" w:rsidRPr="007B53C2" w:rsidRDefault="00CF35E8" w:rsidP="00F65B63">
            <w:pPr>
              <w:rPr>
                <w:rFonts w:ascii="Arial" w:hAnsi="Arial" w:cs="Arial"/>
                <w:sz w:val="24"/>
                <w:szCs w:val="24"/>
              </w:rPr>
            </w:pPr>
          </w:p>
          <w:p w14:paraId="0E1AE4BC" w14:textId="77777777" w:rsidR="00CF35E8" w:rsidRPr="007B53C2" w:rsidRDefault="00CF35E8" w:rsidP="00F65B63">
            <w:pPr>
              <w:rPr>
                <w:rFonts w:ascii="Arial" w:hAnsi="Arial" w:cs="Arial"/>
                <w:sz w:val="24"/>
                <w:szCs w:val="24"/>
              </w:rPr>
            </w:pPr>
          </w:p>
          <w:p w14:paraId="38C5A922" w14:textId="77777777" w:rsidR="00CF35E8" w:rsidRPr="007B53C2" w:rsidRDefault="00CF35E8" w:rsidP="00F65B63">
            <w:pPr>
              <w:rPr>
                <w:rFonts w:ascii="Arial" w:hAnsi="Arial" w:cs="Arial"/>
                <w:sz w:val="24"/>
                <w:szCs w:val="24"/>
              </w:rPr>
            </w:pPr>
          </w:p>
          <w:p w14:paraId="11F656F8" w14:textId="77777777" w:rsidR="00CF35E8" w:rsidRPr="007B53C2" w:rsidRDefault="00CF35E8" w:rsidP="00F65B63">
            <w:pPr>
              <w:rPr>
                <w:rFonts w:ascii="Arial" w:hAnsi="Arial" w:cs="Arial"/>
                <w:sz w:val="24"/>
                <w:szCs w:val="24"/>
              </w:rPr>
            </w:pPr>
          </w:p>
          <w:p w14:paraId="327324DD" w14:textId="77777777" w:rsidR="00CF35E8" w:rsidRPr="007B53C2" w:rsidRDefault="00CF35E8" w:rsidP="00F65B63">
            <w:pPr>
              <w:rPr>
                <w:rFonts w:ascii="Arial" w:hAnsi="Arial" w:cs="Arial"/>
                <w:sz w:val="24"/>
                <w:szCs w:val="24"/>
              </w:rPr>
            </w:pPr>
          </w:p>
          <w:p w14:paraId="0659F1AE" w14:textId="77777777" w:rsidR="00CF35E8" w:rsidRPr="007B53C2" w:rsidRDefault="00CF35E8" w:rsidP="00F65B63">
            <w:pPr>
              <w:rPr>
                <w:rFonts w:ascii="Arial" w:hAnsi="Arial" w:cs="Arial"/>
                <w:sz w:val="24"/>
                <w:szCs w:val="24"/>
              </w:rPr>
            </w:pPr>
          </w:p>
          <w:p w14:paraId="439946F3" w14:textId="77777777" w:rsidR="00CF35E8" w:rsidRPr="007B53C2" w:rsidRDefault="00CF35E8" w:rsidP="00F65B63">
            <w:pPr>
              <w:rPr>
                <w:rFonts w:ascii="Arial" w:hAnsi="Arial" w:cs="Arial"/>
                <w:sz w:val="24"/>
                <w:szCs w:val="24"/>
              </w:rPr>
            </w:pPr>
          </w:p>
          <w:p w14:paraId="3AA15855" w14:textId="77777777" w:rsidR="00CF35E8" w:rsidRPr="007B53C2" w:rsidRDefault="00CF35E8" w:rsidP="00F65B63">
            <w:pPr>
              <w:rPr>
                <w:rFonts w:ascii="Arial" w:hAnsi="Arial" w:cs="Arial"/>
                <w:sz w:val="24"/>
                <w:szCs w:val="24"/>
              </w:rPr>
            </w:pPr>
          </w:p>
          <w:p w14:paraId="0753E561" w14:textId="77777777" w:rsidR="008462DB" w:rsidRPr="007B53C2" w:rsidRDefault="008462DB" w:rsidP="00F65B63">
            <w:pPr>
              <w:rPr>
                <w:rFonts w:ascii="Arial" w:hAnsi="Arial" w:cs="Arial"/>
                <w:sz w:val="24"/>
                <w:szCs w:val="24"/>
              </w:rPr>
            </w:pPr>
          </w:p>
          <w:p w14:paraId="389368D8" w14:textId="77777777" w:rsidR="008462DB" w:rsidRPr="007B53C2" w:rsidRDefault="008462DB" w:rsidP="00F65B63">
            <w:pPr>
              <w:rPr>
                <w:rFonts w:ascii="Arial" w:hAnsi="Arial" w:cs="Arial"/>
                <w:sz w:val="24"/>
                <w:szCs w:val="24"/>
              </w:rPr>
            </w:pPr>
          </w:p>
          <w:p w14:paraId="0A29FF90" w14:textId="77777777" w:rsidR="008462DB" w:rsidRPr="007B53C2" w:rsidRDefault="008462DB" w:rsidP="00F65B63">
            <w:pPr>
              <w:rPr>
                <w:rFonts w:ascii="Arial" w:hAnsi="Arial" w:cs="Arial"/>
                <w:sz w:val="24"/>
                <w:szCs w:val="24"/>
              </w:rPr>
            </w:pPr>
          </w:p>
          <w:p w14:paraId="083DE9AB" w14:textId="77777777" w:rsidR="008462DB" w:rsidRPr="007B53C2" w:rsidRDefault="008462DB" w:rsidP="00F65B63">
            <w:pPr>
              <w:rPr>
                <w:rFonts w:ascii="Arial" w:hAnsi="Arial" w:cs="Arial"/>
                <w:sz w:val="24"/>
                <w:szCs w:val="24"/>
              </w:rPr>
            </w:pPr>
          </w:p>
          <w:p w14:paraId="1868BE6B" w14:textId="77777777" w:rsidR="008462DB" w:rsidRPr="007B53C2" w:rsidRDefault="008462DB" w:rsidP="00F65B63">
            <w:pPr>
              <w:rPr>
                <w:rFonts w:ascii="Arial" w:hAnsi="Arial" w:cs="Arial"/>
                <w:sz w:val="24"/>
                <w:szCs w:val="24"/>
              </w:rPr>
            </w:pPr>
          </w:p>
          <w:p w14:paraId="0E01675A" w14:textId="77777777" w:rsidR="00A32B2D" w:rsidRPr="007B53C2" w:rsidRDefault="00A32B2D" w:rsidP="00F65B63">
            <w:pPr>
              <w:rPr>
                <w:rFonts w:ascii="Arial" w:hAnsi="Arial" w:cs="Arial"/>
                <w:sz w:val="24"/>
                <w:szCs w:val="24"/>
              </w:rPr>
            </w:pPr>
          </w:p>
          <w:p w14:paraId="5C595741" w14:textId="77777777" w:rsidR="00C02F23" w:rsidRDefault="00C02F23" w:rsidP="00F65B63">
            <w:pPr>
              <w:rPr>
                <w:rFonts w:ascii="Arial" w:hAnsi="Arial" w:cs="Arial"/>
                <w:sz w:val="24"/>
                <w:szCs w:val="24"/>
              </w:rPr>
            </w:pPr>
          </w:p>
          <w:p w14:paraId="51C78125" w14:textId="77777777" w:rsidR="00C02F23" w:rsidRDefault="00C02F23" w:rsidP="00F65B63">
            <w:pPr>
              <w:rPr>
                <w:rFonts w:ascii="Arial" w:hAnsi="Arial" w:cs="Arial"/>
                <w:sz w:val="24"/>
                <w:szCs w:val="24"/>
              </w:rPr>
            </w:pPr>
          </w:p>
          <w:p w14:paraId="6C0A05CA" w14:textId="77777777" w:rsidR="00C02F23" w:rsidRDefault="00C02F23" w:rsidP="00F65B63">
            <w:pPr>
              <w:rPr>
                <w:rFonts w:ascii="Arial" w:hAnsi="Arial" w:cs="Arial"/>
                <w:sz w:val="24"/>
                <w:szCs w:val="24"/>
              </w:rPr>
            </w:pPr>
          </w:p>
          <w:p w14:paraId="578D09D9" w14:textId="77777777" w:rsidR="00C02F23" w:rsidRDefault="00C02F23" w:rsidP="00F65B63">
            <w:pPr>
              <w:rPr>
                <w:rFonts w:ascii="Arial" w:hAnsi="Arial" w:cs="Arial"/>
                <w:sz w:val="24"/>
                <w:szCs w:val="24"/>
              </w:rPr>
            </w:pPr>
          </w:p>
          <w:p w14:paraId="746DAC73" w14:textId="6DB24B92" w:rsidR="008462DB" w:rsidRPr="007B53C2" w:rsidRDefault="002B5180" w:rsidP="00F65B63">
            <w:pPr>
              <w:rPr>
                <w:rFonts w:ascii="Arial" w:hAnsi="Arial" w:cs="Arial"/>
                <w:sz w:val="24"/>
                <w:szCs w:val="24"/>
              </w:rPr>
            </w:pPr>
            <w:r>
              <w:rPr>
                <w:rFonts w:ascii="Arial" w:hAnsi="Arial" w:cs="Arial"/>
                <w:sz w:val="24"/>
                <w:szCs w:val="24"/>
              </w:rPr>
              <w:t>JP</w:t>
            </w:r>
          </w:p>
        </w:tc>
      </w:tr>
      <w:tr w:rsidR="00D53551" w:rsidRPr="007B53C2" w14:paraId="43FC51F0" w14:textId="77777777" w:rsidTr="00182C9E">
        <w:tc>
          <w:tcPr>
            <w:tcW w:w="551" w:type="dxa"/>
          </w:tcPr>
          <w:p w14:paraId="28472716" w14:textId="7E8E86C0" w:rsidR="00D53551" w:rsidRPr="007B53C2" w:rsidRDefault="00D53551" w:rsidP="00F65B63">
            <w:pPr>
              <w:rPr>
                <w:rFonts w:ascii="Arial" w:hAnsi="Arial" w:cs="Arial"/>
                <w:sz w:val="24"/>
                <w:szCs w:val="24"/>
              </w:rPr>
            </w:pPr>
          </w:p>
        </w:tc>
        <w:tc>
          <w:tcPr>
            <w:tcW w:w="8538" w:type="dxa"/>
            <w:gridSpan w:val="3"/>
          </w:tcPr>
          <w:p w14:paraId="355C063F" w14:textId="41E9F5B2" w:rsidR="00880C30" w:rsidRPr="007B53C2" w:rsidRDefault="00880C30" w:rsidP="00F65B63">
            <w:pPr>
              <w:rPr>
                <w:rFonts w:ascii="Arial" w:hAnsi="Arial" w:cs="Arial"/>
                <w:sz w:val="24"/>
                <w:szCs w:val="24"/>
              </w:rPr>
            </w:pPr>
            <w:r w:rsidRPr="007B53C2">
              <w:rPr>
                <w:rFonts w:ascii="Arial" w:hAnsi="Arial" w:cs="Arial"/>
                <w:sz w:val="24"/>
                <w:szCs w:val="24"/>
              </w:rPr>
              <w:t>----Refreshment Break ------</w:t>
            </w:r>
          </w:p>
          <w:p w14:paraId="4CB3496A" w14:textId="3DC83AC3" w:rsidR="00D53551" w:rsidRPr="007B53C2" w:rsidRDefault="00D53551" w:rsidP="00F65B63">
            <w:pPr>
              <w:rPr>
                <w:rFonts w:ascii="Arial" w:hAnsi="Arial" w:cs="Arial"/>
                <w:sz w:val="24"/>
                <w:szCs w:val="24"/>
              </w:rPr>
            </w:pPr>
          </w:p>
        </w:tc>
        <w:tc>
          <w:tcPr>
            <w:tcW w:w="1118" w:type="dxa"/>
          </w:tcPr>
          <w:p w14:paraId="151439DB" w14:textId="77777777" w:rsidR="00D53551" w:rsidRPr="007B53C2" w:rsidRDefault="00D53551" w:rsidP="00F65B63">
            <w:pPr>
              <w:rPr>
                <w:rFonts w:ascii="Arial" w:hAnsi="Arial" w:cs="Arial"/>
                <w:sz w:val="24"/>
                <w:szCs w:val="24"/>
              </w:rPr>
            </w:pPr>
          </w:p>
        </w:tc>
      </w:tr>
      <w:tr w:rsidR="00880C30" w:rsidRPr="007B53C2" w14:paraId="5AF86EDF" w14:textId="77777777" w:rsidTr="00182C9E">
        <w:tc>
          <w:tcPr>
            <w:tcW w:w="551" w:type="dxa"/>
          </w:tcPr>
          <w:p w14:paraId="6A489A95" w14:textId="77777777" w:rsidR="00AD1E1F" w:rsidRPr="007B53C2" w:rsidRDefault="00AD1E1F" w:rsidP="00F65B63">
            <w:pPr>
              <w:rPr>
                <w:rFonts w:ascii="Arial" w:hAnsi="Arial" w:cs="Arial"/>
                <w:sz w:val="24"/>
                <w:szCs w:val="24"/>
              </w:rPr>
            </w:pPr>
            <w:r w:rsidRPr="007B53C2">
              <w:rPr>
                <w:rFonts w:ascii="Arial" w:hAnsi="Arial" w:cs="Arial"/>
                <w:sz w:val="24"/>
                <w:szCs w:val="24"/>
              </w:rPr>
              <w:t>4</w:t>
            </w:r>
          </w:p>
          <w:p w14:paraId="7A197C9A" w14:textId="256DDB55" w:rsidR="00880C30" w:rsidRPr="007B53C2" w:rsidRDefault="00AD1E1F" w:rsidP="00F65B63">
            <w:pPr>
              <w:rPr>
                <w:rFonts w:ascii="Arial" w:hAnsi="Arial" w:cs="Arial"/>
                <w:sz w:val="24"/>
                <w:szCs w:val="24"/>
              </w:rPr>
            </w:pPr>
            <w:r w:rsidRPr="007B53C2">
              <w:rPr>
                <w:rFonts w:ascii="Arial" w:hAnsi="Arial" w:cs="Arial"/>
                <w:sz w:val="24"/>
                <w:szCs w:val="24"/>
              </w:rPr>
              <w:t>4.1</w:t>
            </w:r>
          </w:p>
        </w:tc>
        <w:tc>
          <w:tcPr>
            <w:tcW w:w="8538" w:type="dxa"/>
            <w:gridSpan w:val="3"/>
          </w:tcPr>
          <w:p w14:paraId="241D9394" w14:textId="77777777" w:rsidR="00AD1E1F" w:rsidRPr="007B53C2" w:rsidRDefault="00AD1E1F" w:rsidP="00F65B63">
            <w:pPr>
              <w:rPr>
                <w:rFonts w:ascii="Arial" w:hAnsi="Arial" w:cs="Arial"/>
                <w:b/>
                <w:sz w:val="24"/>
                <w:szCs w:val="24"/>
              </w:rPr>
            </w:pPr>
            <w:r w:rsidRPr="007B53C2">
              <w:rPr>
                <w:rFonts w:ascii="Arial" w:hAnsi="Arial" w:cs="Arial"/>
                <w:b/>
                <w:sz w:val="24"/>
                <w:szCs w:val="24"/>
              </w:rPr>
              <w:t>Housing Cabinet Papers:</w:t>
            </w:r>
          </w:p>
          <w:p w14:paraId="0650F160" w14:textId="66EA60F7" w:rsidR="00AD1E1F" w:rsidRPr="007B53C2" w:rsidRDefault="00AD1E1F" w:rsidP="00F65B63">
            <w:pPr>
              <w:rPr>
                <w:rFonts w:ascii="Arial" w:hAnsi="Arial" w:cs="Arial"/>
                <w:sz w:val="24"/>
                <w:szCs w:val="24"/>
              </w:rPr>
            </w:pPr>
            <w:r w:rsidRPr="007B53C2">
              <w:rPr>
                <w:rFonts w:ascii="Arial" w:hAnsi="Arial" w:cs="Arial"/>
                <w:b/>
                <w:sz w:val="24"/>
                <w:szCs w:val="24"/>
              </w:rPr>
              <w:t>2019/20 Budget and Business Plan</w:t>
            </w:r>
          </w:p>
          <w:p w14:paraId="518ABB6F" w14:textId="57E8539C" w:rsidR="00115BF4" w:rsidRPr="007B53C2" w:rsidRDefault="000350BF" w:rsidP="00115BF4">
            <w:pPr>
              <w:rPr>
                <w:rFonts w:ascii="Arial" w:hAnsi="Arial" w:cs="Arial"/>
                <w:sz w:val="24"/>
                <w:szCs w:val="24"/>
              </w:rPr>
            </w:pPr>
            <w:r>
              <w:rPr>
                <w:rFonts w:ascii="Arial" w:hAnsi="Arial" w:cs="Arial"/>
                <w:sz w:val="24"/>
                <w:szCs w:val="24"/>
              </w:rPr>
              <w:t>Richard Burde</w:t>
            </w:r>
            <w:r w:rsidR="00115BF4" w:rsidRPr="007B53C2">
              <w:rPr>
                <w:rFonts w:ascii="Arial" w:hAnsi="Arial" w:cs="Arial"/>
                <w:sz w:val="24"/>
                <w:szCs w:val="24"/>
              </w:rPr>
              <w:t xml:space="preserve">n introduced the 2019/20 HRA budget and 10 year business plan which closely followed the paper that went to cabinet last year. </w:t>
            </w:r>
          </w:p>
          <w:p w14:paraId="537219DE" w14:textId="378ADFEF" w:rsidR="00115BF4" w:rsidRPr="007B53C2" w:rsidRDefault="007237ED" w:rsidP="00115BF4">
            <w:pPr>
              <w:pStyle w:val="ListParagraph"/>
              <w:numPr>
                <w:ilvl w:val="0"/>
                <w:numId w:val="2"/>
              </w:numPr>
              <w:rPr>
                <w:rFonts w:ascii="Arial" w:hAnsi="Arial" w:cs="Arial"/>
                <w:sz w:val="24"/>
                <w:szCs w:val="24"/>
              </w:rPr>
            </w:pPr>
            <w:r w:rsidRPr="007B53C2">
              <w:rPr>
                <w:rFonts w:ascii="Arial" w:hAnsi="Arial" w:cs="Arial"/>
                <w:sz w:val="24"/>
                <w:szCs w:val="24"/>
              </w:rPr>
              <w:t>The HRA debt</w:t>
            </w:r>
            <w:r w:rsidR="00115BF4" w:rsidRPr="007B53C2">
              <w:rPr>
                <w:rFonts w:ascii="Arial" w:hAnsi="Arial" w:cs="Arial"/>
                <w:sz w:val="24"/>
                <w:szCs w:val="24"/>
              </w:rPr>
              <w:t xml:space="preserve"> cap has now been removed which means WCC are ab</w:t>
            </w:r>
            <w:r w:rsidRPr="007B53C2">
              <w:rPr>
                <w:rFonts w:ascii="Arial" w:hAnsi="Arial" w:cs="Arial"/>
                <w:sz w:val="24"/>
                <w:szCs w:val="24"/>
              </w:rPr>
              <w:t xml:space="preserve">le to borrow money. In order to fund the extra planned units the council are </w:t>
            </w:r>
            <w:r w:rsidRPr="007B53C2">
              <w:rPr>
                <w:rFonts w:ascii="Arial" w:hAnsi="Arial" w:cs="Arial"/>
                <w:sz w:val="24"/>
                <w:szCs w:val="24"/>
              </w:rPr>
              <w:lastRenderedPageBreak/>
              <w:t>looking to borrow £39million. This is slightly more than was discussed with t</w:t>
            </w:r>
            <w:r w:rsidR="000350BF">
              <w:rPr>
                <w:rFonts w:ascii="Arial" w:hAnsi="Arial" w:cs="Arial"/>
                <w:sz w:val="24"/>
                <w:szCs w:val="24"/>
              </w:rPr>
              <w:t>he TACT support group. The rise</w:t>
            </w:r>
            <w:r w:rsidRPr="007B53C2">
              <w:rPr>
                <w:rFonts w:ascii="Arial" w:hAnsi="Arial" w:cs="Arial"/>
                <w:sz w:val="24"/>
                <w:szCs w:val="24"/>
              </w:rPr>
              <w:t xml:space="preserve"> is due to an increase in overall aim. </w:t>
            </w:r>
          </w:p>
          <w:p w14:paraId="1B9576E2" w14:textId="62C06C30" w:rsidR="007237ED" w:rsidRPr="007B53C2" w:rsidRDefault="007237ED" w:rsidP="00115BF4">
            <w:pPr>
              <w:pStyle w:val="ListParagraph"/>
              <w:numPr>
                <w:ilvl w:val="0"/>
                <w:numId w:val="2"/>
              </w:numPr>
              <w:rPr>
                <w:rFonts w:ascii="Arial" w:hAnsi="Arial" w:cs="Arial"/>
                <w:sz w:val="24"/>
                <w:szCs w:val="24"/>
              </w:rPr>
            </w:pPr>
            <w:r w:rsidRPr="007B53C2">
              <w:rPr>
                <w:rFonts w:ascii="Arial" w:hAnsi="Arial" w:cs="Arial"/>
                <w:sz w:val="24"/>
                <w:szCs w:val="24"/>
              </w:rPr>
              <w:t xml:space="preserve">A working group will be set up. This will be made up of involved tenants and members to look at tenure, housing stock, construction and what’s cost effective. As a council the aim is to increase the number of units. </w:t>
            </w:r>
          </w:p>
          <w:p w14:paraId="0B0345EE" w14:textId="5683C128" w:rsidR="007237ED" w:rsidRPr="007B53C2" w:rsidRDefault="007237ED" w:rsidP="00115BF4">
            <w:pPr>
              <w:pStyle w:val="ListParagraph"/>
              <w:numPr>
                <w:ilvl w:val="0"/>
                <w:numId w:val="2"/>
              </w:numPr>
              <w:rPr>
                <w:rFonts w:ascii="Arial" w:hAnsi="Arial" w:cs="Arial"/>
                <w:sz w:val="24"/>
                <w:szCs w:val="24"/>
              </w:rPr>
            </w:pPr>
            <w:r w:rsidRPr="007B53C2">
              <w:rPr>
                <w:rFonts w:ascii="Arial" w:hAnsi="Arial" w:cs="Arial"/>
                <w:sz w:val="24"/>
                <w:szCs w:val="24"/>
              </w:rPr>
              <w:t>This is the last year of the 1% rent reduction. Looking at the year ahead can WCC afford to take an extra reduction?</w:t>
            </w:r>
          </w:p>
          <w:p w14:paraId="1795ECC2" w14:textId="670BD4A7" w:rsidR="007237ED" w:rsidRPr="007B53C2" w:rsidRDefault="007237ED" w:rsidP="00115BF4">
            <w:pPr>
              <w:pStyle w:val="ListParagraph"/>
              <w:numPr>
                <w:ilvl w:val="0"/>
                <w:numId w:val="2"/>
              </w:numPr>
              <w:rPr>
                <w:rFonts w:ascii="Arial" w:hAnsi="Arial" w:cs="Arial"/>
                <w:sz w:val="24"/>
                <w:szCs w:val="24"/>
              </w:rPr>
            </w:pPr>
            <w:r w:rsidRPr="007B53C2">
              <w:rPr>
                <w:rFonts w:ascii="Arial" w:hAnsi="Arial" w:cs="Arial"/>
                <w:sz w:val="24"/>
                <w:szCs w:val="24"/>
              </w:rPr>
              <w:t xml:space="preserve">Sprinklers and fire safety provision will be covered. </w:t>
            </w:r>
          </w:p>
          <w:p w14:paraId="1FC17D8D" w14:textId="54F9029B" w:rsidR="007237ED" w:rsidRPr="007B53C2" w:rsidRDefault="007237ED" w:rsidP="00115BF4">
            <w:pPr>
              <w:pStyle w:val="ListParagraph"/>
              <w:numPr>
                <w:ilvl w:val="0"/>
                <w:numId w:val="2"/>
              </w:numPr>
              <w:rPr>
                <w:rFonts w:ascii="Arial" w:hAnsi="Arial" w:cs="Arial"/>
                <w:sz w:val="24"/>
                <w:szCs w:val="24"/>
              </w:rPr>
            </w:pPr>
            <w:r w:rsidRPr="007B53C2">
              <w:rPr>
                <w:rFonts w:ascii="Arial" w:hAnsi="Arial" w:cs="Arial"/>
                <w:sz w:val="24"/>
                <w:szCs w:val="24"/>
              </w:rPr>
              <w:t xml:space="preserve">A final paper is due the end of this week (18/01/19). </w:t>
            </w:r>
          </w:p>
          <w:p w14:paraId="6FE5E333" w14:textId="77777777" w:rsidR="007237ED" w:rsidRPr="00A44AE1" w:rsidRDefault="007237ED" w:rsidP="007237ED">
            <w:pPr>
              <w:rPr>
                <w:rFonts w:ascii="Arial" w:hAnsi="Arial" w:cs="Arial"/>
                <w:b/>
                <w:sz w:val="24"/>
                <w:szCs w:val="24"/>
              </w:rPr>
            </w:pPr>
          </w:p>
          <w:p w14:paraId="6E8CAC2D" w14:textId="77777777" w:rsidR="007237ED" w:rsidRPr="00A44AE1" w:rsidRDefault="007237ED" w:rsidP="007237ED">
            <w:pPr>
              <w:rPr>
                <w:rFonts w:ascii="Arial" w:hAnsi="Arial" w:cs="Arial"/>
                <w:b/>
                <w:sz w:val="24"/>
                <w:szCs w:val="24"/>
              </w:rPr>
            </w:pPr>
            <w:r w:rsidRPr="00A44AE1">
              <w:rPr>
                <w:rFonts w:ascii="Arial" w:hAnsi="Arial" w:cs="Arial"/>
                <w:b/>
                <w:sz w:val="24"/>
                <w:szCs w:val="24"/>
              </w:rPr>
              <w:t>Questions asked by TACT members;</w:t>
            </w:r>
          </w:p>
          <w:p w14:paraId="4BE9EE52" w14:textId="56D32B20" w:rsidR="007237ED" w:rsidRPr="007B53C2" w:rsidRDefault="007237ED" w:rsidP="007B53C2">
            <w:pPr>
              <w:pStyle w:val="ListParagraph"/>
              <w:numPr>
                <w:ilvl w:val="0"/>
                <w:numId w:val="24"/>
              </w:numPr>
              <w:ind w:left="318"/>
              <w:rPr>
                <w:rFonts w:ascii="Arial" w:hAnsi="Arial" w:cs="Arial"/>
                <w:sz w:val="24"/>
                <w:szCs w:val="24"/>
              </w:rPr>
            </w:pPr>
            <w:r w:rsidRPr="007B53C2">
              <w:rPr>
                <w:rFonts w:ascii="Arial" w:hAnsi="Arial" w:cs="Arial"/>
                <w:sz w:val="24"/>
                <w:szCs w:val="24"/>
              </w:rPr>
              <w:t>Previously the borrowing rate varied quite considerably, will this be negotiated again?</w:t>
            </w:r>
          </w:p>
          <w:p w14:paraId="235B2C24" w14:textId="294C250B" w:rsidR="007237ED" w:rsidRPr="007B53C2" w:rsidRDefault="004C432F" w:rsidP="007B53C2">
            <w:pPr>
              <w:pStyle w:val="ListParagraph"/>
              <w:numPr>
                <w:ilvl w:val="0"/>
                <w:numId w:val="23"/>
              </w:numPr>
              <w:ind w:left="318"/>
              <w:rPr>
                <w:rFonts w:ascii="Arial" w:hAnsi="Arial" w:cs="Arial"/>
                <w:sz w:val="24"/>
                <w:szCs w:val="24"/>
              </w:rPr>
            </w:pPr>
            <w:r w:rsidRPr="007B53C2">
              <w:rPr>
                <w:rFonts w:ascii="Arial" w:hAnsi="Arial" w:cs="Arial"/>
                <w:sz w:val="24"/>
                <w:szCs w:val="24"/>
              </w:rPr>
              <w:t>The rate is slightly lower than previous borrowing. We are looking at a rate between 2.8% and 3.2%.</w:t>
            </w:r>
          </w:p>
          <w:p w14:paraId="333830F0" w14:textId="77777777" w:rsidR="004C432F" w:rsidRPr="007B53C2" w:rsidRDefault="004C432F" w:rsidP="007B53C2">
            <w:pPr>
              <w:pStyle w:val="ListParagraph"/>
              <w:ind w:left="318"/>
              <w:rPr>
                <w:rFonts w:ascii="Arial" w:hAnsi="Arial" w:cs="Arial"/>
                <w:sz w:val="24"/>
                <w:szCs w:val="24"/>
              </w:rPr>
            </w:pPr>
          </w:p>
          <w:p w14:paraId="7BC59DC0" w14:textId="4AEDF26A" w:rsidR="00880C30" w:rsidRPr="007B53C2" w:rsidRDefault="004217F7" w:rsidP="007B53C2">
            <w:pPr>
              <w:pStyle w:val="ListParagraph"/>
              <w:numPr>
                <w:ilvl w:val="0"/>
                <w:numId w:val="25"/>
              </w:numPr>
              <w:ind w:left="318"/>
              <w:rPr>
                <w:rFonts w:ascii="Arial" w:hAnsi="Arial" w:cs="Arial"/>
                <w:sz w:val="24"/>
                <w:szCs w:val="24"/>
              </w:rPr>
            </w:pPr>
            <w:r w:rsidRPr="007B53C2">
              <w:rPr>
                <w:rFonts w:ascii="Arial" w:hAnsi="Arial" w:cs="Arial"/>
                <w:sz w:val="24"/>
                <w:szCs w:val="24"/>
              </w:rPr>
              <w:t>How will the money from the sale of garages be used?</w:t>
            </w:r>
          </w:p>
          <w:p w14:paraId="780CF33A" w14:textId="49E1795C" w:rsidR="004217F7" w:rsidRPr="007B53C2" w:rsidRDefault="004217F7" w:rsidP="007B53C2">
            <w:pPr>
              <w:pStyle w:val="ListParagraph"/>
              <w:numPr>
                <w:ilvl w:val="0"/>
                <w:numId w:val="26"/>
              </w:numPr>
              <w:ind w:left="318"/>
              <w:rPr>
                <w:rFonts w:ascii="Arial" w:hAnsi="Arial" w:cs="Arial"/>
                <w:sz w:val="24"/>
                <w:szCs w:val="24"/>
              </w:rPr>
            </w:pPr>
            <w:r w:rsidRPr="007B53C2">
              <w:rPr>
                <w:rFonts w:ascii="Arial" w:hAnsi="Arial" w:cs="Arial"/>
                <w:sz w:val="24"/>
                <w:szCs w:val="24"/>
              </w:rPr>
              <w:t xml:space="preserve">Although the garages will be moving from WCC Housing they will remain owned by WCC. The income will transfer to the general fund over a 4 year period. The HRA (Housing Revenue Account) will receive a capital injection from the sale. But ownership will remain within WCC. </w:t>
            </w:r>
          </w:p>
          <w:p w14:paraId="46BC9F07" w14:textId="77777777" w:rsidR="004217F7" w:rsidRPr="007B53C2" w:rsidRDefault="004217F7" w:rsidP="007B53C2">
            <w:pPr>
              <w:pStyle w:val="ListParagraph"/>
              <w:ind w:left="318"/>
              <w:rPr>
                <w:rFonts w:ascii="Arial" w:hAnsi="Arial" w:cs="Arial"/>
                <w:sz w:val="24"/>
                <w:szCs w:val="24"/>
              </w:rPr>
            </w:pPr>
          </w:p>
          <w:p w14:paraId="25035ACB" w14:textId="77777777" w:rsidR="004217F7" w:rsidRPr="007B53C2" w:rsidRDefault="004217F7" w:rsidP="007B53C2">
            <w:pPr>
              <w:pStyle w:val="ListParagraph"/>
              <w:ind w:left="318"/>
              <w:rPr>
                <w:rFonts w:ascii="Arial" w:hAnsi="Arial" w:cs="Arial"/>
                <w:sz w:val="24"/>
                <w:szCs w:val="24"/>
              </w:rPr>
            </w:pPr>
            <w:r w:rsidRPr="007B53C2">
              <w:rPr>
                <w:rFonts w:ascii="Arial" w:hAnsi="Arial" w:cs="Arial"/>
                <w:sz w:val="24"/>
                <w:szCs w:val="24"/>
              </w:rPr>
              <w:t>Cllr Horrill stated that the council are very proud of the HRA</w:t>
            </w:r>
            <w:r w:rsidR="00CE7525" w:rsidRPr="007B53C2">
              <w:rPr>
                <w:rFonts w:ascii="Arial" w:hAnsi="Arial" w:cs="Arial"/>
                <w:sz w:val="24"/>
                <w:szCs w:val="24"/>
              </w:rPr>
              <w:t xml:space="preserve"> and homes owned by WCC. We are able to build more due to the removal of the debt cap. Thank you to TACT and Involved tenants for the support shown towards the new homes. </w:t>
            </w:r>
          </w:p>
          <w:p w14:paraId="3154E1FF" w14:textId="77777777" w:rsidR="00CE7525" w:rsidRPr="007B53C2" w:rsidRDefault="00CE7525" w:rsidP="007B53C2">
            <w:pPr>
              <w:pStyle w:val="ListParagraph"/>
              <w:ind w:left="318"/>
              <w:rPr>
                <w:rFonts w:ascii="Arial" w:hAnsi="Arial" w:cs="Arial"/>
                <w:sz w:val="24"/>
                <w:szCs w:val="24"/>
              </w:rPr>
            </w:pPr>
            <w:r w:rsidRPr="007B53C2">
              <w:rPr>
                <w:rFonts w:ascii="Arial" w:hAnsi="Arial" w:cs="Arial"/>
                <w:sz w:val="24"/>
                <w:szCs w:val="24"/>
              </w:rPr>
              <w:t xml:space="preserve">5 new homes in Bailey Close, Stanmore have recently been completed and tenants are currently in the process of moving in. </w:t>
            </w:r>
          </w:p>
          <w:p w14:paraId="4FC60CB9" w14:textId="77777777" w:rsidR="00CE7525" w:rsidRPr="007B53C2" w:rsidRDefault="00CE7525" w:rsidP="007B53C2">
            <w:pPr>
              <w:pStyle w:val="ListParagraph"/>
              <w:ind w:left="318"/>
              <w:rPr>
                <w:rFonts w:ascii="Arial" w:hAnsi="Arial" w:cs="Arial"/>
                <w:sz w:val="24"/>
                <w:szCs w:val="24"/>
              </w:rPr>
            </w:pPr>
            <w:r w:rsidRPr="007B53C2">
              <w:rPr>
                <w:rFonts w:ascii="Arial" w:hAnsi="Arial" w:cs="Arial"/>
                <w:sz w:val="24"/>
                <w:szCs w:val="24"/>
              </w:rPr>
              <w:t xml:space="preserve">Victoria Court by the railway station are also in the process of being allocated. </w:t>
            </w:r>
          </w:p>
          <w:p w14:paraId="596792EA" w14:textId="77777777" w:rsidR="00277950" w:rsidRPr="007B53C2" w:rsidRDefault="00277950" w:rsidP="007B53C2">
            <w:pPr>
              <w:pStyle w:val="ListParagraph"/>
              <w:ind w:left="318"/>
              <w:rPr>
                <w:rFonts w:ascii="Arial" w:hAnsi="Arial" w:cs="Arial"/>
                <w:sz w:val="24"/>
                <w:szCs w:val="24"/>
              </w:rPr>
            </w:pPr>
            <w:r w:rsidRPr="007B53C2">
              <w:rPr>
                <w:rFonts w:ascii="Arial" w:hAnsi="Arial" w:cs="Arial"/>
                <w:sz w:val="24"/>
                <w:szCs w:val="24"/>
              </w:rPr>
              <w:t xml:space="preserve">The focus is on new builds alongside maintaining good quality homes. The importance of the common rooms in sheltered schemes has been recognised and they have all been upgraded. </w:t>
            </w:r>
          </w:p>
          <w:p w14:paraId="3069EF20" w14:textId="77777777" w:rsidR="00277950" w:rsidRPr="007B53C2" w:rsidRDefault="00277950" w:rsidP="007B53C2">
            <w:pPr>
              <w:pStyle w:val="ListParagraph"/>
              <w:ind w:left="318"/>
              <w:rPr>
                <w:rFonts w:ascii="Arial" w:hAnsi="Arial" w:cs="Arial"/>
                <w:sz w:val="24"/>
                <w:szCs w:val="24"/>
              </w:rPr>
            </w:pPr>
          </w:p>
          <w:p w14:paraId="7FFAC90D" w14:textId="22EA4AEC" w:rsidR="00277950" w:rsidRPr="007B53C2" w:rsidRDefault="00277950" w:rsidP="007B53C2">
            <w:pPr>
              <w:pStyle w:val="ListParagraph"/>
              <w:numPr>
                <w:ilvl w:val="0"/>
                <w:numId w:val="27"/>
              </w:numPr>
              <w:ind w:left="318"/>
              <w:rPr>
                <w:rFonts w:ascii="Arial" w:hAnsi="Arial" w:cs="Arial"/>
                <w:sz w:val="24"/>
                <w:szCs w:val="24"/>
              </w:rPr>
            </w:pPr>
            <w:r w:rsidRPr="007B53C2">
              <w:rPr>
                <w:rFonts w:ascii="Arial" w:hAnsi="Arial" w:cs="Arial"/>
                <w:sz w:val="24"/>
                <w:szCs w:val="24"/>
              </w:rPr>
              <w:t xml:space="preserve">As tenants the work completed by the council is commended. But it is questioned, why, when building such a large scale scheme like Chesil Lodge air conditioning wasn’t installed? </w:t>
            </w:r>
          </w:p>
          <w:p w14:paraId="6AE7EAFC" w14:textId="718CEF80" w:rsidR="00184DEA" w:rsidRPr="007B53C2" w:rsidRDefault="00277950" w:rsidP="007B53C2">
            <w:pPr>
              <w:pStyle w:val="ListParagraph"/>
              <w:numPr>
                <w:ilvl w:val="0"/>
                <w:numId w:val="28"/>
              </w:numPr>
              <w:ind w:left="318"/>
              <w:rPr>
                <w:rFonts w:ascii="Arial" w:hAnsi="Arial" w:cs="Arial"/>
                <w:sz w:val="24"/>
                <w:szCs w:val="24"/>
              </w:rPr>
            </w:pPr>
            <w:r w:rsidRPr="007B53C2">
              <w:rPr>
                <w:rFonts w:ascii="Arial" w:hAnsi="Arial" w:cs="Arial"/>
                <w:sz w:val="24"/>
                <w:szCs w:val="24"/>
              </w:rPr>
              <w:t xml:space="preserve">Cllr Horrill replied to this question stating that a review of the Chesil Lodge project has been completed and feedback is always appreciated. Balancing the books is important as </w:t>
            </w:r>
            <w:r w:rsidR="00184DEA" w:rsidRPr="007B53C2">
              <w:rPr>
                <w:rFonts w:ascii="Arial" w:hAnsi="Arial" w:cs="Arial"/>
                <w:sz w:val="24"/>
                <w:szCs w:val="24"/>
              </w:rPr>
              <w:t xml:space="preserve">well. </w:t>
            </w:r>
            <w:r w:rsidR="003B03DE" w:rsidRPr="007B53C2">
              <w:rPr>
                <w:rFonts w:ascii="Arial" w:hAnsi="Arial" w:cs="Arial"/>
                <w:sz w:val="24"/>
                <w:szCs w:val="24"/>
              </w:rPr>
              <w:t>A list of working sites is</w:t>
            </w:r>
            <w:r w:rsidR="00184DEA" w:rsidRPr="007B53C2">
              <w:rPr>
                <w:rFonts w:ascii="Arial" w:hAnsi="Arial" w:cs="Arial"/>
                <w:sz w:val="24"/>
                <w:szCs w:val="24"/>
              </w:rPr>
              <w:t xml:space="preserve"> published each year, but things change and over time aspirations have to be altered. </w:t>
            </w:r>
          </w:p>
          <w:p w14:paraId="29CBD6B4" w14:textId="77777777" w:rsidR="00184DEA" w:rsidRPr="007B53C2" w:rsidRDefault="00184DEA" w:rsidP="007B53C2">
            <w:pPr>
              <w:pStyle w:val="ListParagraph"/>
              <w:ind w:left="318"/>
              <w:rPr>
                <w:rFonts w:ascii="Arial" w:hAnsi="Arial" w:cs="Arial"/>
                <w:sz w:val="24"/>
                <w:szCs w:val="24"/>
              </w:rPr>
            </w:pPr>
            <w:r w:rsidRPr="007B53C2">
              <w:rPr>
                <w:rFonts w:ascii="Arial" w:hAnsi="Arial" w:cs="Arial"/>
                <w:sz w:val="24"/>
                <w:szCs w:val="24"/>
              </w:rPr>
              <w:t xml:space="preserve">Michael Fawcitt stated that he would like to look into the future new builds and whether air conditioning should be considered. </w:t>
            </w:r>
          </w:p>
          <w:p w14:paraId="575EB355" w14:textId="77777777" w:rsidR="00184DEA" w:rsidRPr="007B53C2" w:rsidRDefault="00184DEA" w:rsidP="00184DEA">
            <w:pPr>
              <w:pStyle w:val="ListParagraph"/>
              <w:ind w:left="360"/>
              <w:rPr>
                <w:rFonts w:ascii="Arial" w:hAnsi="Arial" w:cs="Arial"/>
                <w:sz w:val="24"/>
                <w:szCs w:val="24"/>
              </w:rPr>
            </w:pPr>
          </w:p>
          <w:p w14:paraId="09EB0A84" w14:textId="77777777" w:rsidR="00184DEA" w:rsidRPr="00FA1672" w:rsidRDefault="00184DEA" w:rsidP="00FA1672">
            <w:pPr>
              <w:rPr>
                <w:rFonts w:ascii="Arial" w:hAnsi="Arial" w:cs="Arial"/>
                <w:sz w:val="24"/>
                <w:szCs w:val="24"/>
              </w:rPr>
            </w:pPr>
            <w:r w:rsidRPr="00FA1672">
              <w:rPr>
                <w:rFonts w:ascii="Arial" w:hAnsi="Arial" w:cs="Arial"/>
                <w:sz w:val="24"/>
                <w:szCs w:val="24"/>
              </w:rPr>
              <w:t xml:space="preserve">All members in favour of the paper. </w:t>
            </w:r>
          </w:p>
          <w:p w14:paraId="3ECE0F97" w14:textId="6712A7E8" w:rsidR="00FA1672" w:rsidRPr="007B53C2" w:rsidRDefault="00FA1672" w:rsidP="00184DEA">
            <w:pPr>
              <w:pStyle w:val="ListParagraph"/>
              <w:ind w:left="360"/>
              <w:rPr>
                <w:rFonts w:ascii="Arial" w:hAnsi="Arial" w:cs="Arial"/>
                <w:sz w:val="24"/>
                <w:szCs w:val="24"/>
              </w:rPr>
            </w:pPr>
          </w:p>
        </w:tc>
        <w:tc>
          <w:tcPr>
            <w:tcW w:w="1118" w:type="dxa"/>
          </w:tcPr>
          <w:p w14:paraId="3EEA3C06" w14:textId="77777777" w:rsidR="00880C30" w:rsidRPr="007B53C2" w:rsidRDefault="00880C30" w:rsidP="00F65B63">
            <w:pPr>
              <w:rPr>
                <w:rFonts w:ascii="Arial" w:hAnsi="Arial" w:cs="Arial"/>
                <w:sz w:val="24"/>
                <w:szCs w:val="24"/>
              </w:rPr>
            </w:pPr>
          </w:p>
          <w:p w14:paraId="3B0D8640" w14:textId="77777777" w:rsidR="00184DEA" w:rsidRPr="007B53C2" w:rsidRDefault="00184DEA" w:rsidP="00F65B63">
            <w:pPr>
              <w:rPr>
                <w:rFonts w:ascii="Arial" w:hAnsi="Arial" w:cs="Arial"/>
                <w:sz w:val="24"/>
                <w:szCs w:val="24"/>
              </w:rPr>
            </w:pPr>
          </w:p>
          <w:p w14:paraId="255E21D7" w14:textId="77777777" w:rsidR="00184DEA" w:rsidRPr="007B53C2" w:rsidRDefault="00184DEA" w:rsidP="00F65B63">
            <w:pPr>
              <w:rPr>
                <w:rFonts w:ascii="Arial" w:hAnsi="Arial" w:cs="Arial"/>
                <w:sz w:val="24"/>
                <w:szCs w:val="24"/>
              </w:rPr>
            </w:pPr>
          </w:p>
          <w:p w14:paraId="1C0B31BD" w14:textId="77777777" w:rsidR="00184DEA" w:rsidRPr="007B53C2" w:rsidRDefault="00184DEA" w:rsidP="00F65B63">
            <w:pPr>
              <w:rPr>
                <w:rFonts w:ascii="Arial" w:hAnsi="Arial" w:cs="Arial"/>
                <w:sz w:val="24"/>
                <w:szCs w:val="24"/>
              </w:rPr>
            </w:pPr>
          </w:p>
          <w:p w14:paraId="747FED22" w14:textId="77777777" w:rsidR="00184DEA" w:rsidRPr="007B53C2" w:rsidRDefault="00184DEA" w:rsidP="00F65B63">
            <w:pPr>
              <w:rPr>
                <w:rFonts w:ascii="Arial" w:hAnsi="Arial" w:cs="Arial"/>
                <w:sz w:val="24"/>
                <w:szCs w:val="24"/>
              </w:rPr>
            </w:pPr>
          </w:p>
          <w:p w14:paraId="6AB92A82" w14:textId="77777777" w:rsidR="00184DEA" w:rsidRPr="007B53C2" w:rsidRDefault="00184DEA" w:rsidP="00F65B63">
            <w:pPr>
              <w:rPr>
                <w:rFonts w:ascii="Arial" w:hAnsi="Arial" w:cs="Arial"/>
                <w:sz w:val="24"/>
                <w:szCs w:val="24"/>
              </w:rPr>
            </w:pPr>
          </w:p>
          <w:p w14:paraId="5CA0B27D" w14:textId="77777777" w:rsidR="00184DEA" w:rsidRPr="007B53C2" w:rsidRDefault="00184DEA" w:rsidP="00F65B63">
            <w:pPr>
              <w:rPr>
                <w:rFonts w:ascii="Arial" w:hAnsi="Arial" w:cs="Arial"/>
                <w:sz w:val="24"/>
                <w:szCs w:val="24"/>
              </w:rPr>
            </w:pPr>
          </w:p>
          <w:p w14:paraId="1BEC4984" w14:textId="77777777" w:rsidR="00184DEA" w:rsidRPr="007B53C2" w:rsidRDefault="00184DEA" w:rsidP="00F65B63">
            <w:pPr>
              <w:rPr>
                <w:rFonts w:ascii="Arial" w:hAnsi="Arial" w:cs="Arial"/>
                <w:sz w:val="24"/>
                <w:szCs w:val="24"/>
              </w:rPr>
            </w:pPr>
          </w:p>
          <w:p w14:paraId="52CD1A34" w14:textId="77777777" w:rsidR="00184DEA" w:rsidRPr="007B53C2" w:rsidRDefault="00184DEA" w:rsidP="00F65B63">
            <w:pPr>
              <w:rPr>
                <w:rFonts w:ascii="Arial" w:hAnsi="Arial" w:cs="Arial"/>
                <w:sz w:val="24"/>
                <w:szCs w:val="24"/>
              </w:rPr>
            </w:pPr>
          </w:p>
          <w:p w14:paraId="21732126" w14:textId="77777777" w:rsidR="00184DEA" w:rsidRPr="007B53C2" w:rsidRDefault="00184DEA" w:rsidP="00F65B63">
            <w:pPr>
              <w:rPr>
                <w:rFonts w:ascii="Arial" w:hAnsi="Arial" w:cs="Arial"/>
                <w:sz w:val="24"/>
                <w:szCs w:val="24"/>
              </w:rPr>
            </w:pPr>
          </w:p>
          <w:p w14:paraId="58CB63A1" w14:textId="77777777" w:rsidR="00184DEA" w:rsidRPr="007B53C2" w:rsidRDefault="00184DEA" w:rsidP="00F65B63">
            <w:pPr>
              <w:rPr>
                <w:rFonts w:ascii="Arial" w:hAnsi="Arial" w:cs="Arial"/>
                <w:sz w:val="24"/>
                <w:szCs w:val="24"/>
              </w:rPr>
            </w:pPr>
          </w:p>
          <w:p w14:paraId="0DB9F381" w14:textId="77777777" w:rsidR="00184DEA" w:rsidRPr="007B53C2" w:rsidRDefault="00184DEA" w:rsidP="00F65B63">
            <w:pPr>
              <w:rPr>
                <w:rFonts w:ascii="Arial" w:hAnsi="Arial" w:cs="Arial"/>
                <w:sz w:val="24"/>
                <w:szCs w:val="24"/>
              </w:rPr>
            </w:pPr>
          </w:p>
          <w:p w14:paraId="31BF5170" w14:textId="77777777" w:rsidR="00184DEA" w:rsidRPr="007B53C2" w:rsidRDefault="00184DEA" w:rsidP="00F65B63">
            <w:pPr>
              <w:rPr>
                <w:rFonts w:ascii="Arial" w:hAnsi="Arial" w:cs="Arial"/>
                <w:sz w:val="24"/>
                <w:szCs w:val="24"/>
              </w:rPr>
            </w:pPr>
          </w:p>
          <w:p w14:paraId="13A40AA9" w14:textId="77777777" w:rsidR="00184DEA" w:rsidRPr="007B53C2" w:rsidRDefault="00184DEA" w:rsidP="00F65B63">
            <w:pPr>
              <w:rPr>
                <w:rFonts w:ascii="Arial" w:hAnsi="Arial" w:cs="Arial"/>
                <w:sz w:val="24"/>
                <w:szCs w:val="24"/>
              </w:rPr>
            </w:pPr>
          </w:p>
          <w:p w14:paraId="1739A820" w14:textId="77777777" w:rsidR="00184DEA" w:rsidRPr="007B53C2" w:rsidRDefault="00184DEA" w:rsidP="00F65B63">
            <w:pPr>
              <w:rPr>
                <w:rFonts w:ascii="Arial" w:hAnsi="Arial" w:cs="Arial"/>
                <w:sz w:val="24"/>
                <w:szCs w:val="24"/>
              </w:rPr>
            </w:pPr>
          </w:p>
          <w:p w14:paraId="19F385FB" w14:textId="77777777" w:rsidR="00184DEA" w:rsidRPr="007B53C2" w:rsidRDefault="00184DEA" w:rsidP="00F65B63">
            <w:pPr>
              <w:rPr>
                <w:rFonts w:ascii="Arial" w:hAnsi="Arial" w:cs="Arial"/>
                <w:sz w:val="24"/>
                <w:szCs w:val="24"/>
              </w:rPr>
            </w:pPr>
          </w:p>
          <w:p w14:paraId="2E67A40F" w14:textId="77777777" w:rsidR="00184DEA" w:rsidRPr="007B53C2" w:rsidRDefault="00184DEA" w:rsidP="00F65B63">
            <w:pPr>
              <w:rPr>
                <w:rFonts w:ascii="Arial" w:hAnsi="Arial" w:cs="Arial"/>
                <w:sz w:val="24"/>
                <w:szCs w:val="24"/>
              </w:rPr>
            </w:pPr>
          </w:p>
          <w:p w14:paraId="590D9DED" w14:textId="77777777" w:rsidR="00184DEA" w:rsidRPr="007B53C2" w:rsidRDefault="00184DEA" w:rsidP="00F65B63">
            <w:pPr>
              <w:rPr>
                <w:rFonts w:ascii="Arial" w:hAnsi="Arial" w:cs="Arial"/>
                <w:sz w:val="24"/>
                <w:szCs w:val="24"/>
              </w:rPr>
            </w:pPr>
          </w:p>
          <w:p w14:paraId="7A707C10" w14:textId="77777777" w:rsidR="00184DEA" w:rsidRPr="007B53C2" w:rsidRDefault="00184DEA" w:rsidP="00F65B63">
            <w:pPr>
              <w:rPr>
                <w:rFonts w:ascii="Arial" w:hAnsi="Arial" w:cs="Arial"/>
                <w:sz w:val="24"/>
                <w:szCs w:val="24"/>
              </w:rPr>
            </w:pPr>
          </w:p>
          <w:p w14:paraId="48547264" w14:textId="77777777" w:rsidR="00184DEA" w:rsidRPr="007B53C2" w:rsidRDefault="00184DEA" w:rsidP="00F65B63">
            <w:pPr>
              <w:rPr>
                <w:rFonts w:ascii="Arial" w:hAnsi="Arial" w:cs="Arial"/>
                <w:sz w:val="24"/>
                <w:szCs w:val="24"/>
              </w:rPr>
            </w:pPr>
          </w:p>
          <w:p w14:paraId="6AB5347A" w14:textId="77777777" w:rsidR="00184DEA" w:rsidRPr="007B53C2" w:rsidRDefault="00184DEA" w:rsidP="00F65B63">
            <w:pPr>
              <w:rPr>
                <w:rFonts w:ascii="Arial" w:hAnsi="Arial" w:cs="Arial"/>
                <w:sz w:val="24"/>
                <w:szCs w:val="24"/>
              </w:rPr>
            </w:pPr>
          </w:p>
          <w:p w14:paraId="44AB1778" w14:textId="77777777" w:rsidR="00184DEA" w:rsidRPr="007B53C2" w:rsidRDefault="00184DEA" w:rsidP="00F65B63">
            <w:pPr>
              <w:rPr>
                <w:rFonts w:ascii="Arial" w:hAnsi="Arial" w:cs="Arial"/>
                <w:sz w:val="24"/>
                <w:szCs w:val="24"/>
              </w:rPr>
            </w:pPr>
          </w:p>
          <w:p w14:paraId="72B026B0" w14:textId="77777777" w:rsidR="00184DEA" w:rsidRPr="007B53C2" w:rsidRDefault="00184DEA" w:rsidP="00F65B63">
            <w:pPr>
              <w:rPr>
                <w:rFonts w:ascii="Arial" w:hAnsi="Arial" w:cs="Arial"/>
                <w:sz w:val="24"/>
                <w:szCs w:val="24"/>
              </w:rPr>
            </w:pPr>
          </w:p>
          <w:p w14:paraId="6AC934CE" w14:textId="77777777" w:rsidR="00184DEA" w:rsidRPr="007B53C2" w:rsidRDefault="00184DEA" w:rsidP="00F65B63">
            <w:pPr>
              <w:rPr>
                <w:rFonts w:ascii="Arial" w:hAnsi="Arial" w:cs="Arial"/>
                <w:sz w:val="24"/>
                <w:szCs w:val="24"/>
              </w:rPr>
            </w:pPr>
          </w:p>
          <w:p w14:paraId="43FBC13D" w14:textId="77777777" w:rsidR="00184DEA" w:rsidRPr="007B53C2" w:rsidRDefault="00184DEA" w:rsidP="00F65B63">
            <w:pPr>
              <w:rPr>
                <w:rFonts w:ascii="Arial" w:hAnsi="Arial" w:cs="Arial"/>
                <w:sz w:val="24"/>
                <w:szCs w:val="24"/>
              </w:rPr>
            </w:pPr>
          </w:p>
          <w:p w14:paraId="2C312B7C" w14:textId="77777777" w:rsidR="00184DEA" w:rsidRPr="007B53C2" w:rsidRDefault="00184DEA" w:rsidP="00F65B63">
            <w:pPr>
              <w:rPr>
                <w:rFonts w:ascii="Arial" w:hAnsi="Arial" w:cs="Arial"/>
                <w:sz w:val="24"/>
                <w:szCs w:val="24"/>
              </w:rPr>
            </w:pPr>
          </w:p>
          <w:p w14:paraId="755E0438" w14:textId="77777777" w:rsidR="00184DEA" w:rsidRPr="007B53C2" w:rsidRDefault="00184DEA" w:rsidP="00F65B63">
            <w:pPr>
              <w:rPr>
                <w:rFonts w:ascii="Arial" w:hAnsi="Arial" w:cs="Arial"/>
                <w:sz w:val="24"/>
                <w:szCs w:val="24"/>
              </w:rPr>
            </w:pPr>
          </w:p>
          <w:p w14:paraId="32D4BFD2" w14:textId="77777777" w:rsidR="00184DEA" w:rsidRPr="007B53C2" w:rsidRDefault="00184DEA" w:rsidP="00F65B63">
            <w:pPr>
              <w:rPr>
                <w:rFonts w:ascii="Arial" w:hAnsi="Arial" w:cs="Arial"/>
                <w:sz w:val="24"/>
                <w:szCs w:val="24"/>
              </w:rPr>
            </w:pPr>
          </w:p>
          <w:p w14:paraId="26CFAF49" w14:textId="77777777" w:rsidR="00184DEA" w:rsidRPr="007B53C2" w:rsidRDefault="00184DEA" w:rsidP="00F65B63">
            <w:pPr>
              <w:rPr>
                <w:rFonts w:ascii="Arial" w:hAnsi="Arial" w:cs="Arial"/>
                <w:sz w:val="24"/>
                <w:szCs w:val="24"/>
              </w:rPr>
            </w:pPr>
          </w:p>
          <w:p w14:paraId="08844EC0" w14:textId="77777777" w:rsidR="00184DEA" w:rsidRPr="007B53C2" w:rsidRDefault="00184DEA" w:rsidP="00F65B63">
            <w:pPr>
              <w:rPr>
                <w:rFonts w:ascii="Arial" w:hAnsi="Arial" w:cs="Arial"/>
                <w:sz w:val="24"/>
                <w:szCs w:val="24"/>
              </w:rPr>
            </w:pPr>
          </w:p>
          <w:p w14:paraId="56CDDD50" w14:textId="77777777" w:rsidR="00184DEA" w:rsidRPr="007B53C2" w:rsidRDefault="00184DEA" w:rsidP="00F65B63">
            <w:pPr>
              <w:rPr>
                <w:rFonts w:ascii="Arial" w:hAnsi="Arial" w:cs="Arial"/>
                <w:sz w:val="24"/>
                <w:szCs w:val="24"/>
              </w:rPr>
            </w:pPr>
          </w:p>
          <w:p w14:paraId="32B01D6E" w14:textId="77777777" w:rsidR="00184DEA" w:rsidRPr="007B53C2" w:rsidRDefault="00184DEA" w:rsidP="00F65B63">
            <w:pPr>
              <w:rPr>
                <w:rFonts w:ascii="Arial" w:hAnsi="Arial" w:cs="Arial"/>
                <w:sz w:val="24"/>
                <w:szCs w:val="24"/>
              </w:rPr>
            </w:pPr>
          </w:p>
          <w:p w14:paraId="2965D6DC" w14:textId="77777777" w:rsidR="00184DEA" w:rsidRPr="007B53C2" w:rsidRDefault="00184DEA" w:rsidP="00F65B63">
            <w:pPr>
              <w:rPr>
                <w:rFonts w:ascii="Arial" w:hAnsi="Arial" w:cs="Arial"/>
                <w:sz w:val="24"/>
                <w:szCs w:val="24"/>
              </w:rPr>
            </w:pPr>
          </w:p>
          <w:p w14:paraId="42F07DDA" w14:textId="77777777" w:rsidR="00184DEA" w:rsidRPr="007B53C2" w:rsidRDefault="00184DEA" w:rsidP="00F65B63">
            <w:pPr>
              <w:rPr>
                <w:rFonts w:ascii="Arial" w:hAnsi="Arial" w:cs="Arial"/>
                <w:sz w:val="24"/>
                <w:szCs w:val="24"/>
              </w:rPr>
            </w:pPr>
          </w:p>
          <w:p w14:paraId="1F18FC6C" w14:textId="77777777" w:rsidR="00184DEA" w:rsidRPr="007B53C2" w:rsidRDefault="00184DEA" w:rsidP="00F65B63">
            <w:pPr>
              <w:rPr>
                <w:rFonts w:ascii="Arial" w:hAnsi="Arial" w:cs="Arial"/>
                <w:sz w:val="24"/>
                <w:szCs w:val="24"/>
              </w:rPr>
            </w:pPr>
          </w:p>
          <w:p w14:paraId="1C98881D" w14:textId="77777777" w:rsidR="00184DEA" w:rsidRPr="007B53C2" w:rsidRDefault="00184DEA" w:rsidP="00F65B63">
            <w:pPr>
              <w:rPr>
                <w:rFonts w:ascii="Arial" w:hAnsi="Arial" w:cs="Arial"/>
                <w:sz w:val="24"/>
                <w:szCs w:val="24"/>
              </w:rPr>
            </w:pPr>
          </w:p>
          <w:p w14:paraId="22AA81F3" w14:textId="77777777" w:rsidR="00184DEA" w:rsidRPr="007B53C2" w:rsidRDefault="00184DEA" w:rsidP="00F65B63">
            <w:pPr>
              <w:rPr>
                <w:rFonts w:ascii="Arial" w:hAnsi="Arial" w:cs="Arial"/>
                <w:sz w:val="24"/>
                <w:szCs w:val="24"/>
              </w:rPr>
            </w:pPr>
          </w:p>
          <w:p w14:paraId="024810B6" w14:textId="77777777" w:rsidR="00184DEA" w:rsidRPr="007B53C2" w:rsidRDefault="00184DEA" w:rsidP="00F65B63">
            <w:pPr>
              <w:rPr>
                <w:rFonts w:ascii="Arial" w:hAnsi="Arial" w:cs="Arial"/>
                <w:sz w:val="24"/>
                <w:szCs w:val="24"/>
              </w:rPr>
            </w:pPr>
          </w:p>
          <w:p w14:paraId="21B5C9E5" w14:textId="77777777" w:rsidR="00184DEA" w:rsidRPr="007B53C2" w:rsidRDefault="00184DEA" w:rsidP="00F65B63">
            <w:pPr>
              <w:rPr>
                <w:rFonts w:ascii="Arial" w:hAnsi="Arial" w:cs="Arial"/>
                <w:sz w:val="24"/>
                <w:szCs w:val="24"/>
              </w:rPr>
            </w:pPr>
          </w:p>
          <w:p w14:paraId="560F1D60" w14:textId="77777777" w:rsidR="00184DEA" w:rsidRPr="007B53C2" w:rsidRDefault="00184DEA" w:rsidP="00F65B63">
            <w:pPr>
              <w:rPr>
                <w:rFonts w:ascii="Arial" w:hAnsi="Arial" w:cs="Arial"/>
                <w:sz w:val="24"/>
                <w:szCs w:val="24"/>
              </w:rPr>
            </w:pPr>
          </w:p>
          <w:p w14:paraId="1CE6CBC9" w14:textId="77777777" w:rsidR="00184DEA" w:rsidRPr="007B53C2" w:rsidRDefault="00184DEA" w:rsidP="00F65B63">
            <w:pPr>
              <w:rPr>
                <w:rFonts w:ascii="Arial" w:hAnsi="Arial" w:cs="Arial"/>
                <w:sz w:val="24"/>
                <w:szCs w:val="24"/>
              </w:rPr>
            </w:pPr>
          </w:p>
          <w:p w14:paraId="5D24A4AD" w14:textId="77777777" w:rsidR="00184DEA" w:rsidRPr="007B53C2" w:rsidRDefault="00184DEA" w:rsidP="00F65B63">
            <w:pPr>
              <w:rPr>
                <w:rFonts w:ascii="Arial" w:hAnsi="Arial" w:cs="Arial"/>
                <w:sz w:val="24"/>
                <w:szCs w:val="24"/>
              </w:rPr>
            </w:pPr>
          </w:p>
          <w:p w14:paraId="5A579530" w14:textId="77777777" w:rsidR="00184DEA" w:rsidRPr="007B53C2" w:rsidRDefault="00184DEA" w:rsidP="00F65B63">
            <w:pPr>
              <w:rPr>
                <w:rFonts w:ascii="Arial" w:hAnsi="Arial" w:cs="Arial"/>
                <w:sz w:val="24"/>
                <w:szCs w:val="24"/>
              </w:rPr>
            </w:pPr>
          </w:p>
          <w:p w14:paraId="6D033A36" w14:textId="77777777" w:rsidR="00184DEA" w:rsidRPr="007B53C2" w:rsidRDefault="00184DEA" w:rsidP="00F65B63">
            <w:pPr>
              <w:rPr>
                <w:rFonts w:ascii="Arial" w:hAnsi="Arial" w:cs="Arial"/>
                <w:sz w:val="24"/>
                <w:szCs w:val="24"/>
              </w:rPr>
            </w:pPr>
          </w:p>
          <w:p w14:paraId="0238E010" w14:textId="5024AB48" w:rsidR="00184DEA" w:rsidRPr="007B53C2" w:rsidRDefault="00184DEA" w:rsidP="00F65B63">
            <w:pPr>
              <w:rPr>
                <w:rFonts w:ascii="Arial" w:hAnsi="Arial" w:cs="Arial"/>
                <w:sz w:val="24"/>
                <w:szCs w:val="24"/>
              </w:rPr>
            </w:pPr>
            <w:r w:rsidRPr="007B53C2">
              <w:rPr>
                <w:rFonts w:ascii="Arial" w:hAnsi="Arial" w:cs="Arial"/>
                <w:sz w:val="24"/>
                <w:szCs w:val="24"/>
              </w:rPr>
              <w:t>MF</w:t>
            </w:r>
          </w:p>
        </w:tc>
      </w:tr>
      <w:tr w:rsidR="00184DEA" w:rsidRPr="007B53C2" w14:paraId="2587382D" w14:textId="77777777" w:rsidTr="00182C9E">
        <w:tc>
          <w:tcPr>
            <w:tcW w:w="551" w:type="dxa"/>
          </w:tcPr>
          <w:p w14:paraId="50680438" w14:textId="4FEC3C77" w:rsidR="00184DEA" w:rsidRPr="007B53C2" w:rsidRDefault="00184DEA" w:rsidP="00F65B63">
            <w:pPr>
              <w:rPr>
                <w:rFonts w:ascii="Arial" w:hAnsi="Arial" w:cs="Arial"/>
                <w:sz w:val="24"/>
                <w:szCs w:val="24"/>
              </w:rPr>
            </w:pPr>
            <w:r w:rsidRPr="007B53C2">
              <w:rPr>
                <w:rFonts w:ascii="Arial" w:hAnsi="Arial" w:cs="Arial"/>
                <w:sz w:val="24"/>
                <w:szCs w:val="24"/>
              </w:rPr>
              <w:lastRenderedPageBreak/>
              <w:t>4.2</w:t>
            </w:r>
          </w:p>
        </w:tc>
        <w:tc>
          <w:tcPr>
            <w:tcW w:w="8538" w:type="dxa"/>
            <w:gridSpan w:val="3"/>
          </w:tcPr>
          <w:p w14:paraId="34D881AA" w14:textId="77777777" w:rsidR="00184DEA" w:rsidRPr="007B53C2" w:rsidRDefault="00184DEA" w:rsidP="00F65B63">
            <w:pPr>
              <w:rPr>
                <w:rFonts w:ascii="Arial" w:hAnsi="Arial" w:cs="Arial"/>
                <w:b/>
                <w:sz w:val="24"/>
                <w:szCs w:val="24"/>
              </w:rPr>
            </w:pPr>
            <w:r w:rsidRPr="007B53C2">
              <w:rPr>
                <w:rFonts w:ascii="Arial" w:hAnsi="Arial" w:cs="Arial"/>
                <w:b/>
                <w:sz w:val="24"/>
                <w:szCs w:val="24"/>
              </w:rPr>
              <w:t>Tenant Involvement Appreciation and Incentive Scheme</w:t>
            </w:r>
          </w:p>
          <w:p w14:paraId="2CC2D87A" w14:textId="6D1F83BC" w:rsidR="00051091" w:rsidRPr="007B53C2" w:rsidRDefault="00051091" w:rsidP="00F65B63">
            <w:pPr>
              <w:rPr>
                <w:rFonts w:ascii="Arial" w:hAnsi="Arial" w:cs="Arial"/>
                <w:sz w:val="24"/>
                <w:szCs w:val="24"/>
              </w:rPr>
            </w:pPr>
            <w:r w:rsidRPr="007B53C2">
              <w:rPr>
                <w:rFonts w:ascii="Arial" w:hAnsi="Arial" w:cs="Arial"/>
                <w:sz w:val="24"/>
                <w:szCs w:val="24"/>
              </w:rPr>
              <w:t xml:space="preserve">Lucy Spence introduced the proposed incentive scheme for online involvement. </w:t>
            </w:r>
          </w:p>
          <w:p w14:paraId="32023900" w14:textId="6F2BA722" w:rsidR="00051091" w:rsidRPr="007B53C2" w:rsidRDefault="00051091" w:rsidP="00303D71">
            <w:pPr>
              <w:pStyle w:val="ListParagraph"/>
              <w:numPr>
                <w:ilvl w:val="0"/>
                <w:numId w:val="3"/>
              </w:numPr>
              <w:ind w:left="360"/>
              <w:rPr>
                <w:rFonts w:ascii="Arial" w:hAnsi="Arial" w:cs="Arial"/>
                <w:sz w:val="24"/>
                <w:szCs w:val="24"/>
              </w:rPr>
            </w:pPr>
            <w:r w:rsidRPr="007B53C2">
              <w:rPr>
                <w:rFonts w:ascii="Arial" w:hAnsi="Arial" w:cs="Arial"/>
                <w:sz w:val="24"/>
                <w:szCs w:val="24"/>
              </w:rPr>
              <w:t>Op</w:t>
            </w:r>
            <w:r w:rsidR="00303D71" w:rsidRPr="007B53C2">
              <w:rPr>
                <w:rFonts w:ascii="Arial" w:hAnsi="Arial" w:cs="Arial"/>
                <w:sz w:val="24"/>
                <w:szCs w:val="24"/>
              </w:rPr>
              <w:t>en to WCC current tenants only. There will be an</w:t>
            </w:r>
            <w:r w:rsidRPr="007B53C2">
              <w:rPr>
                <w:rFonts w:ascii="Arial" w:hAnsi="Arial" w:cs="Arial"/>
                <w:sz w:val="24"/>
                <w:szCs w:val="24"/>
              </w:rPr>
              <w:t xml:space="preserve"> Opt in box in each online survey</w:t>
            </w:r>
            <w:r w:rsidR="00303D71" w:rsidRPr="007B53C2">
              <w:rPr>
                <w:rFonts w:ascii="Arial" w:hAnsi="Arial" w:cs="Arial"/>
                <w:sz w:val="24"/>
                <w:szCs w:val="24"/>
              </w:rPr>
              <w:t xml:space="preserve">. It is a pilot scheme for a year and will be reviewed in </w:t>
            </w:r>
            <w:r w:rsidR="00F75B20" w:rsidRPr="007B53C2">
              <w:rPr>
                <w:rFonts w:ascii="Arial" w:hAnsi="Arial" w:cs="Arial"/>
                <w:sz w:val="24"/>
                <w:szCs w:val="24"/>
              </w:rPr>
              <w:t>autumn</w:t>
            </w:r>
            <w:r w:rsidR="00303D71" w:rsidRPr="007B53C2">
              <w:rPr>
                <w:rFonts w:ascii="Arial" w:hAnsi="Arial" w:cs="Arial"/>
                <w:sz w:val="24"/>
                <w:szCs w:val="24"/>
              </w:rPr>
              <w:t xml:space="preserve"> 2019.  </w:t>
            </w:r>
          </w:p>
          <w:p w14:paraId="18C792A5" w14:textId="54FF1EBB" w:rsidR="00C0562D" w:rsidRPr="007B53C2" w:rsidRDefault="00C0562D" w:rsidP="00C0562D">
            <w:pPr>
              <w:pStyle w:val="ListParagraph"/>
              <w:numPr>
                <w:ilvl w:val="0"/>
                <w:numId w:val="3"/>
              </w:numPr>
              <w:ind w:left="360"/>
              <w:rPr>
                <w:rFonts w:ascii="Arial" w:hAnsi="Arial" w:cs="Arial"/>
                <w:sz w:val="24"/>
                <w:szCs w:val="24"/>
              </w:rPr>
            </w:pPr>
            <w:r w:rsidRPr="007B53C2">
              <w:rPr>
                <w:rFonts w:ascii="Arial" w:hAnsi="Arial" w:cs="Arial"/>
                <w:sz w:val="24"/>
                <w:szCs w:val="24"/>
              </w:rPr>
              <w:t>Each time a tenant completes a WCC Tenant Involvement Service digital survey open to all tenants they will be entered into the annual prize draw. There will be only one annual prize draw winner who will receive one prize.</w:t>
            </w:r>
          </w:p>
          <w:p w14:paraId="4690F7E3" w14:textId="74399136" w:rsidR="00051091" w:rsidRPr="007B53C2" w:rsidRDefault="00051091" w:rsidP="00C0562D">
            <w:pPr>
              <w:pStyle w:val="ListParagraph"/>
              <w:numPr>
                <w:ilvl w:val="0"/>
                <w:numId w:val="3"/>
              </w:numPr>
              <w:ind w:left="360"/>
              <w:rPr>
                <w:rFonts w:ascii="Arial" w:hAnsi="Arial" w:cs="Arial"/>
                <w:sz w:val="24"/>
                <w:szCs w:val="24"/>
              </w:rPr>
            </w:pPr>
            <w:r w:rsidRPr="007B53C2">
              <w:rPr>
                <w:rFonts w:ascii="Arial" w:hAnsi="Arial" w:cs="Arial"/>
                <w:sz w:val="24"/>
                <w:szCs w:val="24"/>
              </w:rPr>
              <w:t>One entry per tenant (not per-tenancy – to respect that joint tenants may have different views) for each survey return. Duplicate returns will be identified and only one permitted.</w:t>
            </w:r>
          </w:p>
          <w:p w14:paraId="0D430758" w14:textId="50D9F03F" w:rsidR="00051091" w:rsidRPr="007B53C2" w:rsidRDefault="00E920CD" w:rsidP="00051091">
            <w:pPr>
              <w:pStyle w:val="ListParagraph"/>
              <w:numPr>
                <w:ilvl w:val="0"/>
                <w:numId w:val="3"/>
              </w:numPr>
              <w:ind w:left="360"/>
              <w:rPr>
                <w:rFonts w:ascii="Arial" w:hAnsi="Arial" w:cs="Arial"/>
                <w:sz w:val="24"/>
                <w:szCs w:val="24"/>
              </w:rPr>
            </w:pPr>
            <w:r>
              <w:rPr>
                <w:rFonts w:ascii="Arial" w:hAnsi="Arial" w:cs="Arial"/>
                <w:sz w:val="24"/>
                <w:szCs w:val="24"/>
              </w:rPr>
              <w:t>When a digital survey</w:t>
            </w:r>
            <w:r w:rsidR="00C0562D" w:rsidRPr="007B53C2">
              <w:rPr>
                <w:rFonts w:ascii="Arial" w:hAnsi="Arial" w:cs="Arial"/>
                <w:sz w:val="24"/>
                <w:szCs w:val="24"/>
              </w:rPr>
              <w:t xml:space="preserve"> is topic s</w:t>
            </w:r>
            <w:r w:rsidR="00051091" w:rsidRPr="007B53C2">
              <w:rPr>
                <w:rFonts w:ascii="Arial" w:hAnsi="Arial" w:cs="Arial"/>
                <w:sz w:val="24"/>
                <w:szCs w:val="24"/>
              </w:rPr>
              <w:t>pecific</w:t>
            </w:r>
            <w:r w:rsidR="00C0562D" w:rsidRPr="007B53C2">
              <w:rPr>
                <w:rFonts w:ascii="Arial" w:hAnsi="Arial" w:cs="Arial"/>
                <w:sz w:val="24"/>
                <w:szCs w:val="24"/>
              </w:rPr>
              <w:t>, for example sent to a certain group of tenants only, there will be</w:t>
            </w:r>
            <w:r w:rsidR="00051091" w:rsidRPr="007B53C2">
              <w:rPr>
                <w:rFonts w:ascii="Arial" w:hAnsi="Arial" w:cs="Arial"/>
                <w:sz w:val="24"/>
                <w:szCs w:val="24"/>
              </w:rPr>
              <w:t xml:space="preserve"> one prize of a £50 shopping voucher</w:t>
            </w:r>
            <w:r w:rsidR="00C0562D" w:rsidRPr="007B53C2">
              <w:rPr>
                <w:rFonts w:ascii="Arial" w:hAnsi="Arial" w:cs="Arial"/>
                <w:sz w:val="24"/>
                <w:szCs w:val="24"/>
              </w:rPr>
              <w:t xml:space="preserve"> only</w:t>
            </w:r>
            <w:r w:rsidR="00051091" w:rsidRPr="007B53C2">
              <w:rPr>
                <w:rFonts w:ascii="Arial" w:hAnsi="Arial" w:cs="Arial"/>
                <w:sz w:val="24"/>
                <w:szCs w:val="24"/>
              </w:rPr>
              <w:t xml:space="preserve">. </w:t>
            </w:r>
            <w:r w:rsidR="00C0562D" w:rsidRPr="007B53C2">
              <w:rPr>
                <w:rFonts w:ascii="Arial" w:hAnsi="Arial" w:cs="Arial"/>
                <w:sz w:val="24"/>
                <w:szCs w:val="24"/>
              </w:rPr>
              <w:t xml:space="preserve">They will not be entered into the annual prize draw. </w:t>
            </w:r>
          </w:p>
          <w:p w14:paraId="5F7D74BD" w14:textId="6A2EA644" w:rsidR="00051091" w:rsidRPr="007B53C2" w:rsidRDefault="00C0562D" w:rsidP="00051091">
            <w:pPr>
              <w:pStyle w:val="ListParagraph"/>
              <w:numPr>
                <w:ilvl w:val="0"/>
                <w:numId w:val="3"/>
              </w:numPr>
              <w:ind w:left="360"/>
              <w:rPr>
                <w:rFonts w:ascii="Arial" w:hAnsi="Arial" w:cs="Arial"/>
                <w:sz w:val="24"/>
                <w:szCs w:val="24"/>
              </w:rPr>
            </w:pPr>
            <w:r w:rsidRPr="007B53C2">
              <w:rPr>
                <w:rFonts w:ascii="Arial" w:hAnsi="Arial" w:cs="Arial"/>
                <w:sz w:val="24"/>
                <w:szCs w:val="24"/>
              </w:rPr>
              <w:t>The a</w:t>
            </w:r>
            <w:r w:rsidR="00051091" w:rsidRPr="007B53C2">
              <w:rPr>
                <w:rFonts w:ascii="Arial" w:hAnsi="Arial" w:cs="Arial"/>
                <w:sz w:val="24"/>
                <w:szCs w:val="24"/>
              </w:rPr>
              <w:t>nnual prize</w:t>
            </w:r>
            <w:r w:rsidRPr="007B53C2">
              <w:rPr>
                <w:rFonts w:ascii="Arial" w:hAnsi="Arial" w:cs="Arial"/>
                <w:sz w:val="24"/>
                <w:szCs w:val="24"/>
              </w:rPr>
              <w:t xml:space="preserve"> will be</w:t>
            </w:r>
            <w:r w:rsidR="00051091" w:rsidRPr="007B53C2">
              <w:rPr>
                <w:rFonts w:ascii="Arial" w:hAnsi="Arial" w:cs="Arial"/>
                <w:sz w:val="24"/>
                <w:szCs w:val="24"/>
              </w:rPr>
              <w:t xml:space="preserve"> to the value of a maximum of £200 to choose one or mix and match from the following:</w:t>
            </w:r>
          </w:p>
          <w:p w14:paraId="6AF45238" w14:textId="77777777" w:rsidR="00051091" w:rsidRPr="007B53C2" w:rsidRDefault="00051091" w:rsidP="00051091">
            <w:pPr>
              <w:pStyle w:val="ListParagraph"/>
              <w:numPr>
                <w:ilvl w:val="1"/>
                <w:numId w:val="3"/>
              </w:numPr>
              <w:ind w:left="1080"/>
              <w:rPr>
                <w:rFonts w:ascii="Arial" w:hAnsi="Arial" w:cs="Arial"/>
                <w:sz w:val="24"/>
                <w:szCs w:val="24"/>
              </w:rPr>
            </w:pPr>
            <w:r w:rsidRPr="007B53C2">
              <w:rPr>
                <w:rFonts w:ascii="Arial" w:hAnsi="Arial" w:cs="Arial"/>
                <w:sz w:val="24"/>
                <w:szCs w:val="24"/>
              </w:rPr>
              <w:t>Family ticket to Paultons Park</w:t>
            </w:r>
          </w:p>
          <w:p w14:paraId="3A032D33" w14:textId="77777777" w:rsidR="00051091" w:rsidRPr="007B53C2" w:rsidRDefault="00051091" w:rsidP="00051091">
            <w:pPr>
              <w:pStyle w:val="ListParagraph"/>
              <w:numPr>
                <w:ilvl w:val="1"/>
                <w:numId w:val="3"/>
              </w:numPr>
              <w:ind w:left="1080"/>
              <w:rPr>
                <w:rFonts w:ascii="Arial" w:hAnsi="Arial" w:cs="Arial"/>
                <w:sz w:val="24"/>
                <w:szCs w:val="24"/>
              </w:rPr>
            </w:pPr>
            <w:r w:rsidRPr="007B53C2">
              <w:rPr>
                <w:rFonts w:ascii="Arial" w:hAnsi="Arial" w:cs="Arial"/>
                <w:sz w:val="24"/>
                <w:szCs w:val="24"/>
              </w:rPr>
              <w:t>Netflix subscription</w:t>
            </w:r>
          </w:p>
          <w:p w14:paraId="26E9C4F0" w14:textId="77777777" w:rsidR="00051091" w:rsidRPr="007B53C2" w:rsidRDefault="00051091" w:rsidP="00051091">
            <w:pPr>
              <w:pStyle w:val="ListParagraph"/>
              <w:numPr>
                <w:ilvl w:val="1"/>
                <w:numId w:val="3"/>
              </w:numPr>
              <w:ind w:left="1080"/>
              <w:rPr>
                <w:rFonts w:ascii="Arial" w:hAnsi="Arial" w:cs="Arial"/>
                <w:sz w:val="24"/>
                <w:szCs w:val="24"/>
              </w:rPr>
            </w:pPr>
            <w:r w:rsidRPr="007B53C2">
              <w:rPr>
                <w:rFonts w:ascii="Arial" w:hAnsi="Arial" w:cs="Arial"/>
                <w:sz w:val="24"/>
                <w:szCs w:val="24"/>
              </w:rPr>
              <w:t>Dinner vouchers for a local restaurant</w:t>
            </w:r>
          </w:p>
          <w:p w14:paraId="7134E2A2" w14:textId="77777777" w:rsidR="00051091" w:rsidRPr="007B53C2" w:rsidRDefault="00051091" w:rsidP="00051091">
            <w:pPr>
              <w:pStyle w:val="ListParagraph"/>
              <w:numPr>
                <w:ilvl w:val="1"/>
                <w:numId w:val="3"/>
              </w:numPr>
              <w:ind w:left="1080"/>
              <w:rPr>
                <w:rFonts w:ascii="Arial" w:hAnsi="Arial" w:cs="Arial"/>
                <w:sz w:val="24"/>
                <w:szCs w:val="24"/>
              </w:rPr>
            </w:pPr>
            <w:r w:rsidRPr="007B53C2">
              <w:rPr>
                <w:rFonts w:ascii="Arial" w:hAnsi="Arial" w:cs="Arial"/>
                <w:sz w:val="24"/>
                <w:szCs w:val="24"/>
              </w:rPr>
              <w:t>Love2Shop Shopping vouchers</w:t>
            </w:r>
          </w:p>
          <w:p w14:paraId="14E74A94" w14:textId="77777777" w:rsidR="00051091" w:rsidRPr="007B53C2" w:rsidRDefault="00051091" w:rsidP="00051091">
            <w:pPr>
              <w:pStyle w:val="ListParagraph"/>
              <w:ind w:left="1080"/>
              <w:rPr>
                <w:rFonts w:ascii="Arial" w:hAnsi="Arial" w:cs="Arial"/>
                <w:sz w:val="24"/>
                <w:szCs w:val="24"/>
              </w:rPr>
            </w:pPr>
            <w:r w:rsidRPr="007B53C2">
              <w:rPr>
                <w:rFonts w:ascii="Arial" w:hAnsi="Arial" w:cs="Arial"/>
                <w:sz w:val="24"/>
                <w:szCs w:val="24"/>
              </w:rPr>
              <w:t>Or</w:t>
            </w:r>
          </w:p>
          <w:p w14:paraId="0824CEA2" w14:textId="77777777" w:rsidR="00051091" w:rsidRPr="007B53C2" w:rsidRDefault="00051091" w:rsidP="00051091">
            <w:pPr>
              <w:pStyle w:val="ListParagraph"/>
              <w:numPr>
                <w:ilvl w:val="1"/>
                <w:numId w:val="3"/>
              </w:numPr>
              <w:ind w:left="1080"/>
              <w:rPr>
                <w:rFonts w:ascii="Arial" w:hAnsi="Arial" w:cs="Arial"/>
                <w:sz w:val="24"/>
                <w:szCs w:val="24"/>
              </w:rPr>
            </w:pPr>
            <w:r w:rsidRPr="007B53C2">
              <w:rPr>
                <w:rFonts w:ascii="Arial" w:hAnsi="Arial" w:cs="Arial"/>
                <w:sz w:val="24"/>
                <w:szCs w:val="24"/>
              </w:rPr>
              <w:t>Donation to Spare Change for real change</w:t>
            </w:r>
          </w:p>
          <w:p w14:paraId="0717DF8B" w14:textId="77777777" w:rsidR="00051091" w:rsidRPr="007B53C2" w:rsidRDefault="00051091" w:rsidP="00051091">
            <w:pPr>
              <w:pStyle w:val="ListParagraph"/>
              <w:ind w:left="1080"/>
              <w:rPr>
                <w:rFonts w:ascii="Arial" w:hAnsi="Arial" w:cs="Arial"/>
                <w:sz w:val="24"/>
                <w:szCs w:val="24"/>
              </w:rPr>
            </w:pPr>
            <w:r w:rsidRPr="007B53C2">
              <w:rPr>
                <w:rFonts w:ascii="Arial" w:hAnsi="Arial" w:cs="Arial"/>
                <w:sz w:val="24"/>
                <w:szCs w:val="24"/>
              </w:rPr>
              <w:t>Or</w:t>
            </w:r>
          </w:p>
          <w:p w14:paraId="39E77DEF" w14:textId="77777777" w:rsidR="00051091" w:rsidRPr="007B53C2" w:rsidRDefault="00051091" w:rsidP="00051091">
            <w:pPr>
              <w:pStyle w:val="ListParagraph"/>
              <w:numPr>
                <w:ilvl w:val="1"/>
                <w:numId w:val="3"/>
              </w:numPr>
              <w:ind w:left="1080"/>
              <w:rPr>
                <w:rFonts w:ascii="Arial" w:hAnsi="Arial" w:cs="Arial"/>
                <w:sz w:val="24"/>
                <w:szCs w:val="24"/>
              </w:rPr>
            </w:pPr>
            <w:r w:rsidRPr="007B53C2">
              <w:rPr>
                <w:rFonts w:ascii="Arial" w:hAnsi="Arial" w:cs="Arial"/>
                <w:sz w:val="24"/>
                <w:szCs w:val="24"/>
              </w:rPr>
              <w:t>2 x 2 hour slots with the Handyperson</w:t>
            </w:r>
          </w:p>
          <w:p w14:paraId="00D71AA3" w14:textId="77777777" w:rsidR="00051091" w:rsidRPr="007B53C2" w:rsidRDefault="00051091" w:rsidP="00051091">
            <w:pPr>
              <w:pStyle w:val="ListParagraph"/>
              <w:ind w:left="1080"/>
              <w:rPr>
                <w:rFonts w:ascii="Arial" w:hAnsi="Arial" w:cs="Arial"/>
                <w:sz w:val="24"/>
                <w:szCs w:val="24"/>
              </w:rPr>
            </w:pPr>
            <w:r w:rsidRPr="007B53C2">
              <w:rPr>
                <w:rFonts w:ascii="Arial" w:hAnsi="Arial" w:cs="Arial"/>
                <w:sz w:val="24"/>
                <w:szCs w:val="24"/>
              </w:rPr>
              <w:t>Or</w:t>
            </w:r>
          </w:p>
          <w:p w14:paraId="55A1F72F" w14:textId="31185ED0" w:rsidR="00051091" w:rsidRPr="007B53C2" w:rsidRDefault="00051091" w:rsidP="00C0562D">
            <w:pPr>
              <w:pStyle w:val="ListParagraph"/>
              <w:numPr>
                <w:ilvl w:val="1"/>
                <w:numId w:val="3"/>
              </w:numPr>
              <w:ind w:left="1080"/>
              <w:rPr>
                <w:rFonts w:ascii="Arial" w:hAnsi="Arial" w:cs="Arial"/>
                <w:sz w:val="24"/>
                <w:szCs w:val="24"/>
              </w:rPr>
            </w:pPr>
            <w:r w:rsidRPr="007B53C2">
              <w:rPr>
                <w:rFonts w:ascii="Arial" w:hAnsi="Arial" w:cs="Arial"/>
                <w:sz w:val="24"/>
                <w:szCs w:val="24"/>
              </w:rPr>
              <w:t>Residents of a sheltered scheme a bespoke social event for them and their fellow residents – tea party, film afternoon, arts and crafts session, cake decorating. Please note – this will be dependant on the scope of the event and the capacity of the team to facilitate.</w:t>
            </w:r>
          </w:p>
          <w:p w14:paraId="7D3ACC03" w14:textId="70E945F7" w:rsidR="00051091" w:rsidRPr="007B53C2" w:rsidRDefault="0062712D" w:rsidP="00C0562D">
            <w:pPr>
              <w:pStyle w:val="ListParagraph"/>
              <w:numPr>
                <w:ilvl w:val="0"/>
                <w:numId w:val="3"/>
              </w:numPr>
              <w:ind w:left="360"/>
              <w:rPr>
                <w:rFonts w:ascii="Arial" w:hAnsi="Arial" w:cs="Arial"/>
                <w:sz w:val="24"/>
                <w:szCs w:val="24"/>
              </w:rPr>
            </w:pPr>
            <w:r w:rsidRPr="007B53C2">
              <w:rPr>
                <w:rFonts w:ascii="Arial" w:hAnsi="Arial" w:cs="Arial"/>
                <w:sz w:val="24"/>
                <w:szCs w:val="24"/>
              </w:rPr>
              <w:t xml:space="preserve">Other </w:t>
            </w:r>
            <w:r w:rsidR="00051091" w:rsidRPr="007B53C2">
              <w:rPr>
                <w:rFonts w:ascii="Arial" w:hAnsi="Arial" w:cs="Arial"/>
                <w:sz w:val="24"/>
                <w:szCs w:val="24"/>
              </w:rPr>
              <w:t>suggestions will be considered as prize options</w:t>
            </w:r>
            <w:r w:rsidRPr="007B53C2">
              <w:rPr>
                <w:rFonts w:ascii="Arial" w:hAnsi="Arial" w:cs="Arial"/>
                <w:sz w:val="24"/>
                <w:szCs w:val="24"/>
              </w:rPr>
              <w:t xml:space="preserve"> in the future. </w:t>
            </w:r>
          </w:p>
          <w:p w14:paraId="53B198F5" w14:textId="77777777" w:rsidR="00051091" w:rsidRPr="007B53C2" w:rsidRDefault="00051091" w:rsidP="00051091">
            <w:pPr>
              <w:pStyle w:val="ListParagraph"/>
              <w:ind w:left="1080"/>
              <w:rPr>
                <w:rFonts w:ascii="Arial" w:hAnsi="Arial" w:cs="Arial"/>
                <w:sz w:val="24"/>
                <w:szCs w:val="24"/>
              </w:rPr>
            </w:pPr>
          </w:p>
          <w:p w14:paraId="402E08B8" w14:textId="5C9E43E2" w:rsidR="0062712D" w:rsidRPr="00C55A6B" w:rsidRDefault="0062712D" w:rsidP="00C55A6B">
            <w:pPr>
              <w:ind w:left="360"/>
              <w:rPr>
                <w:rFonts w:ascii="Arial" w:hAnsi="Arial" w:cs="Arial"/>
                <w:sz w:val="24"/>
                <w:szCs w:val="24"/>
              </w:rPr>
            </w:pPr>
            <w:r w:rsidRPr="00C55A6B">
              <w:rPr>
                <w:rFonts w:ascii="Arial" w:hAnsi="Arial" w:cs="Arial"/>
                <w:sz w:val="24"/>
                <w:szCs w:val="24"/>
              </w:rPr>
              <w:t xml:space="preserve">Janette Palmer outlined how the scheme also formalises the existing arrangements used to encourage involvement and show the appreciation of time and commitment given by involved tenants. </w:t>
            </w:r>
          </w:p>
          <w:p w14:paraId="1478C9A9" w14:textId="2CFC3B94" w:rsidR="00051091" w:rsidRPr="007B53C2" w:rsidRDefault="00051091" w:rsidP="0062712D">
            <w:pPr>
              <w:pStyle w:val="ListParagraph"/>
              <w:numPr>
                <w:ilvl w:val="0"/>
                <w:numId w:val="3"/>
              </w:numPr>
              <w:ind w:left="318"/>
              <w:rPr>
                <w:rFonts w:ascii="Arial" w:hAnsi="Arial" w:cs="Arial"/>
                <w:sz w:val="24"/>
                <w:szCs w:val="24"/>
              </w:rPr>
            </w:pPr>
            <w:r w:rsidRPr="007B53C2">
              <w:rPr>
                <w:rFonts w:ascii="Arial" w:hAnsi="Arial" w:cs="Arial"/>
                <w:sz w:val="24"/>
                <w:szCs w:val="24"/>
              </w:rPr>
              <w:t xml:space="preserve">Incentives will be considered as a way of maximising responses for other activities where tenant views are collected. Especially when it is recognised that significant barriers exist to encourage people to take the time to tell us what they think. An example of this is </w:t>
            </w:r>
            <w:r w:rsidR="000350BF">
              <w:rPr>
                <w:rFonts w:ascii="Arial" w:hAnsi="Arial" w:cs="Arial"/>
                <w:sz w:val="24"/>
                <w:szCs w:val="24"/>
              </w:rPr>
              <w:t xml:space="preserve">the Tenant Satisfaction Survey </w:t>
            </w:r>
            <w:r w:rsidR="002F640B" w:rsidRPr="007B53C2">
              <w:rPr>
                <w:rFonts w:ascii="Arial" w:hAnsi="Arial" w:cs="Arial"/>
                <w:sz w:val="24"/>
                <w:szCs w:val="24"/>
              </w:rPr>
              <w:t xml:space="preserve">and </w:t>
            </w:r>
            <w:r w:rsidRPr="007B53C2">
              <w:rPr>
                <w:rFonts w:ascii="Arial" w:hAnsi="Arial" w:cs="Arial"/>
                <w:sz w:val="24"/>
                <w:szCs w:val="24"/>
              </w:rPr>
              <w:t xml:space="preserve">the Tenancy Sustainment (Money and Benefit Advice) satisfaction survey. </w:t>
            </w:r>
          </w:p>
          <w:p w14:paraId="68AE6431" w14:textId="77777777" w:rsidR="00051091" w:rsidRPr="007B53C2" w:rsidRDefault="00051091" w:rsidP="00F65B63">
            <w:pPr>
              <w:rPr>
                <w:rFonts w:ascii="Arial" w:hAnsi="Arial" w:cs="Arial"/>
                <w:sz w:val="24"/>
                <w:szCs w:val="24"/>
              </w:rPr>
            </w:pPr>
          </w:p>
          <w:p w14:paraId="5ED96365" w14:textId="77777777" w:rsidR="002F640B" w:rsidRPr="00A44AE1" w:rsidRDefault="002F640B" w:rsidP="002F640B">
            <w:pPr>
              <w:rPr>
                <w:rFonts w:ascii="Arial" w:hAnsi="Arial" w:cs="Arial"/>
                <w:b/>
                <w:sz w:val="24"/>
                <w:szCs w:val="24"/>
              </w:rPr>
            </w:pPr>
            <w:r w:rsidRPr="00A44AE1">
              <w:rPr>
                <w:rFonts w:ascii="Arial" w:hAnsi="Arial" w:cs="Arial"/>
                <w:b/>
                <w:sz w:val="24"/>
                <w:szCs w:val="24"/>
              </w:rPr>
              <w:t>Questions asked by TACT members;</w:t>
            </w:r>
          </w:p>
          <w:p w14:paraId="4F44E325" w14:textId="162D1F32" w:rsidR="00051091" w:rsidRPr="00862302" w:rsidRDefault="00532E83" w:rsidP="00862302">
            <w:pPr>
              <w:pStyle w:val="ListParagraph"/>
              <w:numPr>
                <w:ilvl w:val="0"/>
                <w:numId w:val="29"/>
              </w:numPr>
              <w:ind w:left="318"/>
              <w:rPr>
                <w:rFonts w:ascii="Arial" w:hAnsi="Arial" w:cs="Arial"/>
                <w:b/>
                <w:sz w:val="24"/>
                <w:szCs w:val="24"/>
              </w:rPr>
            </w:pPr>
            <w:r w:rsidRPr="00862302">
              <w:rPr>
                <w:rFonts w:ascii="Arial" w:hAnsi="Arial" w:cs="Arial"/>
                <w:sz w:val="24"/>
                <w:szCs w:val="24"/>
              </w:rPr>
              <w:t>How is this representative of all tenants when not all tenants are online?</w:t>
            </w:r>
          </w:p>
          <w:p w14:paraId="19CAD366" w14:textId="2903EFB4" w:rsidR="00532E83" w:rsidRPr="00862302" w:rsidRDefault="00532E83" w:rsidP="00862302">
            <w:pPr>
              <w:pStyle w:val="ListParagraph"/>
              <w:numPr>
                <w:ilvl w:val="0"/>
                <w:numId w:val="30"/>
              </w:numPr>
              <w:ind w:left="318"/>
              <w:rPr>
                <w:rFonts w:ascii="Arial" w:hAnsi="Arial" w:cs="Arial"/>
                <w:b/>
                <w:sz w:val="24"/>
                <w:szCs w:val="24"/>
              </w:rPr>
            </w:pPr>
            <w:r w:rsidRPr="00862302">
              <w:rPr>
                <w:rFonts w:ascii="Arial" w:hAnsi="Arial" w:cs="Arial"/>
                <w:sz w:val="24"/>
                <w:szCs w:val="24"/>
              </w:rPr>
              <w:t xml:space="preserve">This is only adding to what is already in place. And aims at encouraging more involvement from the groups of tenants who are not currently </w:t>
            </w:r>
            <w:r w:rsidRPr="00862302">
              <w:rPr>
                <w:rFonts w:ascii="Arial" w:hAnsi="Arial" w:cs="Arial"/>
                <w:sz w:val="24"/>
                <w:szCs w:val="24"/>
              </w:rPr>
              <w:lastRenderedPageBreak/>
              <w:t xml:space="preserve">represented. Nothing is being taken away and the traditional methods of involvement will remain. This scheme also aims to formalise the existing arrangements. We are very aware that not all tenants are online and have recognised that in the equality and impact assessment. However, </w:t>
            </w:r>
            <w:r w:rsidR="002873EA" w:rsidRPr="00862302">
              <w:rPr>
                <w:rFonts w:ascii="Arial" w:hAnsi="Arial" w:cs="Arial"/>
                <w:sz w:val="24"/>
                <w:szCs w:val="24"/>
              </w:rPr>
              <w:t>things like the Wi-Fi installed into sheltered schemes are</w:t>
            </w:r>
            <w:r w:rsidRPr="00862302">
              <w:rPr>
                <w:rFonts w:ascii="Arial" w:hAnsi="Arial" w:cs="Arial"/>
                <w:sz w:val="24"/>
                <w:szCs w:val="24"/>
              </w:rPr>
              <w:t xml:space="preserve"> one way of addressing this. </w:t>
            </w:r>
          </w:p>
          <w:p w14:paraId="11455543" w14:textId="77777777" w:rsidR="00862302" w:rsidRDefault="00862302" w:rsidP="00862302">
            <w:pPr>
              <w:ind w:left="318"/>
              <w:rPr>
                <w:rFonts w:ascii="Arial" w:hAnsi="Arial" w:cs="Arial"/>
                <w:b/>
                <w:sz w:val="24"/>
                <w:szCs w:val="24"/>
              </w:rPr>
            </w:pPr>
          </w:p>
          <w:p w14:paraId="2E38AFF6" w14:textId="1D0F7C13" w:rsidR="00862302" w:rsidRDefault="00862302" w:rsidP="00862302">
            <w:pPr>
              <w:ind w:left="318" w:hanging="318"/>
              <w:rPr>
                <w:rFonts w:ascii="Arial" w:hAnsi="Arial" w:cs="Arial"/>
                <w:sz w:val="24"/>
                <w:szCs w:val="24"/>
              </w:rPr>
            </w:pPr>
            <w:r>
              <w:rPr>
                <w:rFonts w:ascii="Arial" w:hAnsi="Arial" w:cs="Arial"/>
                <w:sz w:val="24"/>
                <w:szCs w:val="24"/>
              </w:rPr>
              <w:t>Q. Why do you have to give your name and families details when completing the online surveys?</w:t>
            </w:r>
          </w:p>
          <w:p w14:paraId="5A3CB7DA" w14:textId="4B8ED7F4" w:rsidR="00862302" w:rsidRPr="00862302" w:rsidRDefault="00862302" w:rsidP="00862302">
            <w:pPr>
              <w:ind w:left="318" w:hanging="318"/>
              <w:rPr>
                <w:rFonts w:ascii="Arial" w:hAnsi="Arial" w:cs="Arial"/>
                <w:b/>
                <w:sz w:val="24"/>
                <w:szCs w:val="24"/>
              </w:rPr>
            </w:pPr>
            <w:r>
              <w:rPr>
                <w:rFonts w:ascii="Arial" w:hAnsi="Arial" w:cs="Arial"/>
                <w:sz w:val="24"/>
                <w:szCs w:val="24"/>
              </w:rPr>
              <w:t>A. There are very few mandatory questions within the surveys. If you don’t want to leave your name you don’t have to. The only thing, if you want to be added</w:t>
            </w:r>
            <w:r w:rsidR="002873EA">
              <w:rPr>
                <w:rFonts w:ascii="Arial" w:hAnsi="Arial" w:cs="Arial"/>
                <w:sz w:val="24"/>
                <w:szCs w:val="24"/>
              </w:rPr>
              <w:t xml:space="preserve"> to the incentive draw you will</w:t>
            </w:r>
            <w:r>
              <w:rPr>
                <w:rFonts w:ascii="Arial" w:hAnsi="Arial" w:cs="Arial"/>
                <w:sz w:val="24"/>
                <w:szCs w:val="24"/>
              </w:rPr>
              <w:t xml:space="preserve"> have to leave your email address. </w:t>
            </w:r>
          </w:p>
          <w:p w14:paraId="4176C30B" w14:textId="77777777" w:rsidR="00184DEA" w:rsidRPr="007B53C2" w:rsidRDefault="00184DEA" w:rsidP="00F65B63">
            <w:pPr>
              <w:rPr>
                <w:rFonts w:ascii="Arial" w:hAnsi="Arial" w:cs="Arial"/>
                <w:b/>
                <w:sz w:val="24"/>
                <w:szCs w:val="24"/>
              </w:rPr>
            </w:pPr>
          </w:p>
        </w:tc>
        <w:tc>
          <w:tcPr>
            <w:tcW w:w="1118" w:type="dxa"/>
          </w:tcPr>
          <w:p w14:paraId="042549A7" w14:textId="77777777" w:rsidR="00184DEA" w:rsidRPr="007B53C2" w:rsidRDefault="00184DEA" w:rsidP="00F65B63">
            <w:pPr>
              <w:rPr>
                <w:rFonts w:ascii="Arial" w:hAnsi="Arial" w:cs="Arial"/>
                <w:sz w:val="24"/>
                <w:szCs w:val="24"/>
              </w:rPr>
            </w:pPr>
          </w:p>
        </w:tc>
      </w:tr>
      <w:tr w:rsidR="002873EA" w:rsidRPr="007B53C2" w14:paraId="27EE2A7A" w14:textId="77777777" w:rsidTr="00182C9E">
        <w:tc>
          <w:tcPr>
            <w:tcW w:w="551" w:type="dxa"/>
          </w:tcPr>
          <w:p w14:paraId="297772C7" w14:textId="22AB079F" w:rsidR="002873EA" w:rsidRPr="007B53C2" w:rsidRDefault="002873EA" w:rsidP="00F65B63">
            <w:pPr>
              <w:rPr>
                <w:rFonts w:ascii="Arial" w:hAnsi="Arial" w:cs="Arial"/>
                <w:sz w:val="24"/>
                <w:szCs w:val="24"/>
              </w:rPr>
            </w:pPr>
            <w:r>
              <w:rPr>
                <w:rFonts w:ascii="Arial" w:hAnsi="Arial" w:cs="Arial"/>
                <w:sz w:val="24"/>
                <w:szCs w:val="24"/>
              </w:rPr>
              <w:lastRenderedPageBreak/>
              <w:t>5</w:t>
            </w:r>
          </w:p>
        </w:tc>
        <w:tc>
          <w:tcPr>
            <w:tcW w:w="8538" w:type="dxa"/>
            <w:gridSpan w:val="3"/>
          </w:tcPr>
          <w:p w14:paraId="165032FC" w14:textId="77777777" w:rsidR="002873EA" w:rsidRDefault="002873EA" w:rsidP="00F65B63">
            <w:pPr>
              <w:rPr>
                <w:rFonts w:ascii="Arial" w:hAnsi="Arial" w:cs="Arial"/>
                <w:b/>
                <w:sz w:val="24"/>
                <w:szCs w:val="24"/>
              </w:rPr>
            </w:pPr>
            <w:r>
              <w:rPr>
                <w:rFonts w:ascii="Arial" w:hAnsi="Arial" w:cs="Arial"/>
                <w:b/>
                <w:sz w:val="24"/>
                <w:szCs w:val="24"/>
              </w:rPr>
              <w:t>Updates and Briefings</w:t>
            </w:r>
          </w:p>
          <w:p w14:paraId="4BE7F098" w14:textId="470BE5B2" w:rsidR="002873EA" w:rsidRPr="003E605D" w:rsidRDefault="002873EA" w:rsidP="003E605D">
            <w:pPr>
              <w:pStyle w:val="ListParagraph"/>
              <w:numPr>
                <w:ilvl w:val="0"/>
                <w:numId w:val="3"/>
              </w:numPr>
              <w:ind w:left="318"/>
              <w:rPr>
                <w:rFonts w:ascii="Arial" w:hAnsi="Arial" w:cs="Arial"/>
                <w:sz w:val="24"/>
                <w:szCs w:val="24"/>
              </w:rPr>
            </w:pPr>
            <w:r w:rsidRPr="003E605D">
              <w:rPr>
                <w:rFonts w:ascii="Arial" w:hAnsi="Arial" w:cs="Arial"/>
                <w:sz w:val="24"/>
                <w:szCs w:val="24"/>
              </w:rPr>
              <w:t>Sue - No update</w:t>
            </w:r>
          </w:p>
          <w:p w14:paraId="08D4CBED" w14:textId="70938D43" w:rsidR="002873EA" w:rsidRDefault="002873EA" w:rsidP="003E605D">
            <w:pPr>
              <w:pStyle w:val="ListParagraph"/>
              <w:numPr>
                <w:ilvl w:val="0"/>
                <w:numId w:val="3"/>
              </w:numPr>
              <w:ind w:left="318"/>
              <w:rPr>
                <w:rFonts w:ascii="Arial" w:hAnsi="Arial" w:cs="Arial"/>
                <w:sz w:val="24"/>
                <w:szCs w:val="24"/>
              </w:rPr>
            </w:pPr>
            <w:r w:rsidRPr="003E605D">
              <w:rPr>
                <w:rFonts w:ascii="Arial" w:hAnsi="Arial" w:cs="Arial"/>
                <w:sz w:val="24"/>
                <w:szCs w:val="24"/>
              </w:rPr>
              <w:t>Michael – Housing Services Management Service Delivery Group.</w:t>
            </w:r>
          </w:p>
          <w:p w14:paraId="2F8C1C9C" w14:textId="523CA604" w:rsidR="003E605D" w:rsidRDefault="003E605D" w:rsidP="003E605D">
            <w:pPr>
              <w:pStyle w:val="ListParagraph"/>
              <w:ind w:left="318"/>
              <w:rPr>
                <w:rFonts w:ascii="Arial" w:hAnsi="Arial" w:cs="Arial"/>
                <w:sz w:val="24"/>
                <w:szCs w:val="24"/>
              </w:rPr>
            </w:pPr>
            <w:r>
              <w:rPr>
                <w:rFonts w:ascii="Arial" w:hAnsi="Arial" w:cs="Arial"/>
                <w:sz w:val="24"/>
                <w:szCs w:val="24"/>
              </w:rPr>
              <w:t>1/11/18 – First meeting, Amber Russell and Chris Pope attended</w:t>
            </w:r>
          </w:p>
          <w:p w14:paraId="7BB9D8F7" w14:textId="09688AEB" w:rsidR="003E605D" w:rsidRPr="003E605D" w:rsidRDefault="003E605D" w:rsidP="003E605D">
            <w:pPr>
              <w:pStyle w:val="ListParagraph"/>
              <w:ind w:left="318"/>
              <w:rPr>
                <w:rFonts w:ascii="Arial" w:hAnsi="Arial" w:cs="Arial"/>
                <w:sz w:val="24"/>
                <w:szCs w:val="24"/>
              </w:rPr>
            </w:pPr>
            <w:r>
              <w:rPr>
                <w:rFonts w:ascii="Arial" w:hAnsi="Arial" w:cs="Arial"/>
                <w:sz w:val="24"/>
                <w:szCs w:val="24"/>
              </w:rPr>
              <w:t>07/02/19 – Next meeting. Rachel Moreau attending to discuss Mutual Exchange Process</w:t>
            </w:r>
          </w:p>
          <w:p w14:paraId="667B16E1" w14:textId="6255EE68" w:rsidR="002873EA" w:rsidRPr="002873EA" w:rsidRDefault="002873EA" w:rsidP="00F65B63">
            <w:pPr>
              <w:rPr>
                <w:rFonts w:ascii="Arial" w:hAnsi="Arial" w:cs="Arial"/>
                <w:sz w:val="24"/>
                <w:szCs w:val="24"/>
              </w:rPr>
            </w:pPr>
          </w:p>
        </w:tc>
        <w:tc>
          <w:tcPr>
            <w:tcW w:w="1118" w:type="dxa"/>
          </w:tcPr>
          <w:p w14:paraId="1B29A6BC" w14:textId="77777777" w:rsidR="002873EA" w:rsidRPr="007B53C2" w:rsidRDefault="002873EA" w:rsidP="00F65B63">
            <w:pPr>
              <w:rPr>
                <w:rFonts w:ascii="Arial" w:hAnsi="Arial" w:cs="Arial"/>
                <w:sz w:val="24"/>
                <w:szCs w:val="24"/>
              </w:rPr>
            </w:pPr>
          </w:p>
        </w:tc>
      </w:tr>
      <w:tr w:rsidR="003E605D" w:rsidRPr="007B53C2" w14:paraId="123026B9" w14:textId="77777777" w:rsidTr="00182C9E">
        <w:tc>
          <w:tcPr>
            <w:tcW w:w="551" w:type="dxa"/>
          </w:tcPr>
          <w:p w14:paraId="23F2F547" w14:textId="05BD2386" w:rsidR="003E605D" w:rsidRDefault="003E605D" w:rsidP="00F65B63">
            <w:pPr>
              <w:rPr>
                <w:rFonts w:ascii="Arial" w:hAnsi="Arial" w:cs="Arial"/>
                <w:sz w:val="24"/>
                <w:szCs w:val="24"/>
              </w:rPr>
            </w:pPr>
            <w:r>
              <w:rPr>
                <w:rFonts w:ascii="Arial" w:hAnsi="Arial" w:cs="Arial"/>
                <w:sz w:val="24"/>
                <w:szCs w:val="24"/>
              </w:rPr>
              <w:t>6</w:t>
            </w:r>
          </w:p>
        </w:tc>
        <w:tc>
          <w:tcPr>
            <w:tcW w:w="8538" w:type="dxa"/>
            <w:gridSpan w:val="3"/>
          </w:tcPr>
          <w:p w14:paraId="4408715E" w14:textId="77777777" w:rsidR="003E605D" w:rsidRDefault="003E605D" w:rsidP="00F65B63">
            <w:pPr>
              <w:rPr>
                <w:rFonts w:ascii="Arial" w:hAnsi="Arial" w:cs="Arial"/>
                <w:b/>
                <w:sz w:val="24"/>
                <w:szCs w:val="24"/>
              </w:rPr>
            </w:pPr>
            <w:r>
              <w:rPr>
                <w:rFonts w:ascii="Arial" w:hAnsi="Arial" w:cs="Arial"/>
                <w:b/>
                <w:sz w:val="24"/>
                <w:szCs w:val="24"/>
              </w:rPr>
              <w:t>Any Other Business</w:t>
            </w:r>
          </w:p>
          <w:p w14:paraId="3D08D5E9" w14:textId="77777777" w:rsidR="00E44835" w:rsidRDefault="00E44835" w:rsidP="00F65B63">
            <w:pPr>
              <w:rPr>
                <w:rFonts w:ascii="Arial" w:hAnsi="Arial" w:cs="Arial"/>
                <w:b/>
                <w:sz w:val="24"/>
                <w:szCs w:val="24"/>
              </w:rPr>
            </w:pPr>
          </w:p>
          <w:p w14:paraId="5925A296" w14:textId="769206DF" w:rsidR="00B93A80" w:rsidRDefault="00DF1689" w:rsidP="00C759DB">
            <w:pPr>
              <w:pStyle w:val="ListParagraph"/>
              <w:numPr>
                <w:ilvl w:val="0"/>
                <w:numId w:val="3"/>
              </w:numPr>
              <w:ind w:left="318"/>
              <w:rPr>
                <w:rFonts w:ascii="Arial" w:hAnsi="Arial" w:cs="Arial"/>
                <w:sz w:val="24"/>
                <w:szCs w:val="24"/>
              </w:rPr>
            </w:pPr>
            <w:r>
              <w:rPr>
                <w:rFonts w:ascii="Arial" w:hAnsi="Arial" w:cs="Arial"/>
                <w:sz w:val="24"/>
                <w:szCs w:val="24"/>
              </w:rPr>
              <w:t>An issue was raised regarding council policy responding to tenants with no hot water or hea</w:t>
            </w:r>
            <w:r w:rsidR="00E44835">
              <w:rPr>
                <w:rFonts w:ascii="Arial" w:hAnsi="Arial" w:cs="Arial"/>
                <w:sz w:val="24"/>
                <w:szCs w:val="24"/>
              </w:rPr>
              <w:t>t</w:t>
            </w:r>
            <w:r>
              <w:rPr>
                <w:rFonts w:ascii="Arial" w:hAnsi="Arial" w:cs="Arial"/>
                <w:sz w:val="24"/>
                <w:szCs w:val="24"/>
              </w:rPr>
              <w:t>ing</w:t>
            </w:r>
            <w:r w:rsidR="000350BF">
              <w:rPr>
                <w:rFonts w:ascii="Arial" w:hAnsi="Arial" w:cs="Arial"/>
                <w:sz w:val="24"/>
                <w:szCs w:val="24"/>
              </w:rPr>
              <w:t>. A</w:t>
            </w:r>
            <w:r w:rsidR="00B93A80">
              <w:rPr>
                <w:rFonts w:ascii="Arial" w:hAnsi="Arial" w:cs="Arial"/>
                <w:sz w:val="24"/>
                <w:szCs w:val="24"/>
              </w:rPr>
              <w:t xml:space="preserve"> tenant living in a bungalow in Denmead reported their heating as not working. The tenant received excuses regarding the reasons for the delay in repairing</w:t>
            </w:r>
            <w:r w:rsidR="00E44835">
              <w:rPr>
                <w:rFonts w:ascii="Arial" w:hAnsi="Arial" w:cs="Arial"/>
                <w:sz w:val="24"/>
                <w:szCs w:val="24"/>
              </w:rPr>
              <w:t xml:space="preserve"> it</w:t>
            </w:r>
            <w:r w:rsidR="00B93A80">
              <w:rPr>
                <w:rFonts w:ascii="Arial" w:hAnsi="Arial" w:cs="Arial"/>
                <w:sz w:val="24"/>
                <w:szCs w:val="24"/>
              </w:rPr>
              <w:t xml:space="preserve">. 2 electric heaters were delivered while the repair was pending, one of which broke. </w:t>
            </w:r>
          </w:p>
          <w:p w14:paraId="3EC31B10" w14:textId="77777777" w:rsidR="002B5180" w:rsidRDefault="002B5180" w:rsidP="004B418B">
            <w:pPr>
              <w:rPr>
                <w:rFonts w:ascii="Arial" w:hAnsi="Arial" w:cs="Arial"/>
                <w:b/>
                <w:sz w:val="24"/>
                <w:szCs w:val="24"/>
              </w:rPr>
            </w:pPr>
          </w:p>
          <w:p w14:paraId="4A23A1CA" w14:textId="0C242B1F" w:rsidR="004B418B" w:rsidRDefault="004B418B" w:rsidP="004B418B">
            <w:pPr>
              <w:rPr>
                <w:rFonts w:ascii="Arial" w:hAnsi="Arial" w:cs="Arial"/>
                <w:b/>
                <w:sz w:val="24"/>
                <w:szCs w:val="24"/>
              </w:rPr>
            </w:pPr>
            <w:r w:rsidRPr="004B418B">
              <w:rPr>
                <w:rFonts w:ascii="Arial" w:hAnsi="Arial" w:cs="Arial"/>
                <w:b/>
                <w:sz w:val="24"/>
                <w:szCs w:val="24"/>
              </w:rPr>
              <w:t>Update following meeting;</w:t>
            </w:r>
          </w:p>
          <w:p w14:paraId="070E8463" w14:textId="61ECF4DD" w:rsidR="000350BF" w:rsidRDefault="000350BF" w:rsidP="000350BF">
            <w:pPr>
              <w:pStyle w:val="ListParagraph"/>
              <w:ind w:left="360"/>
              <w:rPr>
                <w:rFonts w:ascii="Arial" w:hAnsi="Arial" w:cs="Arial"/>
                <w:color w:val="000000"/>
                <w:sz w:val="24"/>
                <w:szCs w:val="24"/>
              </w:rPr>
            </w:pPr>
            <w:r w:rsidRPr="000350BF">
              <w:rPr>
                <w:rFonts w:ascii="Arial" w:hAnsi="Arial" w:cs="Arial"/>
                <w:color w:val="000000"/>
                <w:sz w:val="24"/>
                <w:szCs w:val="24"/>
              </w:rPr>
              <w:t>J Palmer contacted the tenant to investigate the complaint.</w:t>
            </w:r>
          </w:p>
          <w:p w14:paraId="76C0EA64" w14:textId="77777777" w:rsidR="000350BF" w:rsidRPr="000350BF" w:rsidRDefault="000350BF" w:rsidP="000350BF">
            <w:pPr>
              <w:pStyle w:val="ListParagraph"/>
              <w:ind w:left="360"/>
              <w:rPr>
                <w:rFonts w:ascii="Arial" w:hAnsi="Arial" w:cs="Arial"/>
                <w:b/>
                <w:color w:val="000000"/>
                <w:sz w:val="24"/>
                <w:szCs w:val="24"/>
              </w:rPr>
            </w:pPr>
            <w:r w:rsidRPr="000350BF">
              <w:rPr>
                <w:rFonts w:ascii="Arial" w:hAnsi="Arial" w:cs="Arial"/>
                <w:b/>
                <w:color w:val="000000"/>
                <w:sz w:val="24"/>
                <w:szCs w:val="24"/>
              </w:rPr>
              <w:t>Outcome of investigation:</w:t>
            </w:r>
          </w:p>
          <w:p w14:paraId="61F98FAD" w14:textId="59313520" w:rsidR="000350BF" w:rsidRDefault="000350BF" w:rsidP="000350BF">
            <w:pPr>
              <w:pStyle w:val="ListParagraph"/>
              <w:ind w:left="360"/>
              <w:rPr>
                <w:rFonts w:ascii="Arial" w:hAnsi="Arial" w:cs="Arial"/>
                <w:color w:val="000000"/>
                <w:sz w:val="24"/>
                <w:szCs w:val="24"/>
              </w:rPr>
            </w:pPr>
            <w:r>
              <w:rPr>
                <w:rFonts w:ascii="Arial" w:hAnsi="Arial" w:cs="Arial"/>
                <w:color w:val="000000"/>
                <w:sz w:val="24"/>
                <w:szCs w:val="24"/>
              </w:rPr>
              <w:t>Reported to Property Services to consider and in</w:t>
            </w:r>
            <w:r w:rsidR="00897905">
              <w:rPr>
                <w:rFonts w:ascii="Arial" w:hAnsi="Arial" w:cs="Arial"/>
                <w:color w:val="000000"/>
                <w:sz w:val="24"/>
                <w:szCs w:val="24"/>
              </w:rPr>
              <w:t>clude in PH Jones survey report:</w:t>
            </w:r>
          </w:p>
          <w:p w14:paraId="51E1D3DF" w14:textId="77777777" w:rsidR="000350BF" w:rsidRDefault="000350BF" w:rsidP="000350BF">
            <w:pPr>
              <w:pStyle w:val="ListParagraph"/>
              <w:numPr>
                <w:ilvl w:val="0"/>
                <w:numId w:val="3"/>
              </w:numPr>
              <w:rPr>
                <w:rFonts w:ascii="Arial" w:hAnsi="Arial" w:cs="Arial"/>
                <w:color w:val="000000"/>
                <w:sz w:val="24"/>
                <w:szCs w:val="24"/>
              </w:rPr>
            </w:pPr>
            <w:r>
              <w:rPr>
                <w:rFonts w:ascii="Arial" w:hAnsi="Arial" w:cs="Arial"/>
                <w:color w:val="000000"/>
                <w:sz w:val="24"/>
                <w:szCs w:val="24"/>
              </w:rPr>
              <w:t>The number of technicians available to meet service standards.  Clarify weekend working arrangements.</w:t>
            </w:r>
          </w:p>
          <w:p w14:paraId="1C15F3B8" w14:textId="77777777" w:rsidR="000350BF" w:rsidRDefault="000350BF" w:rsidP="000350BF">
            <w:pPr>
              <w:pStyle w:val="ListParagraph"/>
              <w:numPr>
                <w:ilvl w:val="0"/>
                <w:numId w:val="3"/>
              </w:numPr>
              <w:rPr>
                <w:rFonts w:ascii="Arial" w:hAnsi="Arial" w:cs="Arial"/>
                <w:color w:val="000000"/>
                <w:sz w:val="24"/>
                <w:szCs w:val="24"/>
              </w:rPr>
            </w:pPr>
            <w:r>
              <w:rPr>
                <w:rFonts w:ascii="Arial" w:hAnsi="Arial" w:cs="Arial"/>
                <w:color w:val="000000"/>
                <w:sz w:val="24"/>
                <w:szCs w:val="24"/>
              </w:rPr>
              <w:t>The adequacy of fan heaters as temporary heating</w:t>
            </w:r>
          </w:p>
          <w:p w14:paraId="62FB2585" w14:textId="6F8E5548" w:rsidR="000350BF" w:rsidRPr="000350BF" w:rsidRDefault="000350BF" w:rsidP="000350BF">
            <w:pPr>
              <w:pStyle w:val="ListParagraph"/>
              <w:numPr>
                <w:ilvl w:val="0"/>
                <w:numId w:val="3"/>
              </w:numPr>
              <w:rPr>
                <w:rFonts w:ascii="Arial" w:hAnsi="Arial" w:cs="Arial"/>
                <w:color w:val="000000"/>
                <w:sz w:val="24"/>
                <w:szCs w:val="24"/>
              </w:rPr>
            </w:pPr>
            <w:r>
              <w:rPr>
                <w:rFonts w:ascii="Arial" w:hAnsi="Arial" w:cs="Arial"/>
                <w:color w:val="000000"/>
                <w:sz w:val="24"/>
                <w:szCs w:val="24"/>
              </w:rPr>
              <w:t>Service standards/target times for tenants with disabilities – are these adequate and being followed?</w:t>
            </w:r>
          </w:p>
          <w:p w14:paraId="13108929" w14:textId="77777777" w:rsidR="000350BF" w:rsidRPr="000350BF" w:rsidRDefault="000350BF" w:rsidP="000350BF">
            <w:pPr>
              <w:pStyle w:val="ListParagraph"/>
              <w:ind w:left="334"/>
            </w:pPr>
          </w:p>
          <w:p w14:paraId="37FA329F" w14:textId="11901659" w:rsidR="000350BF" w:rsidRPr="000350BF" w:rsidRDefault="000350BF" w:rsidP="000350BF">
            <w:pPr>
              <w:pStyle w:val="ListParagraph"/>
              <w:ind w:left="334"/>
            </w:pPr>
            <w:r>
              <w:rPr>
                <w:noProof/>
                <w:lang w:eastAsia="en-GB"/>
              </w:rPr>
              <mc:AlternateContent>
                <mc:Choice Requires="wps">
                  <w:drawing>
                    <wp:anchor distT="0" distB="0" distL="114300" distR="114300" simplePos="0" relativeHeight="251666432" behindDoc="0" locked="0" layoutInCell="1" allowOverlap="1" wp14:anchorId="5FB602F0" wp14:editId="2BF921DA">
                      <wp:simplePos x="0" y="0"/>
                      <wp:positionH relativeFrom="column">
                        <wp:posOffset>-59055</wp:posOffset>
                      </wp:positionH>
                      <wp:positionV relativeFrom="paragraph">
                        <wp:posOffset>48260</wp:posOffset>
                      </wp:positionV>
                      <wp:extent cx="5410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3.8pt" to="42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" strokecolor="black [3213]"/>
                  </w:pict>
                </mc:Fallback>
              </mc:AlternateContent>
            </w:r>
          </w:p>
          <w:p w14:paraId="1DF095A7" w14:textId="77777777" w:rsidR="00897905" w:rsidRPr="00897905" w:rsidRDefault="00920621" w:rsidP="00897905">
            <w:pPr>
              <w:pStyle w:val="ListParagraph"/>
              <w:numPr>
                <w:ilvl w:val="0"/>
                <w:numId w:val="3"/>
              </w:numPr>
              <w:ind w:left="334"/>
              <w:rPr>
                <w:rFonts w:ascii="Arial" w:hAnsi="Arial" w:cs="Arial"/>
                <w:b/>
                <w:sz w:val="24"/>
                <w:szCs w:val="24"/>
              </w:rPr>
            </w:pPr>
            <w:r>
              <w:rPr>
                <w:rFonts w:ascii="Arial" w:hAnsi="Arial" w:cs="Arial"/>
                <w:sz w:val="24"/>
                <w:szCs w:val="24"/>
              </w:rPr>
              <w:t xml:space="preserve">Heating and hot water repair at White Wings – A tenant called on behalf of a </w:t>
            </w:r>
            <w:r w:rsidR="00DC038F">
              <w:rPr>
                <w:rFonts w:ascii="Arial" w:hAnsi="Arial" w:cs="Arial"/>
                <w:sz w:val="24"/>
                <w:szCs w:val="24"/>
              </w:rPr>
              <w:t>neighbour</w:t>
            </w:r>
            <w:r>
              <w:rPr>
                <w:rFonts w:ascii="Arial" w:hAnsi="Arial" w:cs="Arial"/>
                <w:sz w:val="24"/>
                <w:szCs w:val="24"/>
              </w:rPr>
              <w:t xml:space="preserve"> to report they had no hot water or heating</w:t>
            </w:r>
            <w:r w:rsidR="00641424">
              <w:rPr>
                <w:rFonts w:ascii="Arial" w:hAnsi="Arial" w:cs="Arial"/>
                <w:sz w:val="24"/>
                <w:szCs w:val="24"/>
              </w:rPr>
              <w:t>. They were</w:t>
            </w:r>
            <w:r w:rsidR="00DC038F">
              <w:rPr>
                <w:rFonts w:ascii="Arial" w:hAnsi="Arial" w:cs="Arial"/>
                <w:sz w:val="24"/>
                <w:szCs w:val="24"/>
              </w:rPr>
              <w:t xml:space="preserve"> told</w:t>
            </w:r>
            <w:r w:rsidR="00641424">
              <w:rPr>
                <w:rFonts w:ascii="Arial" w:hAnsi="Arial" w:cs="Arial"/>
                <w:sz w:val="24"/>
                <w:szCs w:val="24"/>
              </w:rPr>
              <w:t xml:space="preserve"> by WCC</w:t>
            </w:r>
            <w:r w:rsidR="00DC038F">
              <w:rPr>
                <w:rFonts w:ascii="Arial" w:hAnsi="Arial" w:cs="Arial"/>
                <w:sz w:val="24"/>
                <w:szCs w:val="24"/>
              </w:rPr>
              <w:t xml:space="preserve"> that as there were only 20 minutes left of the working day nothing could be done. </w:t>
            </w:r>
          </w:p>
          <w:p w14:paraId="7B81750D" w14:textId="77777777" w:rsidR="00897905" w:rsidRDefault="00897905" w:rsidP="00897905">
            <w:pPr>
              <w:pStyle w:val="ListParagraph"/>
              <w:ind w:left="334"/>
              <w:rPr>
                <w:rFonts w:ascii="Arial" w:hAnsi="Arial" w:cs="Arial"/>
                <w:sz w:val="24"/>
                <w:szCs w:val="24"/>
              </w:rPr>
            </w:pPr>
          </w:p>
          <w:p w14:paraId="30747C9E" w14:textId="77777777" w:rsidR="00897905" w:rsidRDefault="00897905" w:rsidP="00897905">
            <w:pPr>
              <w:pStyle w:val="ListParagraph"/>
              <w:ind w:left="334"/>
              <w:rPr>
                <w:rFonts w:ascii="Arial" w:hAnsi="Arial" w:cs="Arial"/>
                <w:sz w:val="24"/>
                <w:szCs w:val="24"/>
              </w:rPr>
            </w:pPr>
          </w:p>
          <w:p w14:paraId="0BC4A109" w14:textId="31A9DEBE" w:rsidR="00895BFB" w:rsidRPr="004B418B" w:rsidRDefault="00895BFB" w:rsidP="00897905">
            <w:pPr>
              <w:pStyle w:val="ListParagraph"/>
              <w:ind w:left="334"/>
              <w:rPr>
                <w:rFonts w:ascii="Arial" w:hAnsi="Arial" w:cs="Arial"/>
                <w:b/>
                <w:sz w:val="24"/>
                <w:szCs w:val="24"/>
              </w:rPr>
            </w:pPr>
            <w:r w:rsidRPr="004B418B">
              <w:rPr>
                <w:rFonts w:ascii="Arial" w:hAnsi="Arial" w:cs="Arial"/>
                <w:b/>
                <w:sz w:val="24"/>
                <w:szCs w:val="24"/>
              </w:rPr>
              <w:lastRenderedPageBreak/>
              <w:t>Update following meeting;</w:t>
            </w:r>
          </w:p>
          <w:p w14:paraId="05454952" w14:textId="77777777" w:rsidR="00897905" w:rsidRDefault="00897905" w:rsidP="00895BFB">
            <w:pPr>
              <w:pStyle w:val="ListParagraph"/>
              <w:numPr>
                <w:ilvl w:val="0"/>
                <w:numId w:val="36"/>
              </w:numPr>
              <w:ind w:left="334"/>
              <w:rPr>
                <w:rFonts w:ascii="Arial" w:hAnsi="Arial" w:cs="Arial"/>
                <w:color w:val="000000"/>
                <w:sz w:val="24"/>
                <w:szCs w:val="24"/>
              </w:rPr>
            </w:pPr>
            <w:r>
              <w:rPr>
                <w:rFonts w:ascii="Arial" w:hAnsi="Arial" w:cs="Arial"/>
                <w:color w:val="000000"/>
                <w:sz w:val="24"/>
                <w:szCs w:val="24"/>
              </w:rPr>
              <w:t>This has been investigated and the call listened to.</w:t>
            </w:r>
          </w:p>
          <w:p w14:paraId="39087BAD" w14:textId="7FE469E2" w:rsidR="006F4736" w:rsidRPr="00895BFB" w:rsidRDefault="006F4736" w:rsidP="00895BFB">
            <w:pPr>
              <w:pStyle w:val="ListParagraph"/>
              <w:numPr>
                <w:ilvl w:val="0"/>
                <w:numId w:val="36"/>
              </w:numPr>
              <w:ind w:left="334"/>
              <w:rPr>
                <w:rFonts w:ascii="Arial" w:hAnsi="Arial" w:cs="Arial"/>
                <w:color w:val="000000"/>
                <w:sz w:val="24"/>
                <w:szCs w:val="24"/>
              </w:rPr>
            </w:pPr>
            <w:r w:rsidRPr="006F4736">
              <w:rPr>
                <w:rFonts w:ascii="Arial" w:hAnsi="Arial" w:cs="Arial"/>
                <w:color w:val="000000"/>
                <w:sz w:val="24"/>
                <w:szCs w:val="24"/>
              </w:rPr>
              <w:t>The context of this information is that the operator was letting the customer know the outcome of their call was that - an emergency repair had been booked for the following day (</w:t>
            </w:r>
            <w:r w:rsidRPr="006F4736">
              <w:rPr>
                <w:rFonts w:ascii="Arial" w:hAnsi="Arial" w:cs="Arial"/>
                <w:i/>
                <w:iCs/>
                <w:color w:val="000000"/>
                <w:sz w:val="24"/>
                <w:szCs w:val="24"/>
              </w:rPr>
              <w:t>as the next available booking period applying a 24 hours response to this job</w:t>
            </w:r>
            <w:r w:rsidRPr="006F4736">
              <w:rPr>
                <w:rFonts w:ascii="Arial" w:hAnsi="Arial" w:cs="Arial"/>
                <w:color w:val="000000"/>
                <w:sz w:val="24"/>
                <w:szCs w:val="24"/>
              </w:rPr>
              <w:t xml:space="preserve">), when queried by the tenant why it wouldn’t be the same day being told that it’s unlikely because there are only 20mins left in the day – more as a clarification of when to expect a visit. </w:t>
            </w:r>
          </w:p>
          <w:p w14:paraId="0A0FE77E" w14:textId="3E879190" w:rsidR="006F4736" w:rsidRPr="00895BFB" w:rsidRDefault="00897905" w:rsidP="00895BFB">
            <w:pPr>
              <w:pStyle w:val="ListParagraph"/>
              <w:numPr>
                <w:ilvl w:val="0"/>
                <w:numId w:val="36"/>
              </w:numPr>
              <w:ind w:left="334"/>
              <w:rPr>
                <w:rFonts w:ascii="Arial" w:hAnsi="Arial" w:cs="Arial"/>
                <w:color w:val="000000"/>
                <w:sz w:val="24"/>
                <w:szCs w:val="24"/>
              </w:rPr>
            </w:pPr>
            <w:r>
              <w:rPr>
                <w:rFonts w:ascii="Arial" w:hAnsi="Arial" w:cs="Arial"/>
                <w:color w:val="000000"/>
                <w:sz w:val="24"/>
                <w:szCs w:val="24"/>
              </w:rPr>
              <w:t xml:space="preserve">Housing </w:t>
            </w:r>
            <w:r w:rsidR="006F4736" w:rsidRPr="006F4736">
              <w:rPr>
                <w:rFonts w:ascii="Arial" w:hAnsi="Arial" w:cs="Arial"/>
                <w:color w:val="000000"/>
                <w:sz w:val="24"/>
                <w:szCs w:val="24"/>
              </w:rPr>
              <w:t xml:space="preserve">Policy does allow for a 2 hour visit when risk to life/serious anxiety/medical condition, or an immediate response will prevent serious/major damage to property. The outcome from the query will be to clarify service standards and flexibility around the 24 hour vs 2 hour call outs in view of the </w:t>
            </w:r>
            <w:r>
              <w:rPr>
                <w:rFonts w:ascii="Arial" w:hAnsi="Arial" w:cs="Arial"/>
                <w:color w:val="000000"/>
                <w:sz w:val="24"/>
                <w:szCs w:val="24"/>
              </w:rPr>
              <w:t>vulnerability of a</w:t>
            </w:r>
            <w:r w:rsidR="006F4736" w:rsidRPr="006F4736">
              <w:rPr>
                <w:rFonts w:ascii="Arial" w:hAnsi="Arial" w:cs="Arial"/>
                <w:color w:val="000000"/>
                <w:sz w:val="24"/>
                <w:szCs w:val="24"/>
              </w:rPr>
              <w:t xml:space="preserve"> tenant with C</w:t>
            </w:r>
            <w:r w:rsidR="00895BFB">
              <w:rPr>
                <w:rFonts w:ascii="Arial" w:hAnsi="Arial" w:cs="Arial"/>
                <w:color w:val="000000"/>
                <w:sz w:val="24"/>
                <w:szCs w:val="24"/>
              </w:rPr>
              <w:t xml:space="preserve">ustomer </w:t>
            </w:r>
            <w:r w:rsidR="006F4736" w:rsidRPr="006F4736">
              <w:rPr>
                <w:rFonts w:ascii="Arial" w:hAnsi="Arial" w:cs="Arial"/>
                <w:color w:val="000000"/>
                <w:sz w:val="24"/>
                <w:szCs w:val="24"/>
              </w:rPr>
              <w:t>S</w:t>
            </w:r>
            <w:r w:rsidR="00895BFB">
              <w:rPr>
                <w:rFonts w:ascii="Arial" w:hAnsi="Arial" w:cs="Arial"/>
                <w:color w:val="000000"/>
                <w:sz w:val="24"/>
                <w:szCs w:val="24"/>
              </w:rPr>
              <w:t xml:space="preserve">ervice </w:t>
            </w:r>
            <w:r w:rsidR="006F4736" w:rsidRPr="006F4736">
              <w:rPr>
                <w:rFonts w:ascii="Arial" w:hAnsi="Arial" w:cs="Arial"/>
                <w:color w:val="000000"/>
                <w:sz w:val="24"/>
                <w:szCs w:val="24"/>
              </w:rPr>
              <w:t>C</w:t>
            </w:r>
            <w:r w:rsidR="00895BFB">
              <w:rPr>
                <w:rFonts w:ascii="Arial" w:hAnsi="Arial" w:cs="Arial"/>
                <w:color w:val="000000"/>
                <w:sz w:val="24"/>
                <w:szCs w:val="24"/>
              </w:rPr>
              <w:t>entre</w:t>
            </w:r>
            <w:r w:rsidR="006F4736" w:rsidRPr="006F4736">
              <w:rPr>
                <w:rFonts w:ascii="Arial" w:hAnsi="Arial" w:cs="Arial"/>
                <w:color w:val="000000"/>
                <w:sz w:val="24"/>
                <w:szCs w:val="24"/>
              </w:rPr>
              <w:t xml:space="preserve"> operators.</w:t>
            </w:r>
          </w:p>
          <w:p w14:paraId="36B32255" w14:textId="0E2D1557" w:rsidR="00DF1689" w:rsidRDefault="002B5180" w:rsidP="00A50CDA">
            <w:pPr>
              <w:pStyle w:val="ListParagraph"/>
              <w:ind w:left="334"/>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72986BDE" wp14:editId="57821E0B">
                      <wp:simplePos x="0" y="0"/>
                      <wp:positionH relativeFrom="column">
                        <wp:posOffset>-59055</wp:posOffset>
                      </wp:positionH>
                      <wp:positionV relativeFrom="paragraph">
                        <wp:posOffset>81280</wp:posOffset>
                      </wp:positionV>
                      <wp:extent cx="6105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6.4pt" to="476.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" strokecolor="black [3213]"/>
                  </w:pict>
                </mc:Fallback>
              </mc:AlternateContent>
            </w:r>
          </w:p>
          <w:p w14:paraId="4A997173" w14:textId="42DB6C08" w:rsidR="00A50CDA" w:rsidRDefault="00A50CDA" w:rsidP="00A50CDA">
            <w:pPr>
              <w:pStyle w:val="ListParagraph"/>
              <w:numPr>
                <w:ilvl w:val="0"/>
                <w:numId w:val="3"/>
              </w:numPr>
              <w:ind w:left="334"/>
              <w:rPr>
                <w:rFonts w:ascii="Arial" w:hAnsi="Arial" w:cs="Arial"/>
                <w:sz w:val="24"/>
                <w:szCs w:val="24"/>
              </w:rPr>
            </w:pPr>
            <w:r>
              <w:rPr>
                <w:rFonts w:ascii="Arial" w:hAnsi="Arial" w:cs="Arial"/>
                <w:sz w:val="24"/>
                <w:szCs w:val="24"/>
              </w:rPr>
              <w:t xml:space="preserve">A security issue at White Wings was raised whereby a cold caller was let into the building and knocking on doors. </w:t>
            </w:r>
          </w:p>
          <w:p w14:paraId="1FA4E9CA" w14:textId="77777777" w:rsidR="002B5180" w:rsidRDefault="002B5180" w:rsidP="00A50CDA">
            <w:pPr>
              <w:ind w:left="-26"/>
              <w:rPr>
                <w:rFonts w:ascii="Arial" w:hAnsi="Arial" w:cs="Arial"/>
                <w:b/>
                <w:sz w:val="24"/>
                <w:szCs w:val="24"/>
              </w:rPr>
            </w:pPr>
          </w:p>
          <w:p w14:paraId="29A6118B" w14:textId="77777777" w:rsidR="00A50CDA" w:rsidRPr="004B418B" w:rsidRDefault="00A50CDA" w:rsidP="00A50CDA">
            <w:pPr>
              <w:ind w:left="-26"/>
              <w:rPr>
                <w:rFonts w:ascii="Arial" w:hAnsi="Arial" w:cs="Arial"/>
                <w:b/>
                <w:sz w:val="24"/>
                <w:szCs w:val="24"/>
              </w:rPr>
            </w:pPr>
            <w:r w:rsidRPr="004B418B">
              <w:rPr>
                <w:rFonts w:ascii="Arial" w:hAnsi="Arial" w:cs="Arial"/>
                <w:b/>
                <w:sz w:val="24"/>
                <w:szCs w:val="24"/>
              </w:rPr>
              <w:t>Update following meeting;</w:t>
            </w:r>
          </w:p>
          <w:p w14:paraId="008487FF" w14:textId="7EE758DA" w:rsidR="00A50CDA" w:rsidRDefault="00A50CDA" w:rsidP="00A50CDA">
            <w:pPr>
              <w:pStyle w:val="ListParagraph"/>
              <w:numPr>
                <w:ilvl w:val="0"/>
                <w:numId w:val="38"/>
              </w:numPr>
              <w:ind w:left="334"/>
              <w:contextualSpacing w:val="0"/>
              <w:rPr>
                <w:rFonts w:ascii="Arial" w:hAnsi="Arial" w:cs="Arial"/>
                <w:color w:val="000000"/>
                <w:sz w:val="24"/>
                <w:szCs w:val="24"/>
              </w:rPr>
            </w:pPr>
            <w:r>
              <w:rPr>
                <w:rFonts w:ascii="Arial" w:hAnsi="Arial" w:cs="Arial"/>
                <w:sz w:val="24"/>
                <w:szCs w:val="24"/>
              </w:rPr>
              <w:t xml:space="preserve">This has been reported to the Sheltered Team. </w:t>
            </w:r>
            <w:r>
              <w:rPr>
                <w:rFonts w:ascii="Arial" w:hAnsi="Arial" w:cs="Arial"/>
                <w:color w:val="000000"/>
                <w:sz w:val="24"/>
                <w:szCs w:val="24"/>
              </w:rPr>
              <w:t xml:space="preserve">They will make contact with the company who called at the building. </w:t>
            </w:r>
          </w:p>
          <w:p w14:paraId="77620046" w14:textId="77777777" w:rsidR="00A50CDA" w:rsidRDefault="00A50CDA" w:rsidP="00A50CDA">
            <w:pPr>
              <w:pStyle w:val="ListParagraph"/>
              <w:numPr>
                <w:ilvl w:val="0"/>
                <w:numId w:val="38"/>
              </w:numPr>
              <w:ind w:left="334"/>
              <w:contextualSpacing w:val="0"/>
              <w:rPr>
                <w:rFonts w:ascii="Arial" w:hAnsi="Arial" w:cs="Arial"/>
                <w:color w:val="000000"/>
                <w:sz w:val="24"/>
                <w:szCs w:val="24"/>
              </w:rPr>
            </w:pPr>
            <w:r>
              <w:rPr>
                <w:rFonts w:ascii="Arial" w:hAnsi="Arial" w:cs="Arial"/>
                <w:color w:val="000000"/>
                <w:sz w:val="24"/>
                <w:szCs w:val="24"/>
              </w:rPr>
              <w:t xml:space="preserve">They will also make contact with You Trust to see whether it was them who let them in and if it was talk about scheme security. </w:t>
            </w:r>
          </w:p>
          <w:p w14:paraId="05B177F1" w14:textId="77777777" w:rsidR="00A50CDA" w:rsidRDefault="00A50CDA" w:rsidP="00A50CDA">
            <w:pPr>
              <w:pStyle w:val="ListParagraph"/>
              <w:numPr>
                <w:ilvl w:val="0"/>
                <w:numId w:val="38"/>
              </w:numPr>
              <w:ind w:left="334"/>
              <w:contextualSpacing w:val="0"/>
              <w:rPr>
                <w:rFonts w:ascii="Arial" w:hAnsi="Arial" w:cs="Arial"/>
                <w:color w:val="000000"/>
                <w:sz w:val="24"/>
                <w:szCs w:val="24"/>
              </w:rPr>
            </w:pPr>
            <w:r>
              <w:rPr>
                <w:rFonts w:ascii="Arial" w:hAnsi="Arial" w:cs="Arial"/>
                <w:color w:val="000000"/>
                <w:sz w:val="24"/>
                <w:szCs w:val="24"/>
              </w:rPr>
              <w:t>They will also get some no cold callers stickers to go on the door to sheltered schemes.</w:t>
            </w:r>
          </w:p>
          <w:p w14:paraId="029F2799" w14:textId="55442FE3" w:rsidR="00A50CDA" w:rsidRPr="00A50CDA" w:rsidRDefault="00A50CDA" w:rsidP="00A50CDA">
            <w:pPr>
              <w:pStyle w:val="ListParagraph"/>
              <w:numPr>
                <w:ilvl w:val="0"/>
                <w:numId w:val="38"/>
              </w:numPr>
              <w:ind w:left="334"/>
              <w:contextualSpacing w:val="0"/>
              <w:rPr>
                <w:rFonts w:ascii="Arial" w:hAnsi="Arial" w:cs="Arial"/>
                <w:color w:val="000000"/>
                <w:sz w:val="24"/>
                <w:szCs w:val="24"/>
              </w:rPr>
            </w:pPr>
            <w:r>
              <w:rPr>
                <w:rFonts w:ascii="Arial" w:hAnsi="Arial" w:cs="Arial"/>
                <w:color w:val="000000"/>
                <w:sz w:val="24"/>
                <w:szCs w:val="24"/>
              </w:rPr>
              <w:t xml:space="preserve">The issue of security will be raised at the scheme activity sessions. </w:t>
            </w:r>
          </w:p>
          <w:p w14:paraId="55F83750" w14:textId="232B6C1D" w:rsidR="00A50CDA" w:rsidRPr="005B324F" w:rsidRDefault="00A50CDA" w:rsidP="00A50CDA">
            <w:pPr>
              <w:pStyle w:val="ListParagraph"/>
              <w:numPr>
                <w:ilvl w:val="0"/>
                <w:numId w:val="38"/>
              </w:numPr>
              <w:ind w:left="334"/>
              <w:rPr>
                <w:rFonts w:ascii="Arial" w:hAnsi="Arial" w:cs="Arial"/>
                <w:sz w:val="24"/>
                <w:szCs w:val="24"/>
              </w:rPr>
            </w:pPr>
            <w:r>
              <w:rPr>
                <w:rFonts w:ascii="Arial" w:hAnsi="Arial" w:cs="Arial"/>
                <w:color w:val="000000"/>
                <w:sz w:val="24"/>
                <w:szCs w:val="24"/>
              </w:rPr>
              <w:t>For information</w:t>
            </w:r>
            <w:r w:rsidR="00E205B8">
              <w:rPr>
                <w:rFonts w:ascii="Arial" w:hAnsi="Arial" w:cs="Arial"/>
                <w:color w:val="000000"/>
                <w:sz w:val="24"/>
                <w:szCs w:val="24"/>
              </w:rPr>
              <w:t>,</w:t>
            </w:r>
            <w:r>
              <w:rPr>
                <w:rFonts w:ascii="Arial" w:hAnsi="Arial" w:cs="Arial"/>
                <w:color w:val="000000"/>
                <w:sz w:val="24"/>
                <w:szCs w:val="24"/>
              </w:rPr>
              <w:t xml:space="preserve"> the sheltered team have also been trying to organise for Trading Standards to come along to sheltered activity sessions to raise awareness about these types of callers. If these arrangements can be made White Wings will be given priority.</w:t>
            </w:r>
          </w:p>
          <w:p w14:paraId="2ED5DE04" w14:textId="60808BB2" w:rsidR="005B324F" w:rsidRDefault="002B5180" w:rsidP="005B324F">
            <w:r>
              <w:rPr>
                <w:noProof/>
                <w:lang w:eastAsia="en-GB"/>
              </w:rPr>
              <mc:AlternateContent>
                <mc:Choice Requires="wps">
                  <w:drawing>
                    <wp:anchor distT="0" distB="0" distL="114300" distR="114300" simplePos="0" relativeHeight="251661312" behindDoc="0" locked="0" layoutInCell="1" allowOverlap="1" wp14:anchorId="3E7C08F3" wp14:editId="782E11C9">
                      <wp:simplePos x="0" y="0"/>
                      <wp:positionH relativeFrom="column">
                        <wp:posOffset>-106680</wp:posOffset>
                      </wp:positionH>
                      <wp:positionV relativeFrom="paragraph">
                        <wp:posOffset>76200</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6pt" to="47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uhzgEAAAMEAAAOAAAAZHJzL2Uyb0RvYy54bWysU8tu2zAQvBfoPxC815KMIC0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" strokecolor="black [3213]"/>
                  </w:pict>
                </mc:Fallback>
              </mc:AlternateContent>
            </w:r>
          </w:p>
          <w:p w14:paraId="77188A78" w14:textId="342547E6" w:rsidR="005B324F" w:rsidRDefault="005B324F" w:rsidP="005B324F">
            <w:pPr>
              <w:pStyle w:val="ListParagraph"/>
              <w:numPr>
                <w:ilvl w:val="0"/>
                <w:numId w:val="3"/>
              </w:numPr>
              <w:ind w:left="334"/>
              <w:rPr>
                <w:rFonts w:ascii="Arial" w:hAnsi="Arial" w:cs="Arial"/>
                <w:sz w:val="24"/>
                <w:szCs w:val="24"/>
              </w:rPr>
            </w:pPr>
            <w:r w:rsidRPr="005B324F">
              <w:rPr>
                <w:rFonts w:ascii="Arial" w:hAnsi="Arial" w:cs="Arial"/>
                <w:sz w:val="24"/>
                <w:szCs w:val="24"/>
              </w:rPr>
              <w:t>There has been an issue with WCC staff coming onto site at White Wings and not communicating with tenants who they are and what they are doing.  When approached by tenants an ID card was</w:t>
            </w:r>
            <w:r w:rsidR="00E205B8">
              <w:rPr>
                <w:rFonts w:ascii="Arial" w:hAnsi="Arial" w:cs="Arial"/>
                <w:sz w:val="24"/>
                <w:szCs w:val="24"/>
              </w:rPr>
              <w:t xml:space="preserve"> briefly </w:t>
            </w:r>
            <w:r w:rsidRPr="005B324F">
              <w:rPr>
                <w:rFonts w:ascii="Arial" w:hAnsi="Arial" w:cs="Arial"/>
                <w:sz w:val="24"/>
                <w:szCs w:val="24"/>
              </w:rPr>
              <w:t xml:space="preserve">shown but the member of staff just responded with ‘he was working’. </w:t>
            </w:r>
          </w:p>
          <w:p w14:paraId="5BBB5A88" w14:textId="77777777" w:rsidR="002B5180" w:rsidRDefault="002B5180" w:rsidP="005B324F">
            <w:pPr>
              <w:ind w:left="-26"/>
              <w:rPr>
                <w:rFonts w:ascii="Arial" w:hAnsi="Arial" w:cs="Arial"/>
                <w:b/>
                <w:sz w:val="24"/>
                <w:szCs w:val="24"/>
              </w:rPr>
            </w:pPr>
          </w:p>
          <w:p w14:paraId="2D44831E" w14:textId="77777777" w:rsidR="005B324F" w:rsidRPr="004B418B" w:rsidRDefault="005B324F" w:rsidP="005B324F">
            <w:pPr>
              <w:ind w:left="-26"/>
              <w:rPr>
                <w:rFonts w:ascii="Arial" w:hAnsi="Arial" w:cs="Arial"/>
                <w:b/>
                <w:sz w:val="24"/>
                <w:szCs w:val="24"/>
              </w:rPr>
            </w:pPr>
            <w:r w:rsidRPr="004B418B">
              <w:rPr>
                <w:rFonts w:ascii="Arial" w:hAnsi="Arial" w:cs="Arial"/>
                <w:b/>
                <w:sz w:val="24"/>
                <w:szCs w:val="24"/>
              </w:rPr>
              <w:t>Update following meeting;</w:t>
            </w:r>
          </w:p>
          <w:p w14:paraId="19FBE9C3" w14:textId="2F2E807B" w:rsidR="005B324F" w:rsidRDefault="005B324F" w:rsidP="005B324F">
            <w:pPr>
              <w:pStyle w:val="ListParagraph"/>
              <w:numPr>
                <w:ilvl w:val="0"/>
                <w:numId w:val="39"/>
              </w:numPr>
              <w:ind w:left="334"/>
              <w:rPr>
                <w:rFonts w:ascii="Arial" w:hAnsi="Arial" w:cs="Arial"/>
                <w:sz w:val="24"/>
                <w:szCs w:val="24"/>
              </w:rPr>
            </w:pPr>
            <w:r>
              <w:rPr>
                <w:rFonts w:ascii="Arial" w:hAnsi="Arial" w:cs="Arial"/>
                <w:sz w:val="24"/>
                <w:szCs w:val="24"/>
              </w:rPr>
              <w:t xml:space="preserve">Property services have sent a warning to all staff as it has not been possible to identify who this member of staff was. It may have been a rogue caller. </w:t>
            </w:r>
          </w:p>
          <w:p w14:paraId="2C6F2741" w14:textId="59680868" w:rsidR="005B324F" w:rsidRPr="005B324F" w:rsidRDefault="005B324F" w:rsidP="005B324F">
            <w:pPr>
              <w:pStyle w:val="ListParagraph"/>
              <w:numPr>
                <w:ilvl w:val="0"/>
                <w:numId w:val="39"/>
              </w:numPr>
              <w:ind w:left="334"/>
              <w:rPr>
                <w:rFonts w:ascii="Arial" w:hAnsi="Arial" w:cs="Arial"/>
                <w:sz w:val="24"/>
                <w:szCs w:val="24"/>
              </w:rPr>
            </w:pPr>
            <w:r>
              <w:rPr>
                <w:rFonts w:ascii="Arial" w:hAnsi="Arial" w:cs="Arial"/>
                <w:sz w:val="24"/>
                <w:szCs w:val="24"/>
              </w:rPr>
              <w:t>This has also been forwarded to the Sheltered Team to ensure they are aware.</w:t>
            </w:r>
          </w:p>
          <w:p w14:paraId="62FBD3FE" w14:textId="705A675E" w:rsidR="00A50CDA" w:rsidRPr="00A50CDA" w:rsidRDefault="002B5180" w:rsidP="00A50CD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73C85FF" wp14:editId="1E1337BD">
                      <wp:simplePos x="0" y="0"/>
                      <wp:positionH relativeFrom="column">
                        <wp:posOffset>-59055</wp:posOffset>
                      </wp:positionH>
                      <wp:positionV relativeFrom="paragraph">
                        <wp:posOffset>73025</wp:posOffset>
                      </wp:positionV>
                      <wp:extent cx="6124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75pt" to="477.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bYzgEAAAMEAAAOAAAAZHJzL2Uyb0RvYy54bWysU8GO0zAQvSPxD5bvNElFFxQ13UNXywVB&#10;xcIHeJ1xY8n2WLZp0r9n7LTpCpAQiIuTsee9mfc83t5P1rAThKjRdbxZ1ZyBk9hrd+z4t6+Pb95z&#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" strokecolor="black [3213]"/>
                  </w:pict>
                </mc:Fallback>
              </mc:AlternateContent>
            </w:r>
          </w:p>
          <w:p w14:paraId="6A9CCF65" w14:textId="01AA12C5" w:rsidR="003E605D" w:rsidRPr="00C21E2E" w:rsidRDefault="00C21E2E" w:rsidP="00C759DB">
            <w:pPr>
              <w:pStyle w:val="ListParagraph"/>
              <w:numPr>
                <w:ilvl w:val="0"/>
                <w:numId w:val="3"/>
              </w:numPr>
              <w:ind w:left="318"/>
              <w:rPr>
                <w:rFonts w:ascii="Arial" w:hAnsi="Arial" w:cs="Arial"/>
                <w:sz w:val="24"/>
                <w:szCs w:val="24"/>
              </w:rPr>
            </w:pPr>
            <w:r w:rsidRPr="00C21E2E">
              <w:rPr>
                <w:rFonts w:ascii="Arial" w:hAnsi="Arial" w:cs="Arial"/>
                <w:sz w:val="24"/>
                <w:szCs w:val="24"/>
              </w:rPr>
              <w:t xml:space="preserve">Discussions held around whether younger tenants want to attend TACT but reasons for not. Could it be a lack of time? Would evening or Saturday </w:t>
            </w:r>
            <w:r w:rsidRPr="00C21E2E">
              <w:rPr>
                <w:rFonts w:ascii="Arial" w:hAnsi="Arial" w:cs="Arial"/>
                <w:sz w:val="24"/>
                <w:szCs w:val="24"/>
              </w:rPr>
              <w:lastRenderedPageBreak/>
              <w:t>meetings help?</w:t>
            </w:r>
          </w:p>
          <w:p w14:paraId="7132365A" w14:textId="5B37115D" w:rsidR="00C21E2E" w:rsidRDefault="00C21E2E" w:rsidP="00C759DB">
            <w:pPr>
              <w:ind w:left="318"/>
              <w:rPr>
                <w:rFonts w:ascii="Arial" w:hAnsi="Arial" w:cs="Arial"/>
                <w:sz w:val="24"/>
                <w:szCs w:val="24"/>
              </w:rPr>
            </w:pPr>
            <w:r>
              <w:rPr>
                <w:rFonts w:ascii="Arial" w:hAnsi="Arial" w:cs="Arial"/>
                <w:sz w:val="24"/>
                <w:szCs w:val="24"/>
              </w:rPr>
              <w:t xml:space="preserve">Possible idea to complete some Mystery Shopping in WCC reception as to whether tenants are directed to TACT and whether </w:t>
            </w:r>
            <w:r w:rsidR="001E40CF">
              <w:rPr>
                <w:rFonts w:ascii="Arial" w:hAnsi="Arial" w:cs="Arial"/>
                <w:sz w:val="24"/>
                <w:szCs w:val="24"/>
              </w:rPr>
              <w:t>reception is</w:t>
            </w:r>
            <w:r>
              <w:rPr>
                <w:rFonts w:ascii="Arial" w:hAnsi="Arial" w:cs="Arial"/>
                <w:sz w:val="24"/>
                <w:szCs w:val="24"/>
              </w:rPr>
              <w:t xml:space="preserve"> aware of the group. </w:t>
            </w:r>
          </w:p>
          <w:p w14:paraId="76EE8532" w14:textId="15D974AB" w:rsidR="007D17B7" w:rsidRDefault="007D17B7" w:rsidP="00C759DB">
            <w:pPr>
              <w:ind w:left="318"/>
              <w:rPr>
                <w:rFonts w:ascii="Arial" w:hAnsi="Arial" w:cs="Arial"/>
                <w:sz w:val="24"/>
                <w:szCs w:val="24"/>
              </w:rPr>
            </w:pPr>
            <w:r>
              <w:rPr>
                <w:rFonts w:ascii="Arial" w:hAnsi="Arial" w:cs="Arial"/>
                <w:sz w:val="24"/>
                <w:szCs w:val="24"/>
              </w:rPr>
              <w:t xml:space="preserve">Feedback to be discussed at future TACT meeting. </w:t>
            </w:r>
          </w:p>
          <w:p w14:paraId="254626DB" w14:textId="77777777" w:rsidR="00C21E2E" w:rsidRDefault="00C21E2E" w:rsidP="00C759DB">
            <w:pPr>
              <w:ind w:left="318"/>
              <w:rPr>
                <w:rFonts w:ascii="Arial" w:hAnsi="Arial" w:cs="Arial"/>
                <w:sz w:val="24"/>
                <w:szCs w:val="24"/>
              </w:rPr>
            </w:pPr>
          </w:p>
          <w:p w14:paraId="54AD6B9F" w14:textId="4EA7DB21" w:rsidR="00C21E2E" w:rsidRDefault="00C21E2E" w:rsidP="00C759DB">
            <w:pPr>
              <w:pStyle w:val="ListParagraph"/>
              <w:numPr>
                <w:ilvl w:val="0"/>
                <w:numId w:val="3"/>
              </w:numPr>
              <w:ind w:left="318"/>
              <w:rPr>
                <w:rFonts w:ascii="Arial" w:hAnsi="Arial" w:cs="Arial"/>
                <w:sz w:val="24"/>
                <w:szCs w:val="24"/>
              </w:rPr>
            </w:pPr>
            <w:r>
              <w:rPr>
                <w:rFonts w:ascii="Arial" w:hAnsi="Arial" w:cs="Arial"/>
                <w:sz w:val="24"/>
                <w:szCs w:val="24"/>
              </w:rPr>
              <w:t>This is Jennifer Mitchell</w:t>
            </w:r>
            <w:r w:rsidR="00F03CEB">
              <w:rPr>
                <w:rFonts w:ascii="Arial" w:hAnsi="Arial" w:cs="Arial"/>
                <w:sz w:val="24"/>
                <w:szCs w:val="24"/>
              </w:rPr>
              <w:t>’</w:t>
            </w:r>
            <w:r>
              <w:rPr>
                <w:rFonts w:ascii="Arial" w:hAnsi="Arial" w:cs="Arial"/>
                <w:sz w:val="24"/>
                <w:szCs w:val="24"/>
              </w:rPr>
              <w:t xml:space="preserve">s last TACT meeting as her apprenticeship is coming to an end in March. The Chair expressed her thanks for all the work Jenni has contributed to and wishes her well for her future. </w:t>
            </w:r>
          </w:p>
          <w:p w14:paraId="7D09251E" w14:textId="77777777" w:rsidR="00C21E2E" w:rsidRDefault="00C21E2E" w:rsidP="00C759DB">
            <w:pPr>
              <w:ind w:left="318"/>
              <w:rPr>
                <w:rFonts w:ascii="Arial" w:hAnsi="Arial" w:cs="Arial"/>
                <w:sz w:val="24"/>
                <w:szCs w:val="24"/>
              </w:rPr>
            </w:pPr>
          </w:p>
          <w:p w14:paraId="08664D3B" w14:textId="230C731F" w:rsidR="00C21E2E" w:rsidRPr="001E40CF" w:rsidRDefault="00C21E2E" w:rsidP="00C759DB">
            <w:pPr>
              <w:pStyle w:val="ListParagraph"/>
              <w:numPr>
                <w:ilvl w:val="0"/>
                <w:numId w:val="3"/>
              </w:numPr>
              <w:ind w:left="318"/>
              <w:rPr>
                <w:rFonts w:ascii="Arial" w:hAnsi="Arial" w:cs="Arial"/>
                <w:sz w:val="24"/>
                <w:szCs w:val="24"/>
              </w:rPr>
            </w:pPr>
            <w:r w:rsidRPr="001E40CF">
              <w:rPr>
                <w:rFonts w:ascii="Arial" w:hAnsi="Arial" w:cs="Arial"/>
                <w:sz w:val="24"/>
                <w:szCs w:val="24"/>
              </w:rPr>
              <w:t>Student Volunteering Week.</w:t>
            </w:r>
            <w:r w:rsidR="007501B9">
              <w:rPr>
                <w:rFonts w:ascii="Arial" w:hAnsi="Arial" w:cs="Arial"/>
                <w:sz w:val="24"/>
                <w:szCs w:val="24"/>
              </w:rPr>
              <w:t xml:space="preserve"> Tuesday</w:t>
            </w:r>
            <w:r w:rsidRPr="001E40CF">
              <w:rPr>
                <w:rFonts w:ascii="Arial" w:hAnsi="Arial" w:cs="Arial"/>
                <w:sz w:val="24"/>
                <w:szCs w:val="24"/>
              </w:rPr>
              <w:t xml:space="preserve"> 13</w:t>
            </w:r>
            <w:r w:rsidRPr="001E40CF">
              <w:rPr>
                <w:rFonts w:ascii="Arial" w:hAnsi="Arial" w:cs="Arial"/>
                <w:sz w:val="24"/>
                <w:szCs w:val="24"/>
                <w:vertAlign w:val="superscript"/>
              </w:rPr>
              <w:t>th</w:t>
            </w:r>
            <w:r w:rsidRPr="001E40CF">
              <w:rPr>
                <w:rFonts w:ascii="Arial" w:hAnsi="Arial" w:cs="Arial"/>
                <w:sz w:val="24"/>
                <w:szCs w:val="24"/>
              </w:rPr>
              <w:t xml:space="preserve"> February at The Carroll Centre, Stanmore. It would be great to see some involved tenants there to help with the work towards </w:t>
            </w:r>
            <w:r w:rsidR="001E40CF" w:rsidRPr="001E40CF">
              <w:rPr>
                <w:rFonts w:ascii="Arial" w:hAnsi="Arial" w:cs="Arial"/>
                <w:sz w:val="24"/>
                <w:szCs w:val="24"/>
              </w:rPr>
              <w:t xml:space="preserve">making the area look good. </w:t>
            </w:r>
          </w:p>
          <w:p w14:paraId="3AB87498" w14:textId="77777777" w:rsidR="003E605D" w:rsidRDefault="003E605D" w:rsidP="00F65B63">
            <w:pPr>
              <w:rPr>
                <w:rFonts w:ascii="Arial" w:hAnsi="Arial" w:cs="Arial"/>
                <w:b/>
                <w:sz w:val="24"/>
                <w:szCs w:val="24"/>
              </w:rPr>
            </w:pPr>
          </w:p>
        </w:tc>
        <w:tc>
          <w:tcPr>
            <w:tcW w:w="1118" w:type="dxa"/>
          </w:tcPr>
          <w:p w14:paraId="67BAC379" w14:textId="77777777" w:rsidR="003E605D" w:rsidRDefault="003E605D" w:rsidP="00F65B63">
            <w:pPr>
              <w:rPr>
                <w:rFonts w:ascii="Arial" w:hAnsi="Arial" w:cs="Arial"/>
                <w:sz w:val="24"/>
                <w:szCs w:val="24"/>
              </w:rPr>
            </w:pPr>
          </w:p>
          <w:p w14:paraId="02E9D652" w14:textId="77777777" w:rsidR="00C55A6B" w:rsidRDefault="00C55A6B" w:rsidP="00F65B63">
            <w:pPr>
              <w:rPr>
                <w:rFonts w:ascii="Arial" w:hAnsi="Arial" w:cs="Arial"/>
                <w:sz w:val="24"/>
                <w:szCs w:val="24"/>
              </w:rPr>
            </w:pPr>
          </w:p>
          <w:p w14:paraId="3915336B" w14:textId="77777777" w:rsidR="00C55A6B" w:rsidRDefault="00C55A6B" w:rsidP="00F65B63">
            <w:pPr>
              <w:rPr>
                <w:rFonts w:ascii="Arial" w:hAnsi="Arial" w:cs="Arial"/>
                <w:sz w:val="24"/>
                <w:szCs w:val="24"/>
              </w:rPr>
            </w:pPr>
            <w:r>
              <w:rPr>
                <w:rFonts w:ascii="Arial" w:hAnsi="Arial" w:cs="Arial"/>
                <w:sz w:val="24"/>
                <w:szCs w:val="24"/>
              </w:rPr>
              <w:t>JP</w:t>
            </w:r>
          </w:p>
          <w:p w14:paraId="41C0B0D6" w14:textId="77777777" w:rsidR="00C55A6B" w:rsidRDefault="00C55A6B" w:rsidP="00F65B63">
            <w:pPr>
              <w:rPr>
                <w:rFonts w:ascii="Arial" w:hAnsi="Arial" w:cs="Arial"/>
                <w:sz w:val="24"/>
                <w:szCs w:val="24"/>
              </w:rPr>
            </w:pPr>
          </w:p>
          <w:p w14:paraId="184CCDCC" w14:textId="77777777" w:rsidR="00C55A6B" w:rsidRDefault="00C55A6B" w:rsidP="00F65B63">
            <w:pPr>
              <w:rPr>
                <w:rFonts w:ascii="Arial" w:hAnsi="Arial" w:cs="Arial"/>
                <w:sz w:val="24"/>
                <w:szCs w:val="24"/>
              </w:rPr>
            </w:pPr>
          </w:p>
          <w:p w14:paraId="557FCC99" w14:textId="77777777" w:rsidR="00C55A6B" w:rsidRDefault="00C55A6B" w:rsidP="00F65B63">
            <w:pPr>
              <w:rPr>
                <w:rFonts w:ascii="Arial" w:hAnsi="Arial" w:cs="Arial"/>
                <w:sz w:val="24"/>
                <w:szCs w:val="24"/>
              </w:rPr>
            </w:pPr>
          </w:p>
          <w:p w14:paraId="22D8D9FB" w14:textId="77777777" w:rsidR="00C55A6B" w:rsidRDefault="00C55A6B" w:rsidP="00F65B63">
            <w:pPr>
              <w:rPr>
                <w:rFonts w:ascii="Arial" w:hAnsi="Arial" w:cs="Arial"/>
                <w:sz w:val="24"/>
                <w:szCs w:val="24"/>
              </w:rPr>
            </w:pPr>
          </w:p>
          <w:p w14:paraId="742F4833" w14:textId="77777777" w:rsidR="00C55A6B" w:rsidRDefault="00C55A6B" w:rsidP="00F65B63">
            <w:pPr>
              <w:rPr>
                <w:rFonts w:ascii="Arial" w:hAnsi="Arial" w:cs="Arial"/>
                <w:sz w:val="24"/>
                <w:szCs w:val="24"/>
              </w:rPr>
            </w:pPr>
          </w:p>
          <w:p w14:paraId="54F1BA72" w14:textId="77777777" w:rsidR="00C55A6B" w:rsidRDefault="00C55A6B" w:rsidP="00F65B63">
            <w:pPr>
              <w:rPr>
                <w:rFonts w:ascii="Arial" w:hAnsi="Arial" w:cs="Arial"/>
                <w:sz w:val="24"/>
                <w:szCs w:val="24"/>
              </w:rPr>
            </w:pPr>
          </w:p>
          <w:p w14:paraId="588A933C" w14:textId="77777777" w:rsidR="00C55A6B" w:rsidRDefault="00C55A6B" w:rsidP="00F65B63">
            <w:pPr>
              <w:rPr>
                <w:rFonts w:ascii="Arial" w:hAnsi="Arial" w:cs="Arial"/>
                <w:sz w:val="24"/>
                <w:szCs w:val="24"/>
              </w:rPr>
            </w:pPr>
          </w:p>
          <w:p w14:paraId="573F4D3F" w14:textId="77777777" w:rsidR="00C55A6B" w:rsidRDefault="00C55A6B" w:rsidP="00F65B63">
            <w:pPr>
              <w:rPr>
                <w:rFonts w:ascii="Arial" w:hAnsi="Arial" w:cs="Arial"/>
                <w:sz w:val="24"/>
                <w:szCs w:val="24"/>
              </w:rPr>
            </w:pPr>
          </w:p>
          <w:p w14:paraId="32834BAB" w14:textId="77777777" w:rsidR="00C55A6B" w:rsidRDefault="00C55A6B" w:rsidP="00F65B63">
            <w:pPr>
              <w:rPr>
                <w:rFonts w:ascii="Arial" w:hAnsi="Arial" w:cs="Arial"/>
                <w:sz w:val="24"/>
                <w:szCs w:val="24"/>
              </w:rPr>
            </w:pPr>
          </w:p>
          <w:p w14:paraId="71FABA88" w14:textId="77777777" w:rsidR="00C55A6B" w:rsidRDefault="00C55A6B" w:rsidP="00F65B63">
            <w:pPr>
              <w:rPr>
                <w:rFonts w:ascii="Arial" w:hAnsi="Arial" w:cs="Arial"/>
                <w:sz w:val="24"/>
                <w:szCs w:val="24"/>
              </w:rPr>
            </w:pPr>
          </w:p>
          <w:p w14:paraId="3AD2E453" w14:textId="77777777" w:rsidR="00C55A6B" w:rsidRDefault="00C55A6B" w:rsidP="00F65B63">
            <w:pPr>
              <w:rPr>
                <w:rFonts w:ascii="Arial" w:hAnsi="Arial" w:cs="Arial"/>
                <w:sz w:val="24"/>
                <w:szCs w:val="24"/>
              </w:rPr>
            </w:pPr>
          </w:p>
          <w:p w14:paraId="478E13CD" w14:textId="77777777" w:rsidR="00C55A6B" w:rsidRDefault="00C55A6B" w:rsidP="00F65B63">
            <w:pPr>
              <w:rPr>
                <w:rFonts w:ascii="Arial" w:hAnsi="Arial" w:cs="Arial"/>
                <w:sz w:val="24"/>
                <w:szCs w:val="24"/>
              </w:rPr>
            </w:pPr>
          </w:p>
          <w:p w14:paraId="309A7C89" w14:textId="77777777" w:rsidR="00C55A6B" w:rsidRDefault="00C55A6B" w:rsidP="00F65B63">
            <w:pPr>
              <w:rPr>
                <w:rFonts w:ascii="Arial" w:hAnsi="Arial" w:cs="Arial"/>
                <w:sz w:val="24"/>
                <w:szCs w:val="24"/>
              </w:rPr>
            </w:pPr>
          </w:p>
          <w:p w14:paraId="31A85E2D" w14:textId="77777777" w:rsidR="00C55A6B" w:rsidRDefault="00C55A6B" w:rsidP="00F65B63">
            <w:pPr>
              <w:rPr>
                <w:rFonts w:ascii="Arial" w:hAnsi="Arial" w:cs="Arial"/>
                <w:sz w:val="24"/>
                <w:szCs w:val="24"/>
              </w:rPr>
            </w:pPr>
          </w:p>
          <w:p w14:paraId="2331A5FD" w14:textId="77777777" w:rsidR="00C55A6B" w:rsidRDefault="00C55A6B" w:rsidP="00F65B63">
            <w:pPr>
              <w:rPr>
                <w:rFonts w:ascii="Arial" w:hAnsi="Arial" w:cs="Arial"/>
                <w:sz w:val="24"/>
                <w:szCs w:val="24"/>
              </w:rPr>
            </w:pPr>
          </w:p>
          <w:p w14:paraId="42B992E2" w14:textId="77777777" w:rsidR="00C55A6B" w:rsidRDefault="00C55A6B" w:rsidP="00F65B63">
            <w:pPr>
              <w:rPr>
                <w:rFonts w:ascii="Arial" w:hAnsi="Arial" w:cs="Arial"/>
                <w:sz w:val="24"/>
                <w:szCs w:val="24"/>
              </w:rPr>
            </w:pPr>
          </w:p>
          <w:p w14:paraId="6444B5E0" w14:textId="77777777" w:rsidR="00C55A6B" w:rsidRDefault="00C55A6B" w:rsidP="00F65B63">
            <w:pPr>
              <w:rPr>
                <w:rFonts w:ascii="Arial" w:hAnsi="Arial" w:cs="Arial"/>
                <w:sz w:val="24"/>
                <w:szCs w:val="24"/>
              </w:rPr>
            </w:pPr>
          </w:p>
          <w:p w14:paraId="3B02410B" w14:textId="77777777" w:rsidR="00C55A6B" w:rsidRDefault="00C55A6B" w:rsidP="00F65B63">
            <w:pPr>
              <w:rPr>
                <w:rFonts w:ascii="Arial" w:hAnsi="Arial" w:cs="Arial"/>
                <w:sz w:val="24"/>
                <w:szCs w:val="24"/>
              </w:rPr>
            </w:pPr>
          </w:p>
          <w:p w14:paraId="608627B3" w14:textId="77777777" w:rsidR="00C55A6B" w:rsidRDefault="00C55A6B" w:rsidP="00F65B63">
            <w:pPr>
              <w:rPr>
                <w:rFonts w:ascii="Arial" w:hAnsi="Arial" w:cs="Arial"/>
                <w:sz w:val="24"/>
                <w:szCs w:val="24"/>
              </w:rPr>
            </w:pPr>
          </w:p>
          <w:p w14:paraId="15ADDCAA" w14:textId="77777777" w:rsidR="00C55A6B" w:rsidRDefault="00C55A6B" w:rsidP="00F65B63">
            <w:pPr>
              <w:rPr>
                <w:rFonts w:ascii="Arial" w:hAnsi="Arial" w:cs="Arial"/>
                <w:sz w:val="24"/>
                <w:szCs w:val="24"/>
              </w:rPr>
            </w:pPr>
          </w:p>
          <w:p w14:paraId="49F7290B" w14:textId="77777777" w:rsidR="00C55A6B" w:rsidRDefault="00C55A6B" w:rsidP="00F65B63">
            <w:pPr>
              <w:rPr>
                <w:rFonts w:ascii="Arial" w:hAnsi="Arial" w:cs="Arial"/>
                <w:sz w:val="24"/>
                <w:szCs w:val="24"/>
              </w:rPr>
            </w:pPr>
          </w:p>
          <w:p w14:paraId="29EE692F" w14:textId="77777777" w:rsidR="00C55A6B" w:rsidRDefault="00C55A6B" w:rsidP="00F65B63">
            <w:pPr>
              <w:rPr>
                <w:rFonts w:ascii="Arial" w:hAnsi="Arial" w:cs="Arial"/>
                <w:sz w:val="24"/>
                <w:szCs w:val="24"/>
              </w:rPr>
            </w:pPr>
          </w:p>
          <w:p w14:paraId="3A45EFEA" w14:textId="77777777" w:rsidR="00C55A6B" w:rsidRDefault="00C55A6B" w:rsidP="00F65B63">
            <w:pPr>
              <w:rPr>
                <w:rFonts w:ascii="Arial" w:hAnsi="Arial" w:cs="Arial"/>
                <w:sz w:val="24"/>
                <w:szCs w:val="24"/>
              </w:rPr>
            </w:pPr>
          </w:p>
          <w:p w14:paraId="2811B48F" w14:textId="77777777" w:rsidR="00C55A6B" w:rsidRDefault="00C55A6B" w:rsidP="00F65B63">
            <w:pPr>
              <w:rPr>
                <w:rFonts w:ascii="Arial" w:hAnsi="Arial" w:cs="Arial"/>
                <w:sz w:val="24"/>
                <w:szCs w:val="24"/>
              </w:rPr>
            </w:pPr>
          </w:p>
          <w:p w14:paraId="45745537" w14:textId="458DB6A5" w:rsidR="00C55A6B" w:rsidRDefault="00C55A6B" w:rsidP="00F65B63">
            <w:pPr>
              <w:rPr>
                <w:rFonts w:ascii="Arial" w:hAnsi="Arial" w:cs="Arial"/>
                <w:sz w:val="24"/>
                <w:szCs w:val="24"/>
              </w:rPr>
            </w:pPr>
            <w:r>
              <w:rPr>
                <w:rFonts w:ascii="Arial" w:hAnsi="Arial" w:cs="Arial"/>
                <w:sz w:val="24"/>
                <w:szCs w:val="24"/>
              </w:rPr>
              <w:t>JP</w:t>
            </w:r>
          </w:p>
          <w:p w14:paraId="68A4AAA9" w14:textId="77777777" w:rsidR="00C55A6B" w:rsidRDefault="00C55A6B" w:rsidP="00F65B63">
            <w:pPr>
              <w:rPr>
                <w:rFonts w:ascii="Arial" w:hAnsi="Arial" w:cs="Arial"/>
                <w:sz w:val="24"/>
                <w:szCs w:val="24"/>
              </w:rPr>
            </w:pPr>
          </w:p>
          <w:p w14:paraId="1034039E" w14:textId="77777777" w:rsidR="00C55A6B" w:rsidRDefault="00C55A6B" w:rsidP="00F65B63">
            <w:pPr>
              <w:rPr>
                <w:rFonts w:ascii="Arial" w:hAnsi="Arial" w:cs="Arial"/>
                <w:sz w:val="24"/>
                <w:szCs w:val="24"/>
              </w:rPr>
            </w:pPr>
          </w:p>
          <w:p w14:paraId="367B7F4B" w14:textId="77777777" w:rsidR="00C55A6B" w:rsidRDefault="00C55A6B" w:rsidP="00F65B63">
            <w:pPr>
              <w:rPr>
                <w:rFonts w:ascii="Arial" w:hAnsi="Arial" w:cs="Arial"/>
                <w:sz w:val="24"/>
                <w:szCs w:val="24"/>
              </w:rPr>
            </w:pPr>
          </w:p>
          <w:p w14:paraId="3ACF313F" w14:textId="77777777" w:rsidR="00C55A6B" w:rsidRDefault="00C55A6B" w:rsidP="00F65B63">
            <w:pPr>
              <w:rPr>
                <w:rFonts w:ascii="Arial" w:hAnsi="Arial" w:cs="Arial"/>
                <w:sz w:val="24"/>
                <w:szCs w:val="24"/>
              </w:rPr>
            </w:pPr>
          </w:p>
          <w:p w14:paraId="39A0FEED" w14:textId="77777777" w:rsidR="00C55A6B" w:rsidRDefault="00C55A6B" w:rsidP="00F65B63">
            <w:pPr>
              <w:rPr>
                <w:rFonts w:ascii="Arial" w:hAnsi="Arial" w:cs="Arial"/>
                <w:sz w:val="24"/>
                <w:szCs w:val="24"/>
              </w:rPr>
            </w:pPr>
          </w:p>
          <w:p w14:paraId="7060970C" w14:textId="77777777" w:rsidR="00C55A6B" w:rsidRDefault="00C55A6B" w:rsidP="00F65B63">
            <w:pPr>
              <w:rPr>
                <w:rFonts w:ascii="Arial" w:hAnsi="Arial" w:cs="Arial"/>
                <w:sz w:val="24"/>
                <w:szCs w:val="24"/>
              </w:rPr>
            </w:pPr>
          </w:p>
          <w:p w14:paraId="448F961A" w14:textId="77777777" w:rsidR="00C55A6B" w:rsidRDefault="00C55A6B" w:rsidP="00F65B63">
            <w:pPr>
              <w:rPr>
                <w:rFonts w:ascii="Arial" w:hAnsi="Arial" w:cs="Arial"/>
                <w:sz w:val="24"/>
                <w:szCs w:val="24"/>
              </w:rPr>
            </w:pPr>
          </w:p>
          <w:p w14:paraId="537E4F1E" w14:textId="77777777" w:rsidR="00C55A6B" w:rsidRDefault="00C55A6B" w:rsidP="00F65B63">
            <w:pPr>
              <w:rPr>
                <w:rFonts w:ascii="Arial" w:hAnsi="Arial" w:cs="Arial"/>
                <w:sz w:val="24"/>
                <w:szCs w:val="24"/>
              </w:rPr>
            </w:pPr>
          </w:p>
          <w:p w14:paraId="2FAE0C6A" w14:textId="77777777" w:rsidR="00C55A6B" w:rsidRDefault="00C55A6B" w:rsidP="00F65B63">
            <w:pPr>
              <w:rPr>
                <w:rFonts w:ascii="Arial" w:hAnsi="Arial" w:cs="Arial"/>
                <w:sz w:val="24"/>
                <w:szCs w:val="24"/>
              </w:rPr>
            </w:pPr>
          </w:p>
          <w:p w14:paraId="431F022B" w14:textId="77777777" w:rsidR="00C55A6B" w:rsidRDefault="00C55A6B" w:rsidP="00F65B63">
            <w:pPr>
              <w:rPr>
                <w:rFonts w:ascii="Arial" w:hAnsi="Arial" w:cs="Arial"/>
                <w:sz w:val="24"/>
                <w:szCs w:val="24"/>
              </w:rPr>
            </w:pPr>
          </w:p>
          <w:p w14:paraId="17A3064A" w14:textId="77777777" w:rsidR="00C55A6B" w:rsidRDefault="00C55A6B" w:rsidP="00F65B63">
            <w:pPr>
              <w:rPr>
                <w:rFonts w:ascii="Arial" w:hAnsi="Arial" w:cs="Arial"/>
                <w:sz w:val="24"/>
                <w:szCs w:val="24"/>
              </w:rPr>
            </w:pPr>
          </w:p>
          <w:p w14:paraId="6434F01D" w14:textId="77777777" w:rsidR="00C55A6B" w:rsidRDefault="00C55A6B" w:rsidP="00F65B63">
            <w:pPr>
              <w:rPr>
                <w:rFonts w:ascii="Arial" w:hAnsi="Arial" w:cs="Arial"/>
                <w:sz w:val="24"/>
                <w:szCs w:val="24"/>
              </w:rPr>
            </w:pPr>
          </w:p>
          <w:p w14:paraId="5DEC8151" w14:textId="77777777" w:rsidR="00C55A6B" w:rsidRDefault="00C55A6B" w:rsidP="00F65B63">
            <w:pPr>
              <w:rPr>
                <w:rFonts w:ascii="Arial" w:hAnsi="Arial" w:cs="Arial"/>
                <w:sz w:val="24"/>
                <w:szCs w:val="24"/>
              </w:rPr>
            </w:pPr>
          </w:p>
          <w:p w14:paraId="5529F922" w14:textId="77777777" w:rsidR="00C55A6B" w:rsidRDefault="00C55A6B" w:rsidP="00F65B63">
            <w:pPr>
              <w:rPr>
                <w:rFonts w:ascii="Arial" w:hAnsi="Arial" w:cs="Arial"/>
                <w:sz w:val="24"/>
                <w:szCs w:val="24"/>
              </w:rPr>
            </w:pPr>
          </w:p>
          <w:p w14:paraId="46477F18" w14:textId="17652325" w:rsidR="00C55A6B" w:rsidRDefault="00897905" w:rsidP="00F65B63">
            <w:pPr>
              <w:rPr>
                <w:rFonts w:ascii="Arial" w:hAnsi="Arial" w:cs="Arial"/>
                <w:sz w:val="24"/>
                <w:szCs w:val="24"/>
              </w:rPr>
            </w:pPr>
            <w:r>
              <w:rPr>
                <w:rFonts w:ascii="Arial" w:hAnsi="Arial" w:cs="Arial"/>
                <w:sz w:val="24"/>
                <w:szCs w:val="24"/>
              </w:rPr>
              <w:t>JP</w:t>
            </w:r>
          </w:p>
          <w:p w14:paraId="3FE38B38" w14:textId="77777777" w:rsidR="00C55A6B" w:rsidRDefault="00C55A6B" w:rsidP="00F65B63">
            <w:pPr>
              <w:rPr>
                <w:rFonts w:ascii="Arial" w:hAnsi="Arial" w:cs="Arial"/>
                <w:sz w:val="24"/>
                <w:szCs w:val="24"/>
              </w:rPr>
            </w:pPr>
          </w:p>
          <w:p w14:paraId="1760B279" w14:textId="77777777" w:rsidR="00C55A6B" w:rsidRDefault="00C55A6B" w:rsidP="00F65B63">
            <w:pPr>
              <w:rPr>
                <w:rFonts w:ascii="Arial" w:hAnsi="Arial" w:cs="Arial"/>
                <w:sz w:val="24"/>
                <w:szCs w:val="24"/>
              </w:rPr>
            </w:pPr>
          </w:p>
          <w:p w14:paraId="73AB783D" w14:textId="77777777" w:rsidR="00C55A6B" w:rsidRDefault="00C55A6B" w:rsidP="00F65B63">
            <w:pPr>
              <w:rPr>
                <w:rFonts w:ascii="Arial" w:hAnsi="Arial" w:cs="Arial"/>
                <w:sz w:val="24"/>
                <w:szCs w:val="24"/>
              </w:rPr>
            </w:pPr>
          </w:p>
          <w:p w14:paraId="1430A36A" w14:textId="77777777" w:rsidR="00C55A6B" w:rsidRDefault="00C55A6B" w:rsidP="00F65B63">
            <w:pPr>
              <w:rPr>
                <w:rFonts w:ascii="Arial" w:hAnsi="Arial" w:cs="Arial"/>
                <w:sz w:val="24"/>
                <w:szCs w:val="24"/>
              </w:rPr>
            </w:pPr>
          </w:p>
          <w:p w14:paraId="28F9D886" w14:textId="77777777" w:rsidR="00C55A6B" w:rsidRDefault="00C55A6B" w:rsidP="00F65B63">
            <w:pPr>
              <w:rPr>
                <w:rFonts w:ascii="Arial" w:hAnsi="Arial" w:cs="Arial"/>
                <w:sz w:val="24"/>
                <w:szCs w:val="24"/>
              </w:rPr>
            </w:pPr>
          </w:p>
          <w:p w14:paraId="13F45D4E" w14:textId="77777777" w:rsidR="00C55A6B" w:rsidRDefault="00C55A6B" w:rsidP="00F65B63">
            <w:pPr>
              <w:rPr>
                <w:rFonts w:ascii="Arial" w:hAnsi="Arial" w:cs="Arial"/>
                <w:sz w:val="24"/>
                <w:szCs w:val="24"/>
              </w:rPr>
            </w:pPr>
          </w:p>
          <w:p w14:paraId="20AC3DE6" w14:textId="77777777" w:rsidR="00C55A6B" w:rsidRDefault="00C55A6B" w:rsidP="00F65B63">
            <w:pPr>
              <w:rPr>
                <w:rFonts w:ascii="Arial" w:hAnsi="Arial" w:cs="Arial"/>
                <w:sz w:val="24"/>
                <w:szCs w:val="24"/>
              </w:rPr>
            </w:pPr>
          </w:p>
          <w:p w14:paraId="0ACF5BC0" w14:textId="77777777" w:rsidR="00C55A6B" w:rsidRDefault="00C55A6B" w:rsidP="00F65B63">
            <w:pPr>
              <w:rPr>
                <w:rFonts w:ascii="Arial" w:hAnsi="Arial" w:cs="Arial"/>
                <w:sz w:val="24"/>
                <w:szCs w:val="24"/>
              </w:rPr>
            </w:pPr>
          </w:p>
          <w:p w14:paraId="4FFF9B42" w14:textId="77777777" w:rsidR="00C55A6B" w:rsidRDefault="00C55A6B" w:rsidP="00F65B63">
            <w:pPr>
              <w:rPr>
                <w:rFonts w:ascii="Arial" w:hAnsi="Arial" w:cs="Arial"/>
                <w:sz w:val="24"/>
                <w:szCs w:val="24"/>
              </w:rPr>
            </w:pPr>
          </w:p>
          <w:p w14:paraId="1BF409E5" w14:textId="77777777" w:rsidR="00C55A6B" w:rsidRDefault="00C55A6B" w:rsidP="00F65B63">
            <w:pPr>
              <w:rPr>
                <w:rFonts w:ascii="Arial" w:hAnsi="Arial" w:cs="Arial"/>
                <w:sz w:val="24"/>
                <w:szCs w:val="24"/>
              </w:rPr>
            </w:pPr>
          </w:p>
          <w:p w14:paraId="7C2C64A3" w14:textId="77777777" w:rsidR="00C55A6B" w:rsidRDefault="00C55A6B" w:rsidP="00F65B63">
            <w:pPr>
              <w:rPr>
                <w:rFonts w:ascii="Arial" w:hAnsi="Arial" w:cs="Arial"/>
                <w:sz w:val="24"/>
                <w:szCs w:val="24"/>
              </w:rPr>
            </w:pPr>
          </w:p>
          <w:p w14:paraId="4E1DC83C" w14:textId="77777777" w:rsidR="00C55A6B" w:rsidRDefault="00C55A6B" w:rsidP="00F65B63">
            <w:pPr>
              <w:rPr>
                <w:rFonts w:ascii="Arial" w:hAnsi="Arial" w:cs="Arial"/>
                <w:sz w:val="24"/>
                <w:szCs w:val="24"/>
              </w:rPr>
            </w:pPr>
          </w:p>
          <w:p w14:paraId="67978BC6" w14:textId="77777777" w:rsidR="00C55A6B" w:rsidRDefault="00C55A6B" w:rsidP="00F65B63">
            <w:pPr>
              <w:rPr>
                <w:rFonts w:ascii="Arial" w:hAnsi="Arial" w:cs="Arial"/>
                <w:sz w:val="24"/>
                <w:szCs w:val="24"/>
              </w:rPr>
            </w:pPr>
          </w:p>
          <w:p w14:paraId="3BDA0CF0" w14:textId="77777777" w:rsidR="00C55A6B" w:rsidRDefault="00C55A6B" w:rsidP="00F65B63">
            <w:pPr>
              <w:rPr>
                <w:rFonts w:ascii="Arial" w:hAnsi="Arial" w:cs="Arial"/>
                <w:sz w:val="24"/>
                <w:szCs w:val="24"/>
              </w:rPr>
            </w:pPr>
          </w:p>
          <w:p w14:paraId="372F1D25" w14:textId="77777777" w:rsidR="00C55A6B" w:rsidRDefault="00C55A6B" w:rsidP="00F65B63">
            <w:pPr>
              <w:rPr>
                <w:rFonts w:ascii="Arial" w:hAnsi="Arial" w:cs="Arial"/>
                <w:sz w:val="24"/>
                <w:szCs w:val="24"/>
              </w:rPr>
            </w:pPr>
          </w:p>
          <w:p w14:paraId="257DD2A2" w14:textId="6706618C" w:rsidR="00C55A6B" w:rsidRDefault="00C55A6B" w:rsidP="00F65B63">
            <w:pPr>
              <w:rPr>
                <w:rFonts w:ascii="Arial" w:hAnsi="Arial" w:cs="Arial"/>
                <w:sz w:val="24"/>
                <w:szCs w:val="24"/>
              </w:rPr>
            </w:pPr>
            <w:r>
              <w:rPr>
                <w:rFonts w:ascii="Arial" w:hAnsi="Arial" w:cs="Arial"/>
                <w:sz w:val="24"/>
                <w:szCs w:val="24"/>
              </w:rPr>
              <w:t>JP</w:t>
            </w:r>
          </w:p>
          <w:p w14:paraId="1AF5EBB6" w14:textId="77777777" w:rsidR="00C55A6B" w:rsidRDefault="00C55A6B" w:rsidP="00F65B63">
            <w:pPr>
              <w:rPr>
                <w:rFonts w:ascii="Arial" w:hAnsi="Arial" w:cs="Arial"/>
                <w:sz w:val="24"/>
                <w:szCs w:val="24"/>
              </w:rPr>
            </w:pPr>
          </w:p>
          <w:p w14:paraId="67605897" w14:textId="77777777" w:rsidR="00C55A6B" w:rsidRDefault="00C55A6B" w:rsidP="00F65B63">
            <w:pPr>
              <w:rPr>
                <w:rFonts w:ascii="Arial" w:hAnsi="Arial" w:cs="Arial"/>
                <w:sz w:val="24"/>
                <w:szCs w:val="24"/>
              </w:rPr>
            </w:pPr>
          </w:p>
          <w:p w14:paraId="763390E3" w14:textId="77777777" w:rsidR="00C55A6B" w:rsidRDefault="00C55A6B" w:rsidP="00F65B63">
            <w:pPr>
              <w:rPr>
                <w:rFonts w:ascii="Arial" w:hAnsi="Arial" w:cs="Arial"/>
                <w:sz w:val="24"/>
                <w:szCs w:val="24"/>
              </w:rPr>
            </w:pPr>
          </w:p>
          <w:p w14:paraId="334A5438" w14:textId="77777777" w:rsidR="00C55A6B" w:rsidRDefault="00C55A6B" w:rsidP="00F65B63">
            <w:pPr>
              <w:rPr>
                <w:rFonts w:ascii="Arial" w:hAnsi="Arial" w:cs="Arial"/>
                <w:sz w:val="24"/>
                <w:szCs w:val="24"/>
              </w:rPr>
            </w:pPr>
          </w:p>
          <w:p w14:paraId="35C76AC8" w14:textId="77777777" w:rsidR="00C55A6B" w:rsidRDefault="00C55A6B" w:rsidP="00F65B63">
            <w:pPr>
              <w:rPr>
                <w:rFonts w:ascii="Arial" w:hAnsi="Arial" w:cs="Arial"/>
                <w:sz w:val="24"/>
                <w:szCs w:val="24"/>
              </w:rPr>
            </w:pPr>
          </w:p>
          <w:p w14:paraId="3E584BE1" w14:textId="77777777" w:rsidR="00C55A6B" w:rsidRDefault="00C55A6B" w:rsidP="00F65B63">
            <w:pPr>
              <w:rPr>
                <w:rFonts w:ascii="Arial" w:hAnsi="Arial" w:cs="Arial"/>
                <w:sz w:val="24"/>
                <w:szCs w:val="24"/>
              </w:rPr>
            </w:pPr>
          </w:p>
          <w:p w14:paraId="5C63CCAE" w14:textId="77777777" w:rsidR="00C55A6B" w:rsidRDefault="00C55A6B" w:rsidP="00F65B63">
            <w:pPr>
              <w:rPr>
                <w:rFonts w:ascii="Arial" w:hAnsi="Arial" w:cs="Arial"/>
                <w:sz w:val="24"/>
                <w:szCs w:val="24"/>
              </w:rPr>
            </w:pPr>
          </w:p>
          <w:p w14:paraId="7BB01629" w14:textId="77777777" w:rsidR="00C55A6B" w:rsidRDefault="00C55A6B" w:rsidP="00F65B63">
            <w:pPr>
              <w:rPr>
                <w:rFonts w:ascii="Arial" w:hAnsi="Arial" w:cs="Arial"/>
                <w:sz w:val="24"/>
                <w:szCs w:val="24"/>
              </w:rPr>
            </w:pPr>
          </w:p>
          <w:p w14:paraId="2D4F12C4" w14:textId="77777777" w:rsidR="00C55A6B" w:rsidRDefault="00C55A6B" w:rsidP="00F65B63">
            <w:pPr>
              <w:rPr>
                <w:rFonts w:ascii="Arial" w:hAnsi="Arial" w:cs="Arial"/>
                <w:sz w:val="24"/>
                <w:szCs w:val="24"/>
              </w:rPr>
            </w:pPr>
          </w:p>
          <w:p w14:paraId="4D8FA405" w14:textId="77777777" w:rsidR="00C55A6B" w:rsidRDefault="00C55A6B" w:rsidP="00F65B63">
            <w:pPr>
              <w:rPr>
                <w:rFonts w:ascii="Arial" w:hAnsi="Arial" w:cs="Arial"/>
                <w:sz w:val="24"/>
                <w:szCs w:val="24"/>
              </w:rPr>
            </w:pPr>
          </w:p>
          <w:p w14:paraId="1A944436" w14:textId="77777777" w:rsidR="00C55A6B" w:rsidRDefault="00C55A6B" w:rsidP="00F65B63">
            <w:pPr>
              <w:rPr>
                <w:rFonts w:ascii="Arial" w:hAnsi="Arial" w:cs="Arial"/>
                <w:sz w:val="24"/>
                <w:szCs w:val="24"/>
              </w:rPr>
            </w:pPr>
          </w:p>
          <w:p w14:paraId="450990C7" w14:textId="77777777" w:rsidR="00C55A6B" w:rsidRDefault="00C55A6B" w:rsidP="00F65B63">
            <w:pPr>
              <w:rPr>
                <w:rFonts w:ascii="Arial" w:hAnsi="Arial" w:cs="Arial"/>
                <w:sz w:val="24"/>
                <w:szCs w:val="24"/>
              </w:rPr>
            </w:pPr>
          </w:p>
          <w:p w14:paraId="1B03EEDF" w14:textId="77777777" w:rsidR="00C55A6B" w:rsidRDefault="00C55A6B" w:rsidP="00F65B63">
            <w:pPr>
              <w:rPr>
                <w:rFonts w:ascii="Arial" w:hAnsi="Arial" w:cs="Arial"/>
                <w:sz w:val="24"/>
                <w:szCs w:val="24"/>
              </w:rPr>
            </w:pPr>
          </w:p>
          <w:p w14:paraId="00EFACEB" w14:textId="77777777" w:rsidR="00C55A6B" w:rsidRDefault="00C55A6B" w:rsidP="00F65B63">
            <w:pPr>
              <w:rPr>
                <w:rFonts w:ascii="Arial" w:hAnsi="Arial" w:cs="Arial"/>
                <w:sz w:val="24"/>
                <w:szCs w:val="24"/>
              </w:rPr>
            </w:pPr>
          </w:p>
          <w:p w14:paraId="05C966ED" w14:textId="77777777" w:rsidR="00C55A6B" w:rsidRDefault="00C55A6B" w:rsidP="00F65B63">
            <w:pPr>
              <w:rPr>
                <w:rFonts w:ascii="Arial" w:hAnsi="Arial" w:cs="Arial"/>
                <w:sz w:val="24"/>
                <w:szCs w:val="24"/>
              </w:rPr>
            </w:pPr>
          </w:p>
          <w:p w14:paraId="1A7E4461" w14:textId="77777777" w:rsidR="00C55A6B" w:rsidRDefault="00C55A6B" w:rsidP="00F65B63">
            <w:pPr>
              <w:rPr>
                <w:rFonts w:ascii="Arial" w:hAnsi="Arial" w:cs="Arial"/>
                <w:sz w:val="24"/>
                <w:szCs w:val="24"/>
              </w:rPr>
            </w:pPr>
          </w:p>
          <w:p w14:paraId="515DAFDA" w14:textId="74BE1362" w:rsidR="00C55A6B" w:rsidRPr="007B53C2" w:rsidRDefault="00C55A6B" w:rsidP="00F65B63">
            <w:pPr>
              <w:rPr>
                <w:rFonts w:ascii="Arial" w:hAnsi="Arial" w:cs="Arial"/>
                <w:sz w:val="24"/>
                <w:szCs w:val="24"/>
              </w:rPr>
            </w:pPr>
          </w:p>
        </w:tc>
      </w:tr>
      <w:tr w:rsidR="001E40CF" w:rsidRPr="007B53C2" w14:paraId="32456F30" w14:textId="77777777" w:rsidTr="00182C9E">
        <w:tc>
          <w:tcPr>
            <w:tcW w:w="551" w:type="dxa"/>
          </w:tcPr>
          <w:p w14:paraId="56C74A18" w14:textId="4E1A7740" w:rsidR="001E40CF" w:rsidRDefault="001E40CF" w:rsidP="00F65B63">
            <w:pPr>
              <w:rPr>
                <w:rFonts w:ascii="Arial" w:hAnsi="Arial" w:cs="Arial"/>
                <w:sz w:val="24"/>
                <w:szCs w:val="24"/>
              </w:rPr>
            </w:pPr>
            <w:r>
              <w:rPr>
                <w:rFonts w:ascii="Arial" w:hAnsi="Arial" w:cs="Arial"/>
                <w:sz w:val="24"/>
                <w:szCs w:val="24"/>
              </w:rPr>
              <w:lastRenderedPageBreak/>
              <w:t>7</w:t>
            </w:r>
          </w:p>
        </w:tc>
        <w:tc>
          <w:tcPr>
            <w:tcW w:w="8538" w:type="dxa"/>
            <w:gridSpan w:val="3"/>
          </w:tcPr>
          <w:p w14:paraId="30A206E1" w14:textId="77777777" w:rsidR="001E40CF" w:rsidRDefault="001E40CF" w:rsidP="00F65B63">
            <w:pPr>
              <w:rPr>
                <w:rFonts w:ascii="Arial" w:hAnsi="Arial" w:cs="Arial"/>
                <w:b/>
                <w:sz w:val="24"/>
                <w:szCs w:val="24"/>
              </w:rPr>
            </w:pPr>
            <w:r>
              <w:rPr>
                <w:rFonts w:ascii="Arial" w:hAnsi="Arial" w:cs="Arial"/>
                <w:b/>
                <w:sz w:val="24"/>
                <w:szCs w:val="24"/>
              </w:rPr>
              <w:t>Forthcoming meetings</w:t>
            </w:r>
          </w:p>
          <w:p w14:paraId="7D163F29" w14:textId="77777777" w:rsidR="001E40CF" w:rsidRDefault="001E40CF" w:rsidP="00F65B63">
            <w:pPr>
              <w:rPr>
                <w:rFonts w:ascii="Arial" w:hAnsi="Arial" w:cs="Arial"/>
                <w:sz w:val="24"/>
                <w:szCs w:val="24"/>
              </w:rPr>
            </w:pPr>
            <w:r>
              <w:rPr>
                <w:rFonts w:ascii="Arial" w:hAnsi="Arial" w:cs="Arial"/>
                <w:sz w:val="24"/>
                <w:szCs w:val="24"/>
              </w:rPr>
              <w:t>Wednesday 13</w:t>
            </w:r>
            <w:r w:rsidRPr="001E40CF">
              <w:rPr>
                <w:rFonts w:ascii="Arial" w:hAnsi="Arial" w:cs="Arial"/>
                <w:sz w:val="24"/>
                <w:szCs w:val="24"/>
                <w:vertAlign w:val="superscript"/>
              </w:rPr>
              <w:t>th</w:t>
            </w:r>
            <w:r>
              <w:rPr>
                <w:rFonts w:ascii="Arial" w:hAnsi="Arial" w:cs="Arial"/>
                <w:sz w:val="24"/>
                <w:szCs w:val="24"/>
              </w:rPr>
              <w:t xml:space="preserve"> March 2019 – Winnall Community Centre 2-4pm.</w:t>
            </w:r>
          </w:p>
          <w:p w14:paraId="512169F7" w14:textId="77777777" w:rsidR="001E40CF" w:rsidRDefault="001E40CF" w:rsidP="00F65B63">
            <w:pPr>
              <w:rPr>
                <w:rFonts w:ascii="Arial" w:hAnsi="Arial" w:cs="Arial"/>
                <w:sz w:val="24"/>
                <w:szCs w:val="24"/>
              </w:rPr>
            </w:pPr>
            <w:r>
              <w:rPr>
                <w:rFonts w:ascii="Arial" w:hAnsi="Arial" w:cs="Arial"/>
                <w:sz w:val="24"/>
                <w:szCs w:val="24"/>
              </w:rPr>
              <w:t>Wednesday 22</w:t>
            </w:r>
            <w:r w:rsidRPr="001E40CF">
              <w:rPr>
                <w:rFonts w:ascii="Arial" w:hAnsi="Arial" w:cs="Arial"/>
                <w:sz w:val="24"/>
                <w:szCs w:val="24"/>
                <w:vertAlign w:val="superscript"/>
              </w:rPr>
              <w:t>nd</w:t>
            </w:r>
            <w:r>
              <w:rPr>
                <w:rFonts w:ascii="Arial" w:hAnsi="Arial" w:cs="Arial"/>
                <w:sz w:val="24"/>
                <w:szCs w:val="24"/>
              </w:rPr>
              <w:t xml:space="preserve"> May 2019 – Informal Meeting (Venue TBC)</w:t>
            </w:r>
          </w:p>
          <w:p w14:paraId="36725AB4" w14:textId="2C4BFB61" w:rsidR="00FA1672" w:rsidRPr="001E40CF" w:rsidRDefault="00FA1672" w:rsidP="00F65B63">
            <w:pPr>
              <w:rPr>
                <w:rFonts w:ascii="Arial" w:hAnsi="Arial" w:cs="Arial"/>
                <w:sz w:val="24"/>
                <w:szCs w:val="24"/>
              </w:rPr>
            </w:pPr>
          </w:p>
        </w:tc>
        <w:tc>
          <w:tcPr>
            <w:tcW w:w="1118" w:type="dxa"/>
          </w:tcPr>
          <w:p w14:paraId="5C0E7904" w14:textId="77777777" w:rsidR="001E40CF" w:rsidRPr="007B53C2" w:rsidRDefault="001E40CF" w:rsidP="00F65B63">
            <w:pPr>
              <w:rPr>
                <w:rFonts w:ascii="Arial" w:hAnsi="Arial" w:cs="Arial"/>
                <w:sz w:val="24"/>
                <w:szCs w:val="24"/>
              </w:rPr>
            </w:pPr>
          </w:p>
        </w:tc>
      </w:tr>
      <w:tr w:rsidR="0033316D" w:rsidRPr="007B53C2" w14:paraId="6A1FD4A1" w14:textId="77777777" w:rsidTr="00182C9E">
        <w:tc>
          <w:tcPr>
            <w:tcW w:w="551" w:type="dxa"/>
          </w:tcPr>
          <w:p w14:paraId="5B5A2778" w14:textId="59E7F1A5" w:rsidR="0033316D" w:rsidRDefault="0033316D" w:rsidP="00F65B63">
            <w:pPr>
              <w:rPr>
                <w:rFonts w:ascii="Arial" w:hAnsi="Arial" w:cs="Arial"/>
                <w:sz w:val="24"/>
                <w:szCs w:val="24"/>
              </w:rPr>
            </w:pPr>
            <w:r>
              <w:rPr>
                <w:rFonts w:ascii="Arial" w:hAnsi="Arial" w:cs="Arial"/>
                <w:sz w:val="24"/>
                <w:szCs w:val="24"/>
              </w:rPr>
              <w:t>8</w:t>
            </w:r>
          </w:p>
        </w:tc>
        <w:tc>
          <w:tcPr>
            <w:tcW w:w="8538" w:type="dxa"/>
            <w:gridSpan w:val="3"/>
          </w:tcPr>
          <w:p w14:paraId="2CA91544" w14:textId="3318F760" w:rsidR="0033316D" w:rsidRDefault="0033316D" w:rsidP="00F65B63">
            <w:pPr>
              <w:rPr>
                <w:rFonts w:ascii="Arial" w:hAnsi="Arial" w:cs="Arial"/>
                <w:b/>
                <w:sz w:val="24"/>
                <w:szCs w:val="24"/>
              </w:rPr>
            </w:pPr>
            <w:r>
              <w:rPr>
                <w:rFonts w:ascii="Arial" w:hAnsi="Arial" w:cs="Arial"/>
                <w:b/>
                <w:sz w:val="24"/>
                <w:szCs w:val="24"/>
              </w:rPr>
              <w:t>Actions (carried over from previous meetings and this meeting)</w:t>
            </w:r>
          </w:p>
        </w:tc>
        <w:tc>
          <w:tcPr>
            <w:tcW w:w="1118" w:type="dxa"/>
          </w:tcPr>
          <w:p w14:paraId="6DA1900A" w14:textId="77777777" w:rsidR="0033316D" w:rsidRPr="007B53C2" w:rsidRDefault="0033316D" w:rsidP="00F65B63">
            <w:pPr>
              <w:rPr>
                <w:rFonts w:ascii="Arial" w:hAnsi="Arial" w:cs="Arial"/>
                <w:sz w:val="24"/>
                <w:szCs w:val="24"/>
              </w:rPr>
            </w:pPr>
          </w:p>
        </w:tc>
      </w:tr>
      <w:tr w:rsidR="0033316D" w14:paraId="0537CE8E" w14:textId="77777777" w:rsidTr="00DA5D5B">
        <w:tc>
          <w:tcPr>
            <w:tcW w:w="1277" w:type="dxa"/>
            <w:gridSpan w:val="2"/>
          </w:tcPr>
          <w:p w14:paraId="62F1D9C4" w14:textId="77777777" w:rsidR="00DA5D5B" w:rsidRDefault="00DA5D5B" w:rsidP="00F65B63">
            <w:pPr>
              <w:rPr>
                <w:rFonts w:ascii="Arial" w:hAnsi="Arial" w:cs="Arial"/>
                <w:sz w:val="24"/>
                <w:szCs w:val="24"/>
              </w:rPr>
            </w:pPr>
            <w:r>
              <w:rPr>
                <w:rFonts w:ascii="Arial" w:hAnsi="Arial" w:cs="Arial"/>
                <w:sz w:val="24"/>
                <w:szCs w:val="24"/>
              </w:rPr>
              <w:t>24/01/19</w:t>
            </w:r>
          </w:p>
          <w:p w14:paraId="2F76274D" w14:textId="63AB59E1" w:rsidR="0033316D" w:rsidRPr="00DA5D5B" w:rsidRDefault="00DA5D5B" w:rsidP="00F65B63">
            <w:pPr>
              <w:rPr>
                <w:rFonts w:ascii="Arial" w:hAnsi="Arial" w:cs="Arial"/>
                <w:sz w:val="20"/>
                <w:szCs w:val="20"/>
              </w:rPr>
            </w:pPr>
            <w:r w:rsidRPr="00DA5D5B">
              <w:rPr>
                <w:rFonts w:ascii="Arial" w:hAnsi="Arial" w:cs="Arial"/>
                <w:sz w:val="20"/>
                <w:szCs w:val="20"/>
              </w:rPr>
              <w:t>&amp; previous meetings</w:t>
            </w:r>
          </w:p>
        </w:tc>
        <w:tc>
          <w:tcPr>
            <w:tcW w:w="7654" w:type="dxa"/>
          </w:tcPr>
          <w:p w14:paraId="751F124C" w14:textId="3B1EA418" w:rsidR="0033316D" w:rsidRDefault="00DA5D5B" w:rsidP="00F65B63">
            <w:pPr>
              <w:rPr>
                <w:rFonts w:ascii="Arial" w:hAnsi="Arial" w:cs="Arial"/>
                <w:sz w:val="24"/>
                <w:szCs w:val="24"/>
              </w:rPr>
            </w:pPr>
            <w:r w:rsidRPr="007B53C2">
              <w:rPr>
                <w:rFonts w:ascii="Arial" w:hAnsi="Arial" w:cs="Arial"/>
                <w:sz w:val="24"/>
                <w:szCs w:val="24"/>
              </w:rPr>
              <w:t>TV reception and Service Charge at White</w:t>
            </w:r>
            <w:r w:rsidR="00897905">
              <w:rPr>
                <w:rFonts w:ascii="Arial" w:hAnsi="Arial" w:cs="Arial"/>
                <w:sz w:val="24"/>
                <w:szCs w:val="24"/>
              </w:rPr>
              <w:t xml:space="preserve"> W</w:t>
            </w:r>
            <w:r w:rsidRPr="007B53C2">
              <w:rPr>
                <w:rFonts w:ascii="Arial" w:hAnsi="Arial" w:cs="Arial"/>
                <w:sz w:val="24"/>
                <w:szCs w:val="24"/>
              </w:rPr>
              <w:t>ings</w:t>
            </w:r>
            <w:r>
              <w:rPr>
                <w:rFonts w:ascii="Arial" w:hAnsi="Arial" w:cs="Arial"/>
                <w:sz w:val="24"/>
                <w:szCs w:val="24"/>
              </w:rPr>
              <w:t>. This is a topic that has been raised previously at TACT and has not had a sufficient reply to resident of White</w:t>
            </w:r>
            <w:r w:rsidR="00897905">
              <w:rPr>
                <w:rFonts w:ascii="Arial" w:hAnsi="Arial" w:cs="Arial"/>
                <w:sz w:val="24"/>
                <w:szCs w:val="24"/>
              </w:rPr>
              <w:t xml:space="preserve"> W</w:t>
            </w:r>
            <w:r>
              <w:rPr>
                <w:rFonts w:ascii="Arial" w:hAnsi="Arial" w:cs="Arial"/>
                <w:sz w:val="24"/>
                <w:szCs w:val="24"/>
              </w:rPr>
              <w:t>ings.</w:t>
            </w:r>
          </w:p>
          <w:p w14:paraId="440DD396" w14:textId="77777777" w:rsidR="004515D1" w:rsidRDefault="004515D1" w:rsidP="00F65B63">
            <w:pPr>
              <w:rPr>
                <w:rFonts w:ascii="Arial" w:hAnsi="Arial" w:cs="Arial"/>
                <w:sz w:val="24"/>
                <w:szCs w:val="24"/>
              </w:rPr>
            </w:pPr>
          </w:p>
          <w:p w14:paraId="4F1E3489" w14:textId="77777777" w:rsidR="004515D1" w:rsidRDefault="004515D1" w:rsidP="00F65B63">
            <w:pPr>
              <w:rPr>
                <w:rFonts w:ascii="Arial" w:eastAsia="Calibri" w:hAnsi="Arial" w:cs="Arial"/>
                <w:sz w:val="24"/>
                <w:szCs w:val="24"/>
                <w:lang w:eastAsia="en-GB"/>
              </w:rPr>
            </w:pPr>
            <w:r w:rsidRPr="004515D1">
              <w:rPr>
                <w:rFonts w:ascii="Arial" w:hAnsi="Arial" w:cs="Arial"/>
                <w:b/>
                <w:sz w:val="24"/>
                <w:szCs w:val="24"/>
              </w:rPr>
              <w:t>Update;</w:t>
            </w:r>
            <w:r>
              <w:rPr>
                <w:rFonts w:ascii="Arial" w:hAnsi="Arial" w:cs="Arial"/>
                <w:sz w:val="24"/>
                <w:szCs w:val="24"/>
              </w:rPr>
              <w:t xml:space="preserve"> </w:t>
            </w:r>
            <w:r w:rsidRPr="004515D1">
              <w:rPr>
                <w:rFonts w:ascii="Arial" w:hAnsi="Arial" w:cs="Arial"/>
                <w:sz w:val="24"/>
                <w:szCs w:val="24"/>
              </w:rPr>
              <w:t xml:space="preserve">A letter was sent on 24/01/19 to the tenant explaining the </w:t>
            </w:r>
            <w:r w:rsidRPr="004515D1">
              <w:rPr>
                <w:rFonts w:ascii="Arial" w:eastAsia="Calibri" w:hAnsi="Arial" w:cs="Arial"/>
                <w:sz w:val="24"/>
                <w:szCs w:val="24"/>
                <w:lang w:eastAsia="en-GB"/>
              </w:rPr>
              <w:t>aerial charges and channels received.</w:t>
            </w:r>
          </w:p>
          <w:p w14:paraId="2BC8D95F" w14:textId="77777777" w:rsidR="004515D1" w:rsidRDefault="004515D1" w:rsidP="00F65B63">
            <w:pPr>
              <w:rPr>
                <w:rFonts w:ascii="Arial" w:hAnsi="Arial" w:cs="Arial"/>
                <w:sz w:val="24"/>
                <w:szCs w:val="24"/>
              </w:rPr>
            </w:pPr>
          </w:p>
          <w:p w14:paraId="62CE78A2" w14:textId="54D253FE" w:rsidR="0048005D" w:rsidRDefault="0048005D" w:rsidP="00F65B63">
            <w:pPr>
              <w:rPr>
                <w:rFonts w:ascii="Arial" w:hAnsi="Arial" w:cs="Arial"/>
                <w:sz w:val="24"/>
                <w:szCs w:val="24"/>
              </w:rPr>
            </w:pPr>
          </w:p>
        </w:tc>
        <w:tc>
          <w:tcPr>
            <w:tcW w:w="1276" w:type="dxa"/>
            <w:gridSpan w:val="2"/>
          </w:tcPr>
          <w:p w14:paraId="25F6B984" w14:textId="3261CB8E" w:rsidR="0033316D" w:rsidRDefault="00DA5D5B" w:rsidP="00F65B63">
            <w:pPr>
              <w:rPr>
                <w:rFonts w:ascii="Arial" w:hAnsi="Arial" w:cs="Arial"/>
                <w:sz w:val="24"/>
                <w:szCs w:val="24"/>
              </w:rPr>
            </w:pPr>
            <w:r>
              <w:rPr>
                <w:rFonts w:ascii="Arial" w:hAnsi="Arial" w:cs="Arial"/>
                <w:sz w:val="24"/>
                <w:szCs w:val="24"/>
              </w:rPr>
              <w:t>Cllr Horrill</w:t>
            </w:r>
          </w:p>
        </w:tc>
      </w:tr>
      <w:tr w:rsidR="0033316D" w14:paraId="4819CCD7" w14:textId="77777777" w:rsidTr="00DA5D5B">
        <w:tc>
          <w:tcPr>
            <w:tcW w:w="1277" w:type="dxa"/>
            <w:gridSpan w:val="2"/>
          </w:tcPr>
          <w:p w14:paraId="48FBC9A5" w14:textId="62C189C1" w:rsidR="0033316D" w:rsidRDefault="00DA5D5B" w:rsidP="00F65B63">
            <w:pPr>
              <w:rPr>
                <w:rFonts w:ascii="Arial" w:hAnsi="Arial" w:cs="Arial"/>
                <w:sz w:val="24"/>
                <w:szCs w:val="24"/>
              </w:rPr>
            </w:pPr>
            <w:r>
              <w:rPr>
                <w:rFonts w:ascii="Arial" w:hAnsi="Arial" w:cs="Arial"/>
                <w:sz w:val="24"/>
                <w:szCs w:val="24"/>
              </w:rPr>
              <w:t>24/01/19</w:t>
            </w:r>
          </w:p>
        </w:tc>
        <w:tc>
          <w:tcPr>
            <w:tcW w:w="7654" w:type="dxa"/>
          </w:tcPr>
          <w:p w14:paraId="6B172580" w14:textId="77777777" w:rsidR="00DA5D5B" w:rsidRPr="00DA5D5B" w:rsidRDefault="00DA5D5B" w:rsidP="00DA5D5B">
            <w:pPr>
              <w:rPr>
                <w:rFonts w:ascii="Arial" w:hAnsi="Arial" w:cs="Arial"/>
                <w:sz w:val="24"/>
                <w:szCs w:val="24"/>
              </w:rPr>
            </w:pPr>
            <w:r w:rsidRPr="00DA5D5B">
              <w:rPr>
                <w:rFonts w:ascii="Arial" w:hAnsi="Arial" w:cs="Arial"/>
                <w:sz w:val="24"/>
                <w:szCs w:val="24"/>
              </w:rPr>
              <w:t xml:space="preserve">Handy Person Service - Lindsay and Rhiannon would like to be invited to the sheltered schemes and coffee mornings to inform tenants of service. </w:t>
            </w:r>
          </w:p>
          <w:p w14:paraId="7E739149" w14:textId="10781DAD" w:rsidR="0033316D" w:rsidRDefault="0033316D" w:rsidP="00F65B63">
            <w:pPr>
              <w:rPr>
                <w:rFonts w:ascii="Arial" w:hAnsi="Arial" w:cs="Arial"/>
                <w:sz w:val="24"/>
                <w:szCs w:val="24"/>
              </w:rPr>
            </w:pPr>
          </w:p>
        </w:tc>
        <w:tc>
          <w:tcPr>
            <w:tcW w:w="1276" w:type="dxa"/>
            <w:gridSpan w:val="2"/>
          </w:tcPr>
          <w:p w14:paraId="32998F43" w14:textId="7E522E14" w:rsidR="0033316D" w:rsidRDefault="00C02F23" w:rsidP="00F65B63">
            <w:pPr>
              <w:rPr>
                <w:rFonts w:ascii="Arial" w:hAnsi="Arial" w:cs="Arial"/>
                <w:sz w:val="24"/>
                <w:szCs w:val="24"/>
              </w:rPr>
            </w:pPr>
            <w:r>
              <w:rPr>
                <w:rFonts w:ascii="Arial" w:hAnsi="Arial" w:cs="Arial"/>
                <w:sz w:val="24"/>
                <w:szCs w:val="24"/>
              </w:rPr>
              <w:t>JP</w:t>
            </w:r>
          </w:p>
        </w:tc>
      </w:tr>
      <w:tr w:rsidR="0033316D" w14:paraId="1D0C6455" w14:textId="77777777" w:rsidTr="00DA5D5B">
        <w:tc>
          <w:tcPr>
            <w:tcW w:w="1277" w:type="dxa"/>
            <w:gridSpan w:val="2"/>
          </w:tcPr>
          <w:p w14:paraId="20D4233B" w14:textId="344131FE" w:rsidR="0033316D" w:rsidRDefault="00DA5D5B" w:rsidP="00F65B63">
            <w:pPr>
              <w:rPr>
                <w:rFonts w:ascii="Arial" w:hAnsi="Arial" w:cs="Arial"/>
                <w:sz w:val="24"/>
                <w:szCs w:val="24"/>
              </w:rPr>
            </w:pPr>
            <w:r>
              <w:rPr>
                <w:rFonts w:ascii="Arial" w:hAnsi="Arial" w:cs="Arial"/>
                <w:sz w:val="24"/>
                <w:szCs w:val="24"/>
              </w:rPr>
              <w:t>24/01/19</w:t>
            </w:r>
          </w:p>
        </w:tc>
        <w:tc>
          <w:tcPr>
            <w:tcW w:w="7654" w:type="dxa"/>
          </w:tcPr>
          <w:p w14:paraId="508DBF9E" w14:textId="77777777" w:rsidR="00DA5D5B" w:rsidRDefault="00DA5D5B" w:rsidP="00DA5D5B">
            <w:pPr>
              <w:rPr>
                <w:rFonts w:ascii="Arial" w:hAnsi="Arial" w:cs="Arial"/>
                <w:sz w:val="24"/>
                <w:szCs w:val="24"/>
              </w:rPr>
            </w:pPr>
            <w:r w:rsidRPr="00DA5D5B">
              <w:rPr>
                <w:rFonts w:ascii="Arial" w:hAnsi="Arial" w:cs="Arial"/>
                <w:sz w:val="24"/>
                <w:szCs w:val="24"/>
              </w:rPr>
              <w:t xml:space="preserve">Michael Fawcitt stated that he would like to look into the future new builds and whether air conditioning should be considered. </w:t>
            </w:r>
          </w:p>
          <w:p w14:paraId="66B027CC" w14:textId="5542608F" w:rsidR="002A2689" w:rsidRDefault="002A2689" w:rsidP="00DA5D5B">
            <w:pPr>
              <w:rPr>
                <w:rFonts w:ascii="Arial" w:hAnsi="Arial" w:cs="Arial"/>
                <w:sz w:val="24"/>
                <w:szCs w:val="24"/>
              </w:rPr>
            </w:pPr>
          </w:p>
          <w:p w14:paraId="05586115" w14:textId="500770BF" w:rsidR="0033316D" w:rsidRDefault="002A2689" w:rsidP="00FA44C3">
            <w:pPr>
              <w:rPr>
                <w:rFonts w:ascii="Arial" w:hAnsi="Arial" w:cs="Arial"/>
                <w:sz w:val="24"/>
                <w:szCs w:val="24"/>
              </w:rPr>
            </w:pPr>
            <w:r w:rsidRPr="002A2689">
              <w:rPr>
                <w:rFonts w:ascii="Arial" w:hAnsi="Arial" w:cs="Arial"/>
                <w:b/>
                <w:sz w:val="24"/>
                <w:szCs w:val="24"/>
              </w:rPr>
              <w:t>Update:</w:t>
            </w:r>
            <w:r w:rsidRPr="002A2689">
              <w:rPr>
                <w:rFonts w:ascii="Arial" w:hAnsi="Arial" w:cs="Arial"/>
                <w:sz w:val="24"/>
                <w:szCs w:val="24"/>
              </w:rPr>
              <w:t xml:space="preserve"> MF contacted Andrew Palmer and received a comprehensive response.  In brief, air conditioning is not present in any WCC housing and will not be built into future builds.  The rationale is that it considerably adds to complexity and build and maintenance costs, which would have to be met by tenants through increased rent.  It would also considerably add to electricity costs, again which would be paid for by the tenants through the communal electric bills.  Sun shades are provided to all windows outside at Chesil Lodge.  Additional information can be obtained from MF if required.</w:t>
            </w:r>
          </w:p>
        </w:tc>
        <w:tc>
          <w:tcPr>
            <w:tcW w:w="1276" w:type="dxa"/>
            <w:gridSpan w:val="2"/>
          </w:tcPr>
          <w:p w14:paraId="2A912385" w14:textId="1239D39A" w:rsidR="0033316D" w:rsidRDefault="00DA5D5B" w:rsidP="00F65B63">
            <w:pPr>
              <w:rPr>
                <w:rFonts w:ascii="Arial" w:hAnsi="Arial" w:cs="Arial"/>
                <w:sz w:val="24"/>
                <w:szCs w:val="24"/>
              </w:rPr>
            </w:pPr>
            <w:r>
              <w:rPr>
                <w:rFonts w:ascii="Arial" w:hAnsi="Arial" w:cs="Arial"/>
                <w:sz w:val="24"/>
                <w:szCs w:val="24"/>
              </w:rPr>
              <w:t>MF</w:t>
            </w:r>
          </w:p>
        </w:tc>
      </w:tr>
    </w:tbl>
    <w:p w14:paraId="41E033B0" w14:textId="59820061" w:rsidR="00D53551" w:rsidRPr="007B53C2" w:rsidRDefault="00D53551" w:rsidP="00F65B63">
      <w:pPr>
        <w:spacing w:after="0" w:line="240" w:lineRule="auto"/>
        <w:rPr>
          <w:rFonts w:ascii="Arial" w:hAnsi="Arial" w:cs="Arial"/>
          <w:sz w:val="24"/>
          <w:szCs w:val="24"/>
        </w:rPr>
      </w:pPr>
    </w:p>
    <w:sectPr w:rsidR="00D53551" w:rsidRPr="007B53C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47478" w14:textId="77777777" w:rsidR="00F65B63" w:rsidRDefault="00F65B63" w:rsidP="00F65B63">
      <w:pPr>
        <w:spacing w:after="0" w:line="240" w:lineRule="auto"/>
      </w:pPr>
      <w:r>
        <w:separator/>
      </w:r>
    </w:p>
  </w:endnote>
  <w:endnote w:type="continuationSeparator" w:id="0">
    <w:p w14:paraId="0ECF7F6E" w14:textId="77777777" w:rsidR="00F65B63" w:rsidRDefault="00F65B63" w:rsidP="00F6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2901"/>
      <w:docPartObj>
        <w:docPartGallery w:val="Page Numbers (Bottom of Page)"/>
        <w:docPartUnique/>
      </w:docPartObj>
    </w:sdtPr>
    <w:sdtEndPr>
      <w:rPr>
        <w:noProof/>
      </w:rPr>
    </w:sdtEndPr>
    <w:sdtContent>
      <w:p w14:paraId="23BFFC0B" w14:textId="0A0F56EB" w:rsidR="005E1ABC" w:rsidRDefault="005E1ABC">
        <w:pPr>
          <w:pStyle w:val="Footer"/>
        </w:pPr>
        <w:r>
          <w:fldChar w:fldCharType="begin"/>
        </w:r>
        <w:r>
          <w:instrText xml:space="preserve"> PAGE   \* MERGEFORMAT </w:instrText>
        </w:r>
        <w:r>
          <w:fldChar w:fldCharType="separate"/>
        </w:r>
        <w:r w:rsidR="00906561">
          <w:rPr>
            <w:noProof/>
          </w:rPr>
          <w:t>1</w:t>
        </w:r>
        <w:r>
          <w:rPr>
            <w:noProof/>
          </w:rPr>
          <w:fldChar w:fldCharType="end"/>
        </w:r>
        <w:r>
          <w:rPr>
            <w:noProof/>
          </w:rPr>
          <w:tab/>
          <w:t>TACT meeting minutes 16</w:t>
        </w:r>
        <w:r w:rsidRPr="005E1ABC">
          <w:rPr>
            <w:noProof/>
            <w:vertAlign w:val="superscript"/>
          </w:rPr>
          <w:t>th</w:t>
        </w:r>
        <w:r>
          <w:rPr>
            <w:noProof/>
          </w:rPr>
          <w:t xml:space="preserve"> January 2019</w:t>
        </w:r>
      </w:p>
    </w:sdtContent>
  </w:sdt>
  <w:p w14:paraId="7F63D406" w14:textId="77777777" w:rsidR="005E1ABC" w:rsidRDefault="005E1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B610" w14:textId="77777777" w:rsidR="00F65B63" w:rsidRDefault="00F65B63" w:rsidP="00F65B63">
      <w:pPr>
        <w:spacing w:after="0" w:line="240" w:lineRule="auto"/>
      </w:pPr>
      <w:r>
        <w:separator/>
      </w:r>
    </w:p>
  </w:footnote>
  <w:footnote w:type="continuationSeparator" w:id="0">
    <w:p w14:paraId="7CA5ADC0" w14:textId="77777777" w:rsidR="00F65B63" w:rsidRDefault="00F65B63" w:rsidP="00F6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51AD" w14:textId="468BD856" w:rsidR="005B04E6" w:rsidRPr="005B04E6" w:rsidRDefault="005B04E6" w:rsidP="005B04E6">
    <w:pPr>
      <w:pStyle w:val="Header"/>
      <w:tabs>
        <w:tab w:val="clear" w:pos="9026"/>
        <w:tab w:val="left" w:pos="4678"/>
      </w:tabs>
      <w:rPr>
        <w:rFonts w:ascii="Arial" w:hAnsi="Arial" w:cs="Arial"/>
        <w:sz w:val="24"/>
        <w:szCs w:val="24"/>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5B04E6">
      <w:rPr>
        <w:rFonts w:ascii="Arial" w:hAnsi="Arial" w:cs="Arial"/>
        <w:sz w:val="24"/>
        <w:szCs w:val="24"/>
      </w:rPr>
      <w:t xml:space="preserve">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172"/>
    </w:tblGrid>
    <w:tr w:rsidR="005B04E6" w14:paraId="195DDF8B" w14:textId="77777777" w:rsidTr="007F666E">
      <w:trPr>
        <w:trHeight w:val="991"/>
      </w:trPr>
      <w:tc>
        <w:tcPr>
          <w:tcW w:w="5388" w:type="dxa"/>
        </w:tcPr>
        <w:p w14:paraId="37B4B746" w14:textId="0D563AE1" w:rsidR="005B04E6" w:rsidRDefault="005B04E6" w:rsidP="0063525B">
          <w:pPr>
            <w:pStyle w:val="Header"/>
            <w:tabs>
              <w:tab w:val="clear" w:pos="4513"/>
              <w:tab w:val="clear" w:pos="9026"/>
              <w:tab w:val="left" w:pos="34"/>
            </w:tabs>
            <w:rPr>
              <w:rFonts w:ascii="Arial" w:hAnsi="Arial" w:cs="Arial"/>
              <w:sz w:val="24"/>
              <w:szCs w:val="24"/>
            </w:rPr>
          </w:pPr>
          <w:r>
            <w:rPr>
              <w:rFonts w:ascii="Arial" w:hAnsi="Arial" w:cs="Arial"/>
              <w:sz w:val="24"/>
              <w:szCs w:val="24"/>
            </w:rPr>
            <w:tab/>
          </w:r>
          <w:r>
            <w:rPr>
              <w:noProof/>
              <w:lang w:eastAsia="en-GB"/>
            </w:rPr>
            <w:drawing>
              <wp:inline distT="0" distB="0" distL="0" distR="0" wp14:anchorId="401D7280" wp14:editId="4A8FD093">
                <wp:extent cx="745127"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127" cy="704850"/>
                        </a:xfrm>
                        <a:prstGeom prst="rect">
                          <a:avLst/>
                        </a:prstGeom>
                        <a:noFill/>
                        <a:ln>
                          <a:noFill/>
                        </a:ln>
                      </pic:spPr>
                    </pic:pic>
                  </a:graphicData>
                </a:graphic>
              </wp:inline>
            </w:drawing>
          </w:r>
        </w:p>
      </w:tc>
      <w:tc>
        <w:tcPr>
          <w:tcW w:w="4172" w:type="dxa"/>
        </w:tcPr>
        <w:p w14:paraId="7B0DFA93" w14:textId="77777777" w:rsidR="005B04E6" w:rsidRDefault="005B04E6" w:rsidP="005B04E6">
          <w:pPr>
            <w:pStyle w:val="Header"/>
            <w:tabs>
              <w:tab w:val="clear" w:pos="4513"/>
              <w:tab w:val="clear" w:pos="9026"/>
            </w:tabs>
            <w:rPr>
              <w:rFonts w:ascii="Arial" w:hAnsi="Arial" w:cs="Arial"/>
              <w:sz w:val="24"/>
              <w:szCs w:val="24"/>
            </w:rPr>
          </w:pPr>
          <w:r>
            <w:rPr>
              <w:rFonts w:ascii="Arial" w:hAnsi="Arial" w:cs="Arial"/>
              <w:sz w:val="24"/>
              <w:szCs w:val="24"/>
            </w:rPr>
            <w:t>Chair: Monica Gill</w:t>
          </w:r>
        </w:p>
        <w:p w14:paraId="1988F99D" w14:textId="77777777" w:rsidR="005B04E6" w:rsidRDefault="005B04E6" w:rsidP="005B04E6">
          <w:pPr>
            <w:pStyle w:val="Header"/>
            <w:tabs>
              <w:tab w:val="clear" w:pos="4513"/>
              <w:tab w:val="clear" w:pos="9026"/>
            </w:tabs>
            <w:rPr>
              <w:rFonts w:ascii="Arial" w:hAnsi="Arial" w:cs="Arial"/>
              <w:sz w:val="24"/>
              <w:szCs w:val="24"/>
            </w:rPr>
          </w:pPr>
          <w:r>
            <w:rPr>
              <w:rFonts w:ascii="Arial" w:hAnsi="Arial" w:cs="Arial"/>
              <w:sz w:val="24"/>
              <w:szCs w:val="24"/>
            </w:rPr>
            <w:t>Vice Chair: Sue Down</w:t>
          </w:r>
        </w:p>
        <w:p w14:paraId="2AE7CADA" w14:textId="7A69FC2F" w:rsidR="005B04E6" w:rsidRDefault="005B04E6" w:rsidP="005B04E6">
          <w:pPr>
            <w:pStyle w:val="Header"/>
            <w:tabs>
              <w:tab w:val="clear" w:pos="4513"/>
              <w:tab w:val="clear" w:pos="9026"/>
            </w:tabs>
            <w:rPr>
              <w:rFonts w:ascii="Arial" w:hAnsi="Arial" w:cs="Arial"/>
              <w:sz w:val="24"/>
              <w:szCs w:val="24"/>
            </w:rPr>
          </w:pPr>
          <w:r>
            <w:rPr>
              <w:rFonts w:ascii="Arial" w:hAnsi="Arial" w:cs="Arial"/>
              <w:sz w:val="24"/>
              <w:szCs w:val="24"/>
            </w:rPr>
            <w:t>Communications: Michael Fawcitt</w:t>
          </w:r>
        </w:p>
      </w:tc>
    </w:tr>
  </w:tbl>
  <w:p w14:paraId="2263E316" w14:textId="7DF74689" w:rsidR="005B04E6" w:rsidRPr="005B04E6" w:rsidRDefault="005B04E6" w:rsidP="005B04E6">
    <w:pPr>
      <w:pStyle w:val="Header"/>
      <w:tabs>
        <w:tab w:val="clear" w:pos="4513"/>
        <w:tab w:val="clear" w:pos="9026"/>
      </w:tabs>
      <w:ind w:left="3391" w:firstLine="720"/>
      <w:jc w:val="center"/>
      <w:rPr>
        <w:rFonts w:ascii="Arial" w:hAnsi="Arial" w:cs="Arial"/>
        <w:sz w:val="24"/>
        <w:szCs w:val="24"/>
      </w:rPr>
    </w:pPr>
    <w:r w:rsidRPr="005B04E6">
      <w:rPr>
        <w:rFonts w:ascii="Arial" w:hAnsi="Arial" w:cs="Arial"/>
        <w:sz w:val="24"/>
        <w:szCs w:val="24"/>
      </w:rPr>
      <w:t xml:space="preserve"> </w:t>
    </w:r>
  </w:p>
  <w:p w14:paraId="5FB51DF3" w14:textId="77777777" w:rsidR="00F65B63" w:rsidRDefault="00F65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7B8"/>
    <w:multiLevelType w:val="hybridMultilevel"/>
    <w:tmpl w:val="5EDED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C8131E"/>
    <w:multiLevelType w:val="hybridMultilevel"/>
    <w:tmpl w:val="8C4CEC5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A44"/>
    <w:multiLevelType w:val="hybridMultilevel"/>
    <w:tmpl w:val="FB301F68"/>
    <w:lvl w:ilvl="0" w:tplc="477E396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BA4AF0"/>
    <w:multiLevelType w:val="hybridMultilevel"/>
    <w:tmpl w:val="5CD84CA8"/>
    <w:lvl w:ilvl="0" w:tplc="33C6A466">
      <w:start w:val="12"/>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770C6"/>
    <w:multiLevelType w:val="hybridMultilevel"/>
    <w:tmpl w:val="BC5EE6FE"/>
    <w:lvl w:ilvl="0" w:tplc="08090003">
      <w:start w:val="1"/>
      <w:numFmt w:val="bullet"/>
      <w:lvlText w:val="o"/>
      <w:lvlJc w:val="left"/>
      <w:pPr>
        <w:ind w:left="567" w:hanging="227"/>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35DD7"/>
    <w:multiLevelType w:val="hybridMultilevel"/>
    <w:tmpl w:val="92F06D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180F29"/>
    <w:multiLevelType w:val="hybridMultilevel"/>
    <w:tmpl w:val="98F2FB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D58B4"/>
    <w:multiLevelType w:val="hybridMultilevel"/>
    <w:tmpl w:val="EED60D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94679"/>
    <w:multiLevelType w:val="hybridMultilevel"/>
    <w:tmpl w:val="B5B454EA"/>
    <w:lvl w:ilvl="0" w:tplc="29F031CE">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FA3735"/>
    <w:multiLevelType w:val="hybridMultilevel"/>
    <w:tmpl w:val="2AB6FBEA"/>
    <w:lvl w:ilvl="0" w:tplc="79B816F6">
      <w:start w:val="1"/>
      <w:numFmt w:val="upp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5B1CF6"/>
    <w:multiLevelType w:val="hybridMultilevel"/>
    <w:tmpl w:val="882A5D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8B7657"/>
    <w:multiLevelType w:val="hybridMultilevel"/>
    <w:tmpl w:val="1832B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9441DBF"/>
    <w:multiLevelType w:val="hybridMultilevel"/>
    <w:tmpl w:val="B9A6C7B6"/>
    <w:lvl w:ilvl="0" w:tplc="44166F0C">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D35EF5"/>
    <w:multiLevelType w:val="hybridMultilevel"/>
    <w:tmpl w:val="18A6E48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57CCB"/>
    <w:multiLevelType w:val="hybridMultilevel"/>
    <w:tmpl w:val="8A36D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C44E7E"/>
    <w:multiLevelType w:val="hybridMultilevel"/>
    <w:tmpl w:val="6D9C9CFC"/>
    <w:lvl w:ilvl="0" w:tplc="200CAF9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925AF2"/>
    <w:multiLevelType w:val="hybridMultilevel"/>
    <w:tmpl w:val="5DB8E2E6"/>
    <w:lvl w:ilvl="0" w:tplc="41023C2C">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A3519D"/>
    <w:multiLevelType w:val="hybridMultilevel"/>
    <w:tmpl w:val="CDAA6B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5D12B3"/>
    <w:multiLevelType w:val="hybridMultilevel"/>
    <w:tmpl w:val="9446B24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30206"/>
    <w:multiLevelType w:val="hybridMultilevel"/>
    <w:tmpl w:val="60342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6F4BE0"/>
    <w:multiLevelType w:val="hybridMultilevel"/>
    <w:tmpl w:val="4E14A7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673240"/>
    <w:multiLevelType w:val="hybridMultilevel"/>
    <w:tmpl w:val="ADF4F370"/>
    <w:lvl w:ilvl="0" w:tplc="A9E07AFE">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3549A8"/>
    <w:multiLevelType w:val="hybridMultilevel"/>
    <w:tmpl w:val="EA5C8932"/>
    <w:lvl w:ilvl="0" w:tplc="B4580F1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A70322"/>
    <w:multiLevelType w:val="hybridMultilevel"/>
    <w:tmpl w:val="9B7A46C0"/>
    <w:lvl w:ilvl="0" w:tplc="33C6A466">
      <w:start w:val="12"/>
      <w:numFmt w:val="bullet"/>
      <w:lvlText w:val=""/>
      <w:lvlJc w:val="left"/>
      <w:pPr>
        <w:ind w:left="360" w:hanging="360"/>
      </w:pPr>
      <w:rPr>
        <w:rFonts w:ascii="Symbol" w:eastAsiaTheme="minorHAnsi" w:hAnsi="Symbol" w:cs="Aria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1A4479"/>
    <w:multiLevelType w:val="hybridMultilevel"/>
    <w:tmpl w:val="472CDD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114A89"/>
    <w:multiLevelType w:val="hybridMultilevel"/>
    <w:tmpl w:val="0E621E8C"/>
    <w:lvl w:ilvl="0" w:tplc="38601AF2">
      <w:start w:val="17"/>
      <w:numFmt w:val="upperLetter"/>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9C7E4C"/>
    <w:multiLevelType w:val="hybridMultilevel"/>
    <w:tmpl w:val="98D228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957250"/>
    <w:multiLevelType w:val="hybridMultilevel"/>
    <w:tmpl w:val="6862D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20D6030"/>
    <w:multiLevelType w:val="hybridMultilevel"/>
    <w:tmpl w:val="9B489784"/>
    <w:lvl w:ilvl="0" w:tplc="51826518">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457F0A"/>
    <w:multiLevelType w:val="hybridMultilevel"/>
    <w:tmpl w:val="7062E2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355467"/>
    <w:multiLevelType w:val="hybridMultilevel"/>
    <w:tmpl w:val="0F720A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F82847"/>
    <w:multiLevelType w:val="hybridMultilevel"/>
    <w:tmpl w:val="6D469F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DE4EE9"/>
    <w:multiLevelType w:val="hybridMultilevel"/>
    <w:tmpl w:val="DBBA22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256521"/>
    <w:multiLevelType w:val="hybridMultilevel"/>
    <w:tmpl w:val="EC645E2E"/>
    <w:lvl w:ilvl="0" w:tplc="71309BDC">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00425A"/>
    <w:multiLevelType w:val="hybridMultilevel"/>
    <w:tmpl w:val="60DEB5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EB5604"/>
    <w:multiLevelType w:val="hybridMultilevel"/>
    <w:tmpl w:val="4CF6C958"/>
    <w:lvl w:ilvl="0" w:tplc="E20C6490">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FF5CEC"/>
    <w:multiLevelType w:val="hybridMultilevel"/>
    <w:tmpl w:val="14405D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293629"/>
    <w:multiLevelType w:val="hybridMultilevel"/>
    <w:tmpl w:val="6CFA37EE"/>
    <w:lvl w:ilvl="0" w:tplc="0512BE82">
      <w:start w:val="17"/>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DA57A9"/>
    <w:multiLevelType w:val="hybridMultilevel"/>
    <w:tmpl w:val="B8AE66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3"/>
  </w:num>
  <w:num w:numId="5">
    <w:abstractNumId w:val="32"/>
  </w:num>
  <w:num w:numId="6">
    <w:abstractNumId w:val="1"/>
  </w:num>
  <w:num w:numId="7">
    <w:abstractNumId w:val="33"/>
  </w:num>
  <w:num w:numId="8">
    <w:abstractNumId w:val="22"/>
  </w:num>
  <w:num w:numId="9">
    <w:abstractNumId w:val="5"/>
  </w:num>
  <w:num w:numId="10">
    <w:abstractNumId w:val="15"/>
  </w:num>
  <w:num w:numId="11">
    <w:abstractNumId w:val="26"/>
  </w:num>
  <w:num w:numId="12">
    <w:abstractNumId w:val="28"/>
  </w:num>
  <w:num w:numId="13">
    <w:abstractNumId w:val="29"/>
  </w:num>
  <w:num w:numId="14">
    <w:abstractNumId w:val="12"/>
  </w:num>
  <w:num w:numId="15">
    <w:abstractNumId w:val="20"/>
  </w:num>
  <w:num w:numId="16">
    <w:abstractNumId w:val="16"/>
  </w:num>
  <w:num w:numId="17">
    <w:abstractNumId w:val="38"/>
  </w:num>
  <w:num w:numId="18">
    <w:abstractNumId w:val="21"/>
  </w:num>
  <w:num w:numId="19">
    <w:abstractNumId w:val="10"/>
  </w:num>
  <w:num w:numId="20">
    <w:abstractNumId w:val="35"/>
  </w:num>
  <w:num w:numId="21">
    <w:abstractNumId w:val="19"/>
  </w:num>
  <w:num w:numId="22">
    <w:abstractNumId w:val="9"/>
  </w:num>
  <w:num w:numId="23">
    <w:abstractNumId w:val="30"/>
  </w:num>
  <w:num w:numId="24">
    <w:abstractNumId w:val="37"/>
  </w:num>
  <w:num w:numId="25">
    <w:abstractNumId w:val="8"/>
  </w:num>
  <w:num w:numId="26">
    <w:abstractNumId w:val="31"/>
  </w:num>
  <w:num w:numId="27">
    <w:abstractNumId w:val="2"/>
  </w:num>
  <w:num w:numId="28">
    <w:abstractNumId w:val="17"/>
  </w:num>
  <w:num w:numId="29">
    <w:abstractNumId w:val="25"/>
  </w:num>
  <w:num w:numId="30">
    <w:abstractNumId w:val="18"/>
  </w:num>
  <w:num w:numId="31">
    <w:abstractNumId w:val="27"/>
  </w:num>
  <w:num w:numId="32">
    <w:abstractNumId w:val="0"/>
  </w:num>
  <w:num w:numId="33">
    <w:abstractNumId w:val="0"/>
  </w:num>
  <w:num w:numId="34">
    <w:abstractNumId w:val="14"/>
  </w:num>
  <w:num w:numId="35">
    <w:abstractNumId w:val="34"/>
  </w:num>
  <w:num w:numId="36">
    <w:abstractNumId w:val="36"/>
  </w:num>
  <w:num w:numId="37">
    <w:abstractNumId w:val="11"/>
  </w:num>
  <w:num w:numId="38">
    <w:abstractNumId w:val="24"/>
  </w:num>
  <w:num w:numId="39">
    <w:abstractNumId w:val="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63"/>
    <w:rsid w:val="000350BF"/>
    <w:rsid w:val="00041D65"/>
    <w:rsid w:val="00051091"/>
    <w:rsid w:val="000E2B4C"/>
    <w:rsid w:val="00115BF4"/>
    <w:rsid w:val="00177C9B"/>
    <w:rsid w:val="00182C9E"/>
    <w:rsid w:val="00184DEA"/>
    <w:rsid w:val="001A02A1"/>
    <w:rsid w:val="001A3832"/>
    <w:rsid w:val="001E40CF"/>
    <w:rsid w:val="00216494"/>
    <w:rsid w:val="00277950"/>
    <w:rsid w:val="002873EA"/>
    <w:rsid w:val="002A2689"/>
    <w:rsid w:val="002B5180"/>
    <w:rsid w:val="002D78DC"/>
    <w:rsid w:val="002F640B"/>
    <w:rsid w:val="00303D71"/>
    <w:rsid w:val="0031048E"/>
    <w:rsid w:val="0033316D"/>
    <w:rsid w:val="00345C9E"/>
    <w:rsid w:val="003B03DE"/>
    <w:rsid w:val="003E23C2"/>
    <w:rsid w:val="003E605D"/>
    <w:rsid w:val="0040094C"/>
    <w:rsid w:val="00405E5E"/>
    <w:rsid w:val="004217F7"/>
    <w:rsid w:val="004515D1"/>
    <w:rsid w:val="0047381B"/>
    <w:rsid w:val="0048005D"/>
    <w:rsid w:val="00497FF7"/>
    <w:rsid w:val="004B418B"/>
    <w:rsid w:val="004C432F"/>
    <w:rsid w:val="004D5CDA"/>
    <w:rsid w:val="00532E83"/>
    <w:rsid w:val="005633CF"/>
    <w:rsid w:val="005B04E6"/>
    <w:rsid w:val="005B324F"/>
    <w:rsid w:val="005E1ABC"/>
    <w:rsid w:val="00621C0F"/>
    <w:rsid w:val="0062712D"/>
    <w:rsid w:val="0063525B"/>
    <w:rsid w:val="00641424"/>
    <w:rsid w:val="00662C8E"/>
    <w:rsid w:val="006B2BE7"/>
    <w:rsid w:val="006E34CB"/>
    <w:rsid w:val="006F4736"/>
    <w:rsid w:val="007237ED"/>
    <w:rsid w:val="0074383F"/>
    <w:rsid w:val="007501B9"/>
    <w:rsid w:val="0075546F"/>
    <w:rsid w:val="00797EC4"/>
    <w:rsid w:val="007A5D96"/>
    <w:rsid w:val="007B53C2"/>
    <w:rsid w:val="007D17B7"/>
    <w:rsid w:val="007E177A"/>
    <w:rsid w:val="007E663F"/>
    <w:rsid w:val="007F666E"/>
    <w:rsid w:val="008462DB"/>
    <w:rsid w:val="00854125"/>
    <w:rsid w:val="00862302"/>
    <w:rsid w:val="00880C30"/>
    <w:rsid w:val="0088500A"/>
    <w:rsid w:val="00886160"/>
    <w:rsid w:val="00895BFB"/>
    <w:rsid w:val="00897905"/>
    <w:rsid w:val="008D10C0"/>
    <w:rsid w:val="00906561"/>
    <w:rsid w:val="00920621"/>
    <w:rsid w:val="00964B44"/>
    <w:rsid w:val="00A32B2D"/>
    <w:rsid w:val="00A44AE1"/>
    <w:rsid w:val="00A50CDA"/>
    <w:rsid w:val="00A932AF"/>
    <w:rsid w:val="00AC24D7"/>
    <w:rsid w:val="00AD1E1F"/>
    <w:rsid w:val="00B04384"/>
    <w:rsid w:val="00B806F4"/>
    <w:rsid w:val="00B9228B"/>
    <w:rsid w:val="00B93A80"/>
    <w:rsid w:val="00C02F23"/>
    <w:rsid w:val="00C0562D"/>
    <w:rsid w:val="00C21E2E"/>
    <w:rsid w:val="00C55A6B"/>
    <w:rsid w:val="00C759DB"/>
    <w:rsid w:val="00CE7525"/>
    <w:rsid w:val="00CF35E8"/>
    <w:rsid w:val="00D26A0F"/>
    <w:rsid w:val="00D53551"/>
    <w:rsid w:val="00D851AA"/>
    <w:rsid w:val="00D86F21"/>
    <w:rsid w:val="00DA5D5B"/>
    <w:rsid w:val="00DC038F"/>
    <w:rsid w:val="00DE3D6F"/>
    <w:rsid w:val="00DF1689"/>
    <w:rsid w:val="00DF4AD3"/>
    <w:rsid w:val="00E205B8"/>
    <w:rsid w:val="00E44835"/>
    <w:rsid w:val="00E63527"/>
    <w:rsid w:val="00E920CD"/>
    <w:rsid w:val="00F03CEB"/>
    <w:rsid w:val="00F1674C"/>
    <w:rsid w:val="00F65B63"/>
    <w:rsid w:val="00F73514"/>
    <w:rsid w:val="00F74FE1"/>
    <w:rsid w:val="00F75B20"/>
    <w:rsid w:val="00F92CE6"/>
    <w:rsid w:val="00FA1672"/>
    <w:rsid w:val="00FA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CF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5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63"/>
  </w:style>
  <w:style w:type="paragraph" w:styleId="Footer">
    <w:name w:val="footer"/>
    <w:basedOn w:val="Normal"/>
    <w:link w:val="FooterChar"/>
    <w:uiPriority w:val="99"/>
    <w:unhideWhenUsed/>
    <w:rsid w:val="00F6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63"/>
  </w:style>
  <w:style w:type="paragraph" w:styleId="BalloonText">
    <w:name w:val="Balloon Text"/>
    <w:basedOn w:val="Normal"/>
    <w:link w:val="BalloonTextChar"/>
    <w:uiPriority w:val="99"/>
    <w:semiHidden/>
    <w:unhideWhenUsed/>
    <w:rsid w:val="00F6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B63"/>
    <w:rPr>
      <w:rFonts w:ascii="Tahoma" w:hAnsi="Tahoma" w:cs="Tahoma"/>
      <w:sz w:val="16"/>
      <w:szCs w:val="16"/>
    </w:rPr>
  </w:style>
  <w:style w:type="table" w:styleId="TableGrid">
    <w:name w:val="Table Grid"/>
    <w:basedOn w:val="TableNormal"/>
    <w:uiPriority w:val="59"/>
    <w:rsid w:val="0004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5441">
      <w:bodyDiv w:val="1"/>
      <w:marLeft w:val="0"/>
      <w:marRight w:val="0"/>
      <w:marTop w:val="0"/>
      <w:marBottom w:val="0"/>
      <w:divBdr>
        <w:top w:val="none" w:sz="0" w:space="0" w:color="auto"/>
        <w:left w:val="none" w:sz="0" w:space="0" w:color="auto"/>
        <w:bottom w:val="none" w:sz="0" w:space="0" w:color="auto"/>
        <w:right w:val="none" w:sz="0" w:space="0" w:color="auto"/>
      </w:divBdr>
    </w:div>
    <w:div w:id="1202011739">
      <w:bodyDiv w:val="1"/>
      <w:marLeft w:val="0"/>
      <w:marRight w:val="0"/>
      <w:marTop w:val="0"/>
      <w:marBottom w:val="0"/>
      <w:divBdr>
        <w:top w:val="none" w:sz="0" w:space="0" w:color="auto"/>
        <w:left w:val="none" w:sz="0" w:space="0" w:color="auto"/>
        <w:bottom w:val="none" w:sz="0" w:space="0" w:color="auto"/>
        <w:right w:val="none" w:sz="0" w:space="0" w:color="auto"/>
      </w:divBdr>
    </w:div>
    <w:div w:id="1573464575">
      <w:bodyDiv w:val="1"/>
      <w:marLeft w:val="0"/>
      <w:marRight w:val="0"/>
      <w:marTop w:val="0"/>
      <w:marBottom w:val="0"/>
      <w:divBdr>
        <w:top w:val="none" w:sz="0" w:space="0" w:color="auto"/>
        <w:left w:val="none" w:sz="0" w:space="0" w:color="auto"/>
        <w:bottom w:val="none" w:sz="0" w:space="0" w:color="auto"/>
        <w:right w:val="none" w:sz="0" w:space="0" w:color="auto"/>
      </w:divBdr>
    </w:div>
    <w:div w:id="20463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ct:contentTypeSchema xmlns:ct="http://schemas.microsoft.com/office/2006/metadata/contentType" xmlns:ma="http://schemas.microsoft.com/office/2006/metadata/properties/metaAttributes" ct:_="" ma:_="" ma:contentTypeName="Meeting" ma:contentTypeID="0x010100BD20F0AA2B8D8A4D944BDFBEDAC77B880022EC0286A3DFA745BB945CEFA384AAE200D4E206753D1B0D44B5CF87F8C971132B" ma:contentTypeVersion="7" ma:contentTypeDescription="" ma:contentTypeScope="" ma:versionID="4f2c1f6a44e325e4e3c48062f7636216">
  <xsd:schema xmlns:xsd="http://www.w3.org/2001/XMLSchema" xmlns:xs="http://www.w3.org/2001/XMLSchema" xmlns:p="http://schemas.microsoft.com/office/2006/metadata/properties" xmlns:ns2="26c861a3-8d7c-418b-9849-fd9ae0ee5d77" xmlns:ns3="d2bbf40a-a0fa-4c2b-b224-81dff0bd033e" targetNamespace="http://schemas.microsoft.com/office/2006/metadata/properties" ma:root="true" ma:fieldsID="10e58141785fa55747fa7e5f67910526" ns2:_="" ns3:_="">
    <xsd:import namespace="26c861a3-8d7c-418b-9849-fd9ae0ee5d77"/>
    <xsd:import namespace="d2bbf40a-a0fa-4c2b-b224-81dff0bd033e"/>
    <xsd:element name="properties">
      <xsd:complexType>
        <xsd:sequence>
          <xsd:element name="documentManagement">
            <xsd:complexType>
              <xsd:all>
                <xsd:element ref="ns2:Original_x0020_Document_x0020_Date" minOccurs="0"/>
                <xsd:element ref="ns3:Meeting_x0020_Date" minOccurs="0"/>
                <xsd:element ref="ns2:TaxCatchAllLabel" minOccurs="0"/>
                <xsd:element ref="ns2:TaxKeywordTaxHTField" minOccurs="0"/>
                <xsd:element ref="ns2:d19c0c6f0ef84f8bbbbea606711bb2a4" minOccurs="0"/>
                <xsd:element ref="ns2:TaxCatchAll"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xsd:simpleType>
        <xsd:restriction base="dms:DateTime"/>
      </xsd:simpleType>
    </xsd:element>
    <xsd:element name="TaxCatchAllLabel" ma:index="10" nillable="true" ma:displayName="Taxonomy Catch All Column1" ma:hidden="true" ma:list="{97b53b6c-3398-439c-85a8-17861b138293}" ma:internalName="TaxCatchAllLabel" ma:readOnly="true" ma:showField="CatchAllDataLabel" ma:web="d2bbf40a-a0fa-4c2b-b224-81dff0bd033e">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d19c0c6f0ef84f8bbbbea606711bb2a4" ma:index="13" ma:taxonomy="true" ma:internalName="d19c0c6f0ef84f8bbbbea606711bb2a4" ma:taxonomyFieldName="Meeting_x0020_Category" ma:displayName="Meeting Category" ma:readOnly="false" ma:default="" ma:fieldId="{d19c0c6f-0ef8-4f8b-bbbe-a606711bb2a4}" ma:sspId="d2a3a6c9-dff4-4fc8-bcde-a84e5a3dc5b4" ma:termSetId="732e87bb-c494-4cd7-a4cd-fa4391b16ca7"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7b53b6c-3398-439c-85a8-17861b138293}" ma:internalName="TaxCatchAll" ma:showField="CatchAllData" ma:web="d2bbf40a-a0fa-4c2b-b224-81dff0bd03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bf40a-a0fa-4c2b-b224-81dff0bd033e"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ma:readOnly="false">
      <xsd:simpleType>
        <xsd:restriction base="dms:DateTime"/>
      </xsd:simpleType>
    </xsd:element>
    <xsd:element name="Year" ma:index="16" nillable="true" ma:displayName="Year" ma:format="Dropdown" ma:internalName="Year">
      <xsd:simpleType>
        <xsd:restriction base="dms:Choice">
          <xsd:enumeration value="pre 2012"/>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d2bbf40a-a0fa-4c2b-b224-81dff0bd033e">2019-01-16T00:00:00+00:00</Meeting_x0020_Date>
    <TaxCatchAll xmlns="26c861a3-8d7c-418b-9849-fd9ae0ee5d77">
      <Value>27474</Value>
      <Value>6239</Value>
    </TaxCatchAll>
    <Year xmlns="d2bbf40a-a0fa-4c2b-b224-81dff0bd033e">2019</Year>
    <d19c0c6f0ef84f8bbbbea606711bb2a4 xmlns="26c861a3-8d7c-418b-9849-fd9ae0ee5d77">
      <Terms xmlns="http://schemas.microsoft.com/office/infopath/2007/PartnerControls">
        <TermInfo xmlns="http://schemas.microsoft.com/office/infopath/2007/PartnerControls">
          <TermName>Minutes</TermName>
          <TermId>98b7bc1f-13b0-432b-9b7a-59cdc6343bea</TermId>
        </TermInfo>
      </Terms>
    </d19c0c6f0ef84f8bbbbea606711bb2a4>
    <Original_x0020_Document_x0020_Date xmlns="26c861a3-8d7c-418b-9849-fd9ae0ee5d77">2019-01-18T00:00:00+00:00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TACT Minutes 16th Jan 2019</TermName>
          <TermId xmlns="http://schemas.microsoft.com/office/infopath/2007/PartnerControls">30c11f39-3082-4710-864f-0df90a080901</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9A76-8CED-42D1-927C-62E893A4647B}">
  <ds:schemaRefs>
    <ds:schemaRef ds:uri="http://schemas.microsoft.com/sharepoint/v3/contenttype/forms"/>
  </ds:schemaRefs>
</ds:datastoreItem>
</file>

<file path=customXml/itemProps2.xml><?xml version="1.0" encoding="utf-8"?>
<ds:datastoreItem xmlns:ds="http://schemas.openxmlformats.org/officeDocument/2006/customXml" ds:itemID="{B9EFE4DF-C0B7-4F9E-9561-6074D6CAE0C3}">
  <ds:schemaRefs>
    <ds:schemaRef ds:uri="Microsoft.SharePoint.Taxonomy.ContentTypeSync"/>
  </ds:schemaRefs>
</ds:datastoreItem>
</file>

<file path=customXml/itemProps3.xml><?xml version="1.0" encoding="utf-8"?>
<ds:datastoreItem xmlns:ds="http://schemas.openxmlformats.org/officeDocument/2006/customXml" ds:itemID="{55527474-07D2-4321-9D87-DCFB752B7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2bbf40a-a0fa-4c2b-b224-81dff0bd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4F095-2FDB-46B3-8988-105479FCBD27}">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d2bbf40a-a0fa-4c2b-b224-81dff0bd033e"/>
    <ds:schemaRef ds:uri="http://purl.org/dc/terms/"/>
    <ds:schemaRef ds:uri="http://purl.org/dc/dcmitype/"/>
    <ds:schemaRef ds:uri="http://schemas.openxmlformats.org/package/2006/metadata/core-properties"/>
    <ds:schemaRef ds:uri="26c861a3-8d7c-418b-9849-fd9ae0ee5d77"/>
  </ds:schemaRefs>
</ds:datastoreItem>
</file>

<file path=customXml/itemProps5.xml><?xml version="1.0" encoding="utf-8"?>
<ds:datastoreItem xmlns:ds="http://schemas.openxmlformats.org/officeDocument/2006/customXml" ds:itemID="{ED00098C-A16C-4F1A-9C5C-74E2B576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Spence</dc:creator>
  <cp:keywords>TACT Minutes 16th Jan 2019</cp:keywords>
  <cp:lastModifiedBy>Lucy Spence</cp:lastModifiedBy>
  <cp:revision>2</cp:revision>
  <cp:lastPrinted>2019-01-30T10:07:00Z</cp:lastPrinted>
  <dcterms:created xsi:type="dcterms:W3CDTF">2019-02-15T15:41:00Z</dcterms:created>
  <dcterms:modified xsi:type="dcterms:W3CDTF">2019-02-15T15:41:00Z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0x010100BD20F0AA2B8D8A4D944BDFBEDAC77B880022EC0286A3DFA745BB945CEFA384AAE200D4E206753D1B0D44B5CF87F8C971132B</vt:lpwstr>
  </property>
  <property fmtid="{D5CDD505-2E9C-101B-9397-08002B2CF9AE}" pid="3" name="TaxKeyword">
    <vt:lpwstr>27474;#TACT Minutes 16th Jan 2019|30c11f39-3082-4710-864f-0df90a080901</vt:lpwstr>
  </property>
  <property fmtid="{D5CDD505-2E9C-101B-9397-08002B2CF9AE}" pid="4" name="Meeting Category">
    <vt:lpwstr>6239;#Minutes|98b7bc1f-13b0-432b-9b7a-59cdc6343bea</vt:lpwstr>
  </property>
</Properties>
</file>