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B3" w:rsidRPr="002A7E3A" w:rsidRDefault="006C2B49">
      <w:pPr>
        <w:framePr w:w="4680" w:h="1046" w:hRule="exact" w:wrap="auto" w:vAnchor="text" w:hAnchor="page" w:x="4033" w:y="1"/>
        <w:rPr>
          <w:rFonts w:ascii="Arial" w:hAnsi="Arial" w:cs="Arial"/>
          <w:sz w:val="22"/>
          <w:szCs w:val="22"/>
          <w:lang w:val="en-GB"/>
        </w:rPr>
      </w:pPr>
      <w:r>
        <w:rPr>
          <w:rFonts w:ascii="Arial" w:hAnsi="Arial" w:cs="Arial"/>
          <w:noProof/>
          <w:lang w:val="en-GB"/>
        </w:rPr>
        <w:drawing>
          <wp:inline distT="0" distB="0" distL="0" distR="0">
            <wp:extent cx="29432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0272B3" w:rsidRPr="002A7E3A" w:rsidRDefault="000272B3">
      <w:pPr>
        <w:tabs>
          <w:tab w:val="right" w:pos="10656"/>
        </w:tabs>
        <w:jc w:val="both"/>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3B4C1F" w:rsidRDefault="000272B3">
      <w:pPr>
        <w:jc w:val="center"/>
        <w:rPr>
          <w:rFonts w:ascii="Arial" w:hAnsi="Arial" w:cs="Arial"/>
          <w:sz w:val="24"/>
          <w:szCs w:val="24"/>
          <w:lang w:val="en-GB"/>
        </w:rPr>
      </w:pPr>
      <w:r w:rsidRPr="003B4C1F">
        <w:rPr>
          <w:rFonts w:ascii="Arial" w:hAnsi="Arial" w:cs="Arial"/>
          <w:sz w:val="24"/>
          <w:szCs w:val="24"/>
          <w:lang w:val="en-GB"/>
        </w:rPr>
        <w:t>Town and Country Planning Acts 1990</w:t>
      </w:r>
    </w:p>
    <w:p w:rsidR="000272B3" w:rsidRPr="003B4C1F" w:rsidRDefault="000272B3">
      <w:pPr>
        <w:jc w:val="center"/>
        <w:rPr>
          <w:rFonts w:ascii="Arial" w:hAnsi="Arial" w:cs="Arial"/>
          <w:sz w:val="24"/>
          <w:szCs w:val="24"/>
          <w:lang w:val="en-GB"/>
        </w:rPr>
      </w:pPr>
      <w:r w:rsidRPr="003B4C1F">
        <w:rPr>
          <w:rFonts w:ascii="Arial" w:hAnsi="Arial" w:cs="Arial"/>
          <w:sz w:val="24"/>
          <w:szCs w:val="24"/>
          <w:lang w:val="en-GB"/>
        </w:rPr>
        <w:t>Planning (Listed Building and Conservation Area) Act 1990</w:t>
      </w:r>
    </w:p>
    <w:p w:rsidR="000272B3" w:rsidRPr="003B4C1F" w:rsidRDefault="000272B3">
      <w:pPr>
        <w:tabs>
          <w:tab w:val="right" w:pos="10656"/>
        </w:tabs>
        <w:jc w:val="both"/>
        <w:rPr>
          <w:rFonts w:ascii="Arial" w:hAnsi="Arial" w:cs="Arial"/>
          <w:sz w:val="24"/>
          <w:szCs w:val="24"/>
          <w:lang w:val="en-GB"/>
        </w:rPr>
      </w:pPr>
    </w:p>
    <w:p w:rsidR="000272B3" w:rsidRPr="003B4C1F" w:rsidRDefault="000272B3">
      <w:pPr>
        <w:tabs>
          <w:tab w:val="right" w:pos="10656"/>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sz w:val="24"/>
          <w:szCs w:val="24"/>
          <w:lang w:val="en-GB"/>
        </w:rPr>
      </w:pPr>
      <w:r w:rsidRPr="003B4C1F">
        <w:rPr>
          <w:rFonts w:ascii="Arial" w:hAnsi="Arial" w:cs="Arial"/>
          <w:b/>
          <w:bCs/>
          <w:sz w:val="24"/>
          <w:szCs w:val="24"/>
          <w:lang w:val="en-GB"/>
        </w:rPr>
        <w:t xml:space="preserve">LIST OF </w:t>
      </w:r>
      <w:smartTag w:uri="urn:schemas-microsoft-com:office:smarttags" w:element="stockticker">
        <w:r w:rsidRPr="003B4C1F">
          <w:rPr>
            <w:rFonts w:ascii="Arial" w:hAnsi="Arial" w:cs="Arial"/>
            <w:b/>
            <w:bCs/>
            <w:sz w:val="24"/>
            <w:szCs w:val="24"/>
            <w:lang w:val="en-GB"/>
          </w:rPr>
          <w:t>NEW</w:t>
        </w:r>
      </w:smartTag>
      <w:r w:rsidRPr="003B4C1F">
        <w:rPr>
          <w:rFonts w:ascii="Arial" w:hAnsi="Arial" w:cs="Arial"/>
          <w:b/>
          <w:bCs/>
          <w:sz w:val="24"/>
          <w:szCs w:val="24"/>
          <w:lang w:val="en-GB"/>
        </w:rPr>
        <w:t xml:space="preserve"> PLANNING </w:t>
      </w:r>
      <w:smartTag w:uri="urn:schemas-microsoft-com:office:smarttags" w:element="stockticker">
        <w:r w:rsidRPr="003B4C1F">
          <w:rPr>
            <w:rFonts w:ascii="Arial" w:hAnsi="Arial" w:cs="Arial"/>
            <w:b/>
            <w:bCs/>
            <w:sz w:val="24"/>
            <w:szCs w:val="24"/>
            <w:lang w:val="en-GB"/>
          </w:rPr>
          <w:t>AND</w:t>
        </w:r>
      </w:smartTag>
      <w:r w:rsidRPr="003B4C1F">
        <w:rPr>
          <w:rFonts w:ascii="Arial" w:hAnsi="Arial" w:cs="Arial"/>
          <w:b/>
          <w:bCs/>
          <w:sz w:val="24"/>
          <w:szCs w:val="24"/>
          <w:lang w:val="en-GB"/>
        </w:rPr>
        <w:t xml:space="preserve"> OTHER APPLICATIONS, RECEIVED </w:t>
      </w:r>
      <w:smartTag w:uri="urn:schemas-microsoft-com:office:smarttags" w:element="stockticker">
        <w:r w:rsidRPr="003B4C1F">
          <w:rPr>
            <w:rFonts w:ascii="Arial" w:hAnsi="Arial" w:cs="Arial"/>
            <w:b/>
            <w:bCs/>
            <w:sz w:val="24"/>
            <w:szCs w:val="24"/>
            <w:lang w:val="en-GB"/>
          </w:rPr>
          <w:t>AND</w:t>
        </w:r>
      </w:smartTag>
      <w:r w:rsidRPr="003B4C1F">
        <w:rPr>
          <w:rFonts w:ascii="Arial" w:hAnsi="Arial" w:cs="Arial"/>
          <w:b/>
          <w:bCs/>
          <w:sz w:val="24"/>
          <w:szCs w:val="24"/>
          <w:lang w:val="en-GB"/>
        </w:rPr>
        <w:t xml:space="preserve"> VALID</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sz w:val="24"/>
          <w:szCs w:val="24"/>
          <w:lang w:val="en-GB"/>
        </w:rPr>
      </w:pPr>
      <w:r w:rsidRPr="003B4C1F">
        <w:rPr>
          <w:rFonts w:ascii="Arial" w:hAnsi="Arial" w:cs="Arial"/>
          <w:b/>
          <w:bCs/>
          <w:sz w:val="24"/>
          <w:szCs w:val="24"/>
          <w:lang w:val="en-GB"/>
        </w:rPr>
        <w:t xml:space="preserve">IN PARISH/TOWN WARD ORDER </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487FA0" w:rsidRPr="003B4C1F" w:rsidRDefault="006C2B49" w:rsidP="00487FA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b/>
          <w:bCs/>
          <w:sz w:val="24"/>
          <w:szCs w:val="24"/>
        </w:rPr>
      </w:pPr>
      <w:r>
        <w:rPr>
          <w:rFonts w:ascii="Arial" w:hAnsi="Arial" w:cs="Arial"/>
          <w:b/>
          <w:bCs/>
          <w:sz w:val="24"/>
          <w:szCs w:val="24"/>
        </w:rPr>
        <w:t>WEEKLY LIST AS AT 17</w:t>
      </w:r>
      <w:r w:rsidR="00487FA0" w:rsidRPr="003B4C1F">
        <w:rPr>
          <w:rFonts w:ascii="Arial" w:hAnsi="Arial" w:cs="Arial"/>
          <w:b/>
          <w:bCs/>
          <w:sz w:val="24"/>
          <w:szCs w:val="24"/>
        </w:rPr>
        <w:t xml:space="preserve"> September 2017</w:t>
      </w:r>
    </w:p>
    <w:p w:rsidR="00487FA0" w:rsidRPr="003B4C1F" w:rsidRDefault="00487FA0" w:rsidP="007E5DC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b/>
          <w:bCs/>
          <w:sz w:val="24"/>
          <w:szCs w:val="24"/>
          <w:lang w:val="en-GB"/>
        </w:rPr>
      </w:pPr>
    </w:p>
    <w:p w:rsidR="004C7D65" w:rsidRPr="003B4C1F" w:rsidRDefault="004C7D65" w:rsidP="001F20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sz w:val="24"/>
          <w:szCs w:val="24"/>
          <w:lang w:val="en-GB"/>
        </w:rPr>
      </w:pPr>
      <w:r w:rsidRPr="003B4C1F">
        <w:rPr>
          <w:rFonts w:ascii="Arial" w:hAnsi="Arial" w:cs="Arial"/>
          <w:sz w:val="24"/>
          <w:szCs w:val="24"/>
          <w:lang w:val="en-GB"/>
        </w:rPr>
        <w:tab/>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Arial" w:hAnsi="Arial" w:cs="Arial"/>
          <w:sz w:val="24"/>
          <w:szCs w:val="24"/>
          <w:lang w:val="en-GB"/>
        </w:rPr>
      </w:pPr>
    </w:p>
    <w:p w:rsidR="000272B3" w:rsidRPr="003B4C1F" w:rsidRDefault="000272B3" w:rsidP="003B4C1F">
      <w:pPr>
        <w:tabs>
          <w:tab w:val="left" w:pos="0"/>
          <w:tab w:val="left" w:pos="1728"/>
          <w:tab w:val="left" w:pos="2592"/>
          <w:tab w:val="left" w:pos="3456"/>
          <w:tab w:val="left" w:pos="4320"/>
          <w:tab w:val="left" w:pos="5184"/>
          <w:tab w:val="left" w:pos="6048"/>
          <w:tab w:val="left" w:pos="6912"/>
          <w:tab w:val="left" w:pos="7776"/>
          <w:tab w:val="left" w:pos="8640"/>
          <w:tab w:val="left" w:pos="9504"/>
          <w:tab w:val="left" w:pos="10368"/>
        </w:tabs>
        <w:ind w:right="-432"/>
        <w:rPr>
          <w:rFonts w:ascii="Arial" w:hAnsi="Arial" w:cs="Arial"/>
          <w:sz w:val="24"/>
          <w:szCs w:val="24"/>
          <w:lang w:val="en-GB"/>
        </w:rPr>
      </w:pPr>
      <w:r w:rsidRPr="003B4C1F">
        <w:rPr>
          <w:rFonts w:ascii="Arial" w:hAnsi="Arial" w:cs="Arial"/>
          <w:sz w:val="24"/>
          <w:szCs w:val="24"/>
          <w:lang w:val="en-GB"/>
        </w:rPr>
        <w:t>For Guidance</w:t>
      </w:r>
    </w:p>
    <w:p w:rsidR="000272B3" w:rsidRPr="003B4C1F" w:rsidRDefault="000272B3" w:rsidP="003B4C1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left="851" w:right="-432"/>
        <w:rPr>
          <w:rFonts w:ascii="Arial" w:hAnsi="Arial" w:cs="Arial"/>
          <w:sz w:val="24"/>
          <w:szCs w:val="24"/>
          <w:lang w:val="en-GB"/>
        </w:rPr>
      </w:pPr>
    </w:p>
    <w:p w:rsidR="000272B3" w:rsidRPr="003B4C1F" w:rsidRDefault="000272B3" w:rsidP="003B4C1F">
      <w:pPr>
        <w:tabs>
          <w:tab w:val="left" w:pos="426"/>
          <w:tab w:val="left" w:pos="1728"/>
          <w:tab w:val="left" w:pos="2592"/>
          <w:tab w:val="left" w:pos="3456"/>
          <w:tab w:val="left" w:pos="4320"/>
          <w:tab w:val="left" w:pos="5184"/>
          <w:tab w:val="left" w:pos="6048"/>
          <w:tab w:val="left" w:pos="6912"/>
          <w:tab w:val="left" w:pos="7776"/>
          <w:tab w:val="left" w:pos="8640"/>
          <w:tab w:val="left" w:pos="9072"/>
          <w:tab w:val="left" w:pos="10368"/>
        </w:tabs>
        <w:ind w:left="426" w:right="1" w:hanging="426"/>
        <w:rPr>
          <w:rFonts w:ascii="Arial" w:hAnsi="Arial" w:cs="Arial"/>
          <w:sz w:val="24"/>
          <w:szCs w:val="24"/>
          <w:lang w:val="en-GB"/>
        </w:rPr>
      </w:pPr>
      <w:r w:rsidRPr="003B4C1F">
        <w:rPr>
          <w:rFonts w:ascii="Arial" w:hAnsi="Arial" w:cs="Arial"/>
          <w:sz w:val="24"/>
          <w:szCs w:val="24"/>
          <w:lang w:val="en-GB"/>
        </w:rPr>
        <w:t>1</w:t>
      </w:r>
      <w:r w:rsidRPr="003B4C1F">
        <w:rPr>
          <w:rFonts w:ascii="Arial" w:hAnsi="Arial" w:cs="Arial"/>
          <w:sz w:val="24"/>
          <w:szCs w:val="24"/>
          <w:lang w:val="en-GB"/>
        </w:rPr>
        <w:tab/>
        <w:t xml:space="preserve">Those applications which have a </w:t>
      </w:r>
      <w:r w:rsidRPr="003B4C1F">
        <w:rPr>
          <w:rFonts w:ascii="Arial" w:hAnsi="Arial" w:cs="Arial"/>
          <w:b/>
          <w:bCs/>
          <w:sz w:val="24"/>
          <w:szCs w:val="24"/>
          <w:lang w:val="en-GB"/>
        </w:rPr>
        <w:t xml:space="preserve">star </w:t>
      </w:r>
      <w:r w:rsidRPr="003B4C1F">
        <w:rPr>
          <w:rFonts w:ascii="Arial" w:hAnsi="Arial" w:cs="Arial"/>
          <w:sz w:val="24"/>
          <w:szCs w:val="24"/>
          <w:lang w:val="en-GB"/>
        </w:rPr>
        <w:t>by them are FOR INFORMATION PURPOSES ONLY.  Please see over for a list and description of application types.</w:t>
      </w:r>
    </w:p>
    <w:p w:rsidR="000272B3" w:rsidRPr="003B4C1F" w:rsidRDefault="000272B3" w:rsidP="003B4C1F">
      <w:pPr>
        <w:tabs>
          <w:tab w:val="left" w:pos="864"/>
          <w:tab w:val="left" w:pos="1728"/>
          <w:tab w:val="left" w:pos="2592"/>
          <w:tab w:val="left" w:pos="3456"/>
          <w:tab w:val="left" w:pos="4320"/>
          <w:tab w:val="left" w:pos="5184"/>
          <w:tab w:val="left" w:pos="6048"/>
          <w:tab w:val="left" w:pos="6912"/>
          <w:tab w:val="left" w:pos="7776"/>
          <w:tab w:val="left" w:pos="8640"/>
          <w:tab w:val="left" w:pos="9072"/>
          <w:tab w:val="left" w:pos="10368"/>
        </w:tabs>
        <w:ind w:left="851" w:right="1"/>
        <w:rPr>
          <w:rFonts w:ascii="Arial" w:hAnsi="Arial" w:cs="Arial"/>
          <w:sz w:val="24"/>
          <w:szCs w:val="24"/>
          <w:lang w:val="en-GB"/>
        </w:rPr>
      </w:pPr>
    </w:p>
    <w:p w:rsidR="000272B3" w:rsidRPr="003B4C1F" w:rsidRDefault="000272B3" w:rsidP="003B4C1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left="420" w:right="1" w:hanging="420"/>
        <w:rPr>
          <w:rFonts w:ascii="Arial" w:hAnsi="Arial" w:cs="Arial"/>
          <w:sz w:val="24"/>
          <w:szCs w:val="24"/>
          <w:lang w:val="en-GB"/>
        </w:rPr>
      </w:pPr>
      <w:r w:rsidRPr="003B4C1F">
        <w:rPr>
          <w:rFonts w:ascii="Arial" w:hAnsi="Arial" w:cs="Arial"/>
          <w:sz w:val="24"/>
          <w:szCs w:val="24"/>
          <w:lang w:val="en-GB"/>
        </w:rPr>
        <w:t>2</w:t>
      </w:r>
      <w:r w:rsidRPr="003B4C1F">
        <w:rPr>
          <w:rFonts w:ascii="Arial" w:hAnsi="Arial" w:cs="Arial"/>
          <w:sz w:val="24"/>
          <w:szCs w:val="24"/>
          <w:lang w:val="en-GB"/>
        </w:rPr>
        <w:tab/>
        <w:t xml:space="preserve">If the </w:t>
      </w:r>
      <w:r w:rsidRPr="003B4C1F">
        <w:rPr>
          <w:rFonts w:ascii="Arial" w:hAnsi="Arial" w:cs="Arial"/>
          <w:b/>
          <w:bCs/>
          <w:sz w:val="24"/>
          <w:szCs w:val="24"/>
          <w:lang w:val="en-GB"/>
        </w:rPr>
        <w:t xml:space="preserve">Grid Reference </w:t>
      </w:r>
      <w:r w:rsidRPr="003B4C1F">
        <w:rPr>
          <w:rFonts w:ascii="Arial" w:hAnsi="Arial" w:cs="Arial"/>
          <w:sz w:val="24"/>
          <w:szCs w:val="24"/>
          <w:lang w:val="en-GB"/>
        </w:rPr>
        <w:t>is blank, this is because it is a property which is in the process of being entered on the Property Database for the District.</w:t>
      </w:r>
    </w:p>
    <w:p w:rsidR="000272B3" w:rsidRPr="003B4C1F" w:rsidRDefault="000272B3" w:rsidP="003B4C1F">
      <w:pPr>
        <w:tabs>
          <w:tab w:val="left" w:pos="864"/>
          <w:tab w:val="left" w:pos="1728"/>
          <w:tab w:val="left" w:pos="2592"/>
          <w:tab w:val="left" w:pos="3456"/>
          <w:tab w:val="left" w:pos="4320"/>
          <w:tab w:val="left" w:pos="5184"/>
          <w:tab w:val="left" w:pos="6048"/>
          <w:tab w:val="left" w:pos="6912"/>
          <w:tab w:val="left" w:pos="7776"/>
          <w:tab w:val="left" w:pos="8640"/>
          <w:tab w:val="left" w:pos="9072"/>
          <w:tab w:val="left" w:pos="10368"/>
        </w:tabs>
        <w:ind w:left="851" w:right="1"/>
        <w:rPr>
          <w:rFonts w:ascii="Arial" w:hAnsi="Arial" w:cs="Arial"/>
          <w:sz w:val="24"/>
          <w:szCs w:val="24"/>
          <w:lang w:val="en-GB"/>
        </w:rPr>
      </w:pPr>
    </w:p>
    <w:p w:rsidR="000272B3" w:rsidRPr="003B4C1F" w:rsidRDefault="000272B3" w:rsidP="003B4C1F">
      <w:pPr>
        <w:tabs>
          <w:tab w:val="left" w:pos="426"/>
          <w:tab w:val="left" w:pos="2592"/>
          <w:tab w:val="left" w:pos="3456"/>
          <w:tab w:val="left" w:pos="4320"/>
          <w:tab w:val="left" w:pos="5184"/>
          <w:tab w:val="left" w:pos="6048"/>
          <w:tab w:val="left" w:pos="6912"/>
          <w:tab w:val="left" w:pos="7776"/>
          <w:tab w:val="left" w:pos="8640"/>
          <w:tab w:val="left" w:pos="9072"/>
          <w:tab w:val="left" w:pos="10368"/>
        </w:tabs>
        <w:ind w:left="420" w:right="1" w:hanging="420"/>
        <w:rPr>
          <w:rFonts w:ascii="Arial" w:hAnsi="Arial" w:cs="Arial"/>
          <w:sz w:val="24"/>
          <w:szCs w:val="24"/>
          <w:lang w:val="en-GB"/>
        </w:rPr>
      </w:pPr>
      <w:r w:rsidRPr="003B4C1F">
        <w:rPr>
          <w:rFonts w:ascii="Arial" w:hAnsi="Arial" w:cs="Arial"/>
          <w:sz w:val="24"/>
          <w:szCs w:val="24"/>
          <w:lang w:val="en-GB"/>
        </w:rPr>
        <w:t>3</w:t>
      </w:r>
      <w:r w:rsidRPr="003B4C1F">
        <w:rPr>
          <w:rFonts w:ascii="Arial" w:hAnsi="Arial" w:cs="Arial"/>
          <w:sz w:val="24"/>
          <w:szCs w:val="24"/>
          <w:lang w:val="en-GB"/>
        </w:rPr>
        <w:tab/>
        <w:t xml:space="preserve">The Conservation Area only appears where the application is known to be in a </w:t>
      </w:r>
      <w:r w:rsidRPr="003B4C1F">
        <w:rPr>
          <w:rFonts w:ascii="Arial" w:hAnsi="Arial" w:cs="Arial"/>
          <w:b/>
          <w:bCs/>
          <w:sz w:val="24"/>
          <w:szCs w:val="24"/>
          <w:lang w:val="en-GB"/>
        </w:rPr>
        <w:t>Conservation Area</w:t>
      </w:r>
      <w:r w:rsidRPr="003B4C1F">
        <w:rPr>
          <w:rFonts w:ascii="Arial" w:hAnsi="Arial" w:cs="Arial"/>
          <w:sz w:val="24"/>
          <w:szCs w:val="24"/>
          <w:lang w:val="en-GB"/>
        </w:rPr>
        <w:t>.</w:t>
      </w:r>
    </w:p>
    <w:p w:rsidR="000272B3" w:rsidRPr="003B4C1F" w:rsidRDefault="000272B3" w:rsidP="003B4C1F">
      <w:pPr>
        <w:tabs>
          <w:tab w:val="left" w:pos="864"/>
          <w:tab w:val="left" w:pos="1728"/>
          <w:tab w:val="left" w:pos="2592"/>
          <w:tab w:val="left" w:pos="3456"/>
          <w:tab w:val="left" w:pos="4320"/>
          <w:tab w:val="left" w:pos="5184"/>
          <w:tab w:val="left" w:pos="6048"/>
          <w:tab w:val="left" w:pos="6912"/>
          <w:tab w:val="left" w:pos="7776"/>
          <w:tab w:val="left" w:pos="8640"/>
          <w:tab w:val="left" w:pos="9072"/>
          <w:tab w:val="left" w:pos="10368"/>
        </w:tabs>
        <w:ind w:left="851" w:right="1"/>
        <w:rPr>
          <w:rFonts w:ascii="Arial" w:hAnsi="Arial" w:cs="Arial"/>
          <w:sz w:val="24"/>
          <w:szCs w:val="24"/>
          <w:lang w:val="en-GB"/>
        </w:rPr>
      </w:pPr>
    </w:p>
    <w:p w:rsidR="000272B3" w:rsidRPr="003B4C1F" w:rsidRDefault="000272B3" w:rsidP="003B4C1F">
      <w:pPr>
        <w:pStyle w:val="BlockText"/>
        <w:tabs>
          <w:tab w:val="clear" w:pos="9504"/>
          <w:tab w:val="left" w:pos="9072"/>
        </w:tabs>
        <w:ind w:right="1"/>
        <w:jc w:val="left"/>
        <w:rPr>
          <w:sz w:val="24"/>
          <w:szCs w:val="24"/>
        </w:rPr>
      </w:pPr>
      <w:r w:rsidRPr="003B4C1F">
        <w:rPr>
          <w:sz w:val="24"/>
          <w:szCs w:val="24"/>
        </w:rPr>
        <w:t>4</w:t>
      </w:r>
      <w:r w:rsidRPr="003B4C1F">
        <w:rPr>
          <w:sz w:val="24"/>
          <w:szCs w:val="24"/>
        </w:rPr>
        <w:tab/>
        <w:t>Where the application has not been allocated to a case officer, “Team Manager “ for the relevant area appears instead.</w:t>
      </w:r>
    </w:p>
    <w:p w:rsidR="000272B3" w:rsidRPr="003B4C1F" w:rsidRDefault="000272B3" w:rsidP="003B4C1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Arial" w:hAnsi="Arial" w:cs="Arial"/>
          <w:sz w:val="24"/>
          <w:szCs w:val="24"/>
          <w:lang w:val="en-GB"/>
        </w:rPr>
      </w:pPr>
    </w:p>
    <w:p w:rsidR="000272B3" w:rsidRPr="003B4C1F" w:rsidRDefault="000272B3" w:rsidP="003B4C1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left="420" w:right="1" w:hanging="420"/>
        <w:rPr>
          <w:rFonts w:ascii="Arial" w:hAnsi="Arial" w:cs="Arial"/>
          <w:sz w:val="24"/>
          <w:szCs w:val="24"/>
          <w:lang w:val="en-GB"/>
        </w:rPr>
      </w:pPr>
      <w:r w:rsidRPr="003B4C1F">
        <w:rPr>
          <w:rFonts w:ascii="Arial" w:hAnsi="Arial" w:cs="Arial"/>
          <w:sz w:val="24"/>
          <w:szCs w:val="24"/>
          <w:lang w:val="en-GB"/>
        </w:rPr>
        <w:t>5</w:t>
      </w:r>
      <w:r w:rsidRPr="003B4C1F">
        <w:rPr>
          <w:rFonts w:ascii="Arial" w:hAnsi="Arial" w:cs="Arial"/>
          <w:sz w:val="24"/>
          <w:szCs w:val="24"/>
          <w:lang w:val="en-GB"/>
        </w:rPr>
        <w:tab/>
        <w:t xml:space="preserve">The </w:t>
      </w:r>
      <w:r w:rsidRPr="003B4C1F">
        <w:rPr>
          <w:rFonts w:ascii="Arial" w:hAnsi="Arial" w:cs="Arial"/>
          <w:b/>
          <w:bCs/>
          <w:sz w:val="24"/>
          <w:szCs w:val="24"/>
          <w:lang w:val="en-GB"/>
        </w:rPr>
        <w:t xml:space="preserve">Publicity Period </w:t>
      </w:r>
      <w:r w:rsidRPr="003B4C1F">
        <w:rPr>
          <w:rFonts w:ascii="Arial" w:hAnsi="Arial" w:cs="Arial"/>
          <w:sz w:val="24"/>
          <w:szCs w:val="24"/>
          <w:lang w:val="en-GB"/>
        </w:rPr>
        <w:t>is 21 days after the Site Notice Date or 21 days after a Press Advert date, where this has been made, whichever is the later.  Applications may be determined after this date.</w:t>
      </w:r>
    </w:p>
    <w:p w:rsidR="000272B3" w:rsidRPr="003B4C1F" w:rsidRDefault="000272B3" w:rsidP="003B4C1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Arial" w:hAnsi="Arial" w:cs="Arial"/>
          <w:sz w:val="24"/>
          <w:szCs w:val="24"/>
          <w:lang w:val="en-GB"/>
        </w:rPr>
      </w:pPr>
    </w:p>
    <w:p w:rsidR="000272B3" w:rsidRPr="003B4C1F" w:rsidRDefault="000272B3" w:rsidP="003B4C1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4"/>
          <w:szCs w:val="24"/>
          <w:lang w:val="en-GB"/>
        </w:rPr>
      </w:pPr>
      <w:r w:rsidRPr="003B4C1F">
        <w:rPr>
          <w:rFonts w:ascii="Arial" w:hAnsi="Arial" w:cs="Arial"/>
          <w:sz w:val="24"/>
          <w:szCs w:val="24"/>
          <w:lang w:val="en-GB"/>
        </w:rPr>
        <w:t xml:space="preserve">If you require any further information, please enquire at </w:t>
      </w:r>
      <w:r w:rsidR="00337332" w:rsidRPr="003B4C1F">
        <w:rPr>
          <w:rFonts w:ascii="Arial" w:hAnsi="Arial" w:cs="Arial"/>
          <w:sz w:val="24"/>
          <w:szCs w:val="24"/>
          <w:lang w:val="en-GB"/>
        </w:rPr>
        <w:t xml:space="preserve">Main </w:t>
      </w:r>
      <w:r w:rsidRPr="003B4C1F">
        <w:rPr>
          <w:rFonts w:ascii="Arial" w:hAnsi="Arial" w:cs="Arial"/>
          <w:sz w:val="24"/>
          <w:szCs w:val="24"/>
          <w:lang w:val="en-GB"/>
        </w:rPr>
        <w:t xml:space="preserve">Reception, </w:t>
      </w:r>
      <w:r w:rsidR="00B7263F" w:rsidRPr="003B4C1F">
        <w:rPr>
          <w:rFonts w:ascii="Arial" w:hAnsi="Arial" w:cs="Arial"/>
          <w:sz w:val="24"/>
          <w:szCs w:val="24"/>
          <w:lang w:val="en-GB"/>
        </w:rPr>
        <w:t xml:space="preserve">City Offices, </w:t>
      </w:r>
      <w:smartTag w:uri="urn:schemas-microsoft-com:office:smarttags" w:element="address">
        <w:smartTag w:uri="urn:schemas-microsoft-com:office:smarttags" w:element="Street">
          <w:r w:rsidR="00B7263F" w:rsidRPr="003B4C1F">
            <w:rPr>
              <w:rFonts w:ascii="Arial" w:hAnsi="Arial" w:cs="Arial"/>
              <w:sz w:val="24"/>
              <w:szCs w:val="24"/>
              <w:lang w:val="en-GB"/>
            </w:rPr>
            <w:t>Colebrook Street</w:t>
          </w:r>
        </w:smartTag>
        <w:r w:rsidR="00B7263F" w:rsidRPr="003B4C1F">
          <w:rPr>
            <w:rFonts w:ascii="Arial" w:hAnsi="Arial" w:cs="Arial"/>
            <w:sz w:val="24"/>
            <w:szCs w:val="24"/>
            <w:lang w:val="en-GB"/>
          </w:rPr>
          <w:t xml:space="preserve">, </w:t>
        </w:r>
        <w:smartTag w:uri="urn:schemas-microsoft-com:office:smarttags" w:element="City">
          <w:r w:rsidR="00B7263F" w:rsidRPr="003B4C1F">
            <w:rPr>
              <w:rFonts w:ascii="Arial" w:hAnsi="Arial" w:cs="Arial"/>
              <w:sz w:val="24"/>
              <w:szCs w:val="24"/>
              <w:lang w:val="en-GB"/>
            </w:rPr>
            <w:t>Winchester</w:t>
          </w:r>
        </w:smartTag>
        <w:r w:rsidR="00B7263F" w:rsidRPr="003B4C1F">
          <w:rPr>
            <w:rFonts w:ascii="Arial" w:hAnsi="Arial" w:cs="Arial"/>
            <w:sz w:val="24"/>
            <w:szCs w:val="24"/>
            <w:lang w:val="en-GB"/>
          </w:rPr>
          <w:t xml:space="preserve">, </w:t>
        </w:r>
        <w:smartTag w:uri="urn:schemas-microsoft-com:office:smarttags" w:element="PostalCode">
          <w:r w:rsidR="00B7263F" w:rsidRPr="003B4C1F">
            <w:rPr>
              <w:rFonts w:ascii="Arial" w:hAnsi="Arial" w:cs="Arial"/>
              <w:sz w:val="24"/>
              <w:szCs w:val="24"/>
              <w:lang w:val="en-GB"/>
            </w:rPr>
            <w:t>SO23 9LJ</w:t>
          </w:r>
        </w:smartTag>
      </w:smartTag>
      <w:r w:rsidRPr="003B4C1F">
        <w:rPr>
          <w:rFonts w:ascii="Arial" w:hAnsi="Arial" w:cs="Arial"/>
          <w:sz w:val="24"/>
          <w:szCs w:val="24"/>
          <w:lang w:val="en-GB"/>
        </w:rPr>
        <w:t xml:space="preserve"> quoting the Case Number.  We will then be able to give you the current status of the application. </w:t>
      </w:r>
      <w:r w:rsidR="00337332" w:rsidRPr="003B4C1F">
        <w:rPr>
          <w:rFonts w:ascii="Arial" w:hAnsi="Arial" w:cs="Arial"/>
          <w:sz w:val="24"/>
          <w:szCs w:val="24"/>
          <w:lang w:val="en-GB"/>
        </w:rPr>
        <w:t xml:space="preserve"> </w:t>
      </w:r>
      <w:r w:rsidR="00406E50" w:rsidRPr="003B4C1F">
        <w:rPr>
          <w:rFonts w:ascii="Arial" w:hAnsi="Arial" w:cs="Arial"/>
          <w:sz w:val="24"/>
          <w:szCs w:val="24"/>
          <w:lang w:val="en-GB"/>
        </w:rPr>
        <w:t>We are open</w:t>
      </w:r>
      <w:r w:rsidR="00406E50">
        <w:rPr>
          <w:rFonts w:ascii="Arial" w:hAnsi="Arial" w:cs="Arial"/>
          <w:sz w:val="24"/>
          <w:szCs w:val="24"/>
          <w:lang w:val="en-GB"/>
        </w:rPr>
        <w:t xml:space="preserve"> </w:t>
      </w:r>
      <w:r w:rsidR="00845FED">
        <w:rPr>
          <w:rFonts w:ascii="Arial" w:hAnsi="Arial" w:cs="Arial"/>
          <w:sz w:val="24"/>
          <w:szCs w:val="24"/>
        </w:rPr>
        <w:t xml:space="preserve">Monday to Thursday </w:t>
      </w:r>
      <w:smartTag w:uri="urn:schemas-microsoft-com:office:smarttags" w:element="time">
        <w:smartTagPr>
          <w:attr w:name="Hour" w:val="8"/>
          <w:attr w:name="Minute" w:val="30"/>
        </w:smartTagPr>
        <w:r w:rsidR="00845FED">
          <w:rPr>
            <w:rFonts w:ascii="Arial" w:hAnsi="Arial" w:cs="Arial"/>
            <w:sz w:val="24"/>
            <w:szCs w:val="24"/>
          </w:rPr>
          <w:t>8.30am - 5.00pm</w:t>
        </w:r>
      </w:smartTag>
      <w:r w:rsidR="00845FED">
        <w:rPr>
          <w:rFonts w:ascii="Arial" w:hAnsi="Arial" w:cs="Arial"/>
          <w:sz w:val="24"/>
          <w:szCs w:val="24"/>
        </w:rPr>
        <w:t xml:space="preserve">, Fridays </w:t>
      </w:r>
      <w:smartTag w:uri="urn:schemas-microsoft-com:office:smarttags" w:element="time">
        <w:smartTagPr>
          <w:attr w:name="Hour" w:val="8"/>
          <w:attr w:name="Minute" w:val="30"/>
        </w:smartTagPr>
        <w:r w:rsidR="00845FED">
          <w:rPr>
            <w:rFonts w:ascii="Arial" w:hAnsi="Arial" w:cs="Arial"/>
            <w:sz w:val="24"/>
            <w:szCs w:val="24"/>
          </w:rPr>
          <w:t>8.30am - 4.30pm</w:t>
        </w:r>
      </w:smartTag>
      <w:r w:rsidR="00845FED">
        <w:rPr>
          <w:rFonts w:ascii="Arial" w:hAnsi="Arial" w:cs="Arial"/>
          <w:sz w:val="24"/>
          <w:szCs w:val="24"/>
        </w:rPr>
        <w:t>,</w:t>
      </w:r>
      <w:r w:rsidR="00337332">
        <w:rPr>
          <w:rFonts w:ascii="Arial" w:hAnsi="Arial" w:cs="Arial"/>
          <w:sz w:val="24"/>
          <w:szCs w:val="24"/>
          <w:lang w:val="en-GB"/>
        </w:rPr>
        <w:t xml:space="preserve"> </w:t>
      </w:r>
      <w:r w:rsidR="00337332" w:rsidRPr="003B4C1F">
        <w:rPr>
          <w:rFonts w:ascii="Arial" w:hAnsi="Arial" w:cs="Arial"/>
          <w:sz w:val="24"/>
          <w:szCs w:val="24"/>
          <w:lang w:val="en-GB"/>
        </w:rPr>
        <w:t>excluding Bank and Public Holidays</w:t>
      </w:r>
      <w:r w:rsidR="00406E50" w:rsidRPr="003B4C1F">
        <w:rPr>
          <w:rFonts w:ascii="Arial" w:hAnsi="Arial" w:cs="Arial"/>
          <w:sz w:val="24"/>
          <w:szCs w:val="24"/>
          <w:lang w:val="en-GB"/>
        </w:rPr>
        <w:t>.</w:t>
      </w:r>
    </w:p>
    <w:p w:rsidR="000272B3" w:rsidRPr="003B4C1F" w:rsidRDefault="002171E7" w:rsidP="003B4C1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Arial" w:hAnsi="Arial" w:cs="Arial"/>
          <w:sz w:val="24"/>
          <w:szCs w:val="24"/>
          <w:lang w:val="en-GB"/>
        </w:rPr>
      </w:pPr>
      <w:r w:rsidRPr="003B4C1F">
        <w:rPr>
          <w:rFonts w:ascii="Arial" w:hAnsi="Arial" w:cs="Arial"/>
          <w:sz w:val="24"/>
          <w:szCs w:val="24"/>
          <w:lang w:val="en-GB"/>
        </w:rPr>
        <w:t>.</w:t>
      </w:r>
      <w:r w:rsidR="000272B3" w:rsidRPr="003B4C1F">
        <w:rPr>
          <w:rFonts w:ascii="Arial" w:hAnsi="Arial" w:cs="Arial"/>
          <w:sz w:val="24"/>
          <w:szCs w:val="24"/>
          <w:lang w:val="en-GB"/>
        </w:rPr>
        <w:br w:type="page"/>
      </w:r>
      <w:r w:rsidR="000272B3" w:rsidRPr="003B4C1F">
        <w:rPr>
          <w:rFonts w:ascii="Arial" w:hAnsi="Arial" w:cs="Arial"/>
          <w:b/>
          <w:bCs/>
          <w:sz w:val="24"/>
          <w:szCs w:val="24"/>
          <w:lang w:val="en-GB"/>
        </w:rPr>
        <w:lastRenderedPageBreak/>
        <w:t xml:space="preserve">APPLICATION CODES </w:t>
      </w:r>
      <w:smartTag w:uri="urn:schemas-microsoft-com:office:smarttags" w:element="stockticker">
        <w:r w:rsidR="000272B3" w:rsidRPr="003B4C1F">
          <w:rPr>
            <w:rFonts w:ascii="Arial" w:hAnsi="Arial" w:cs="Arial"/>
            <w:b/>
            <w:bCs/>
            <w:sz w:val="24"/>
            <w:szCs w:val="24"/>
            <w:lang w:val="en-GB"/>
          </w:rPr>
          <w:t>AND</w:t>
        </w:r>
      </w:smartTag>
      <w:r w:rsidR="000272B3" w:rsidRPr="003B4C1F">
        <w:rPr>
          <w:rFonts w:ascii="Arial" w:hAnsi="Arial" w:cs="Arial"/>
          <w:b/>
          <w:bCs/>
          <w:sz w:val="24"/>
          <w:szCs w:val="24"/>
          <w:lang w:val="en-GB"/>
        </w:rPr>
        <w:t xml:space="preserve"> DESCRIPTION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AVC</w:t>
        </w:r>
      </w:smartTag>
      <w:r w:rsidRPr="003B4C1F">
        <w:rPr>
          <w:rFonts w:ascii="Arial" w:hAnsi="Arial" w:cs="Arial"/>
          <w:sz w:val="24"/>
          <w:szCs w:val="24"/>
          <w:lang w:val="en-GB"/>
        </w:rPr>
        <w:tab/>
        <w:t>Full Advert Consent</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AVT</w:t>
        </w:r>
      </w:smartTag>
      <w:r w:rsidRPr="003B4C1F">
        <w:rPr>
          <w:rFonts w:ascii="Arial" w:hAnsi="Arial" w:cs="Arial"/>
          <w:sz w:val="24"/>
          <w:szCs w:val="24"/>
          <w:lang w:val="en-GB"/>
        </w:rPr>
        <w:tab/>
        <w:t>Temporary Advert Consent (non-standard time limit)</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AGA</w:t>
        </w:r>
      </w:smartTag>
      <w:r w:rsidRPr="003B4C1F">
        <w:rPr>
          <w:rFonts w:ascii="Arial" w:hAnsi="Arial" w:cs="Arial"/>
          <w:sz w:val="24"/>
          <w:szCs w:val="24"/>
          <w:lang w:val="en-GB"/>
        </w:rPr>
        <w:tab/>
        <w:t>Agricultural Application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APN</w:t>
        </w:r>
      </w:smartTag>
      <w:r w:rsidRPr="003B4C1F">
        <w:rPr>
          <w:rFonts w:ascii="Arial" w:hAnsi="Arial" w:cs="Arial"/>
          <w:sz w:val="24"/>
          <w:szCs w:val="24"/>
          <w:lang w:val="en-GB"/>
        </w:rPr>
        <w:tab/>
        <w:t>Agricultural Prior Notification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CER</w:t>
      </w:r>
      <w:r w:rsidRPr="003B4C1F">
        <w:rPr>
          <w:rFonts w:ascii="Arial" w:hAnsi="Arial" w:cs="Arial"/>
          <w:sz w:val="24"/>
          <w:szCs w:val="24"/>
          <w:lang w:val="en-GB"/>
        </w:rPr>
        <w:tab/>
        <w:t>Certificate of Alternative Use</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smartTag w:uri="urn:schemas-microsoft-com:office:smarttags" w:element="place">
          <w:r w:rsidRPr="003B4C1F">
            <w:rPr>
              <w:rFonts w:ascii="Arial" w:hAnsi="Arial" w:cs="Arial"/>
              <w:b/>
              <w:bCs/>
              <w:sz w:val="24"/>
              <w:szCs w:val="24"/>
              <w:lang w:val="en-GB"/>
            </w:rPr>
            <w:t>CHU</w:t>
          </w:r>
        </w:smartTag>
      </w:smartTag>
      <w:r w:rsidRPr="003B4C1F">
        <w:rPr>
          <w:rFonts w:ascii="Arial" w:hAnsi="Arial" w:cs="Arial"/>
          <w:sz w:val="24"/>
          <w:szCs w:val="24"/>
          <w:lang w:val="en-GB"/>
        </w:rPr>
        <w:tab/>
        <w:t>Change of Use</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DEC</w:t>
      </w:r>
      <w:r w:rsidRPr="003B4C1F">
        <w:rPr>
          <w:rFonts w:ascii="Arial" w:hAnsi="Arial" w:cs="Arial"/>
          <w:sz w:val="24"/>
          <w:szCs w:val="24"/>
          <w:lang w:val="en-GB"/>
        </w:rPr>
        <w:tab/>
        <w:t xml:space="preserve">Demolition Consultation </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EUC</w:t>
      </w:r>
      <w:r w:rsidRPr="003B4C1F">
        <w:rPr>
          <w:rFonts w:ascii="Arial" w:hAnsi="Arial" w:cs="Arial"/>
          <w:sz w:val="24"/>
          <w:szCs w:val="24"/>
          <w:lang w:val="en-GB"/>
        </w:rPr>
        <w:tab/>
        <w:t xml:space="preserve">Established Use Certificate </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FUL</w:t>
      </w:r>
      <w:r w:rsidRPr="003B4C1F">
        <w:rPr>
          <w:rFonts w:ascii="Arial" w:hAnsi="Arial" w:cs="Arial"/>
          <w:sz w:val="24"/>
          <w:szCs w:val="24"/>
          <w:lang w:val="en-GB"/>
        </w:rPr>
        <w:tab/>
        <w:t>Full Planning Application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GVN</w:t>
      </w:r>
      <w:r w:rsidRPr="003B4C1F">
        <w:rPr>
          <w:rFonts w:ascii="Arial" w:hAnsi="Arial" w:cs="Arial"/>
          <w:sz w:val="24"/>
          <w:szCs w:val="24"/>
          <w:lang w:val="en-GB"/>
        </w:rPr>
        <w:tab/>
        <w:t>Government Department (no comment)</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GVO</w:t>
      </w:r>
      <w:r w:rsidRPr="003B4C1F">
        <w:rPr>
          <w:rFonts w:ascii="Arial" w:hAnsi="Arial" w:cs="Arial"/>
          <w:sz w:val="24"/>
          <w:szCs w:val="24"/>
          <w:lang w:val="en-GB"/>
        </w:rPr>
        <w:tab/>
        <w:t>Government Department (outline)</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GVT</w:t>
      </w:r>
      <w:r w:rsidRPr="003B4C1F">
        <w:rPr>
          <w:rFonts w:ascii="Arial" w:hAnsi="Arial" w:cs="Arial"/>
          <w:sz w:val="24"/>
          <w:szCs w:val="24"/>
          <w:lang w:val="en-GB"/>
        </w:rPr>
        <w:tab/>
        <w:t>Government Department (temporary)</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HAZ</w:t>
        </w:r>
      </w:smartTag>
      <w:r w:rsidRPr="003B4C1F">
        <w:rPr>
          <w:rFonts w:ascii="Arial" w:hAnsi="Arial" w:cs="Arial"/>
          <w:sz w:val="24"/>
          <w:szCs w:val="24"/>
          <w:lang w:val="en-GB"/>
        </w:rPr>
        <w:tab/>
        <w:t>Hazardous Substances</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HCS</w:t>
      </w:r>
      <w:r w:rsidRPr="003B4C1F">
        <w:rPr>
          <w:rFonts w:ascii="Arial" w:hAnsi="Arial" w:cs="Arial"/>
          <w:sz w:val="24"/>
          <w:szCs w:val="24"/>
          <w:lang w:val="en-GB"/>
        </w:rPr>
        <w:tab/>
      </w:r>
      <w:smartTag w:uri="urn:schemas-microsoft-com:office:smarttags" w:element="stockticker">
        <w:r w:rsidRPr="003B4C1F">
          <w:rPr>
            <w:rFonts w:ascii="Arial" w:hAnsi="Arial" w:cs="Arial"/>
            <w:sz w:val="24"/>
            <w:szCs w:val="24"/>
            <w:lang w:val="en-GB"/>
          </w:rPr>
          <w:t>HCC</w:t>
        </w:r>
      </w:smartTag>
      <w:r w:rsidRPr="003B4C1F">
        <w:rPr>
          <w:rFonts w:ascii="Arial" w:hAnsi="Arial" w:cs="Arial"/>
          <w:sz w:val="24"/>
          <w:szCs w:val="24"/>
          <w:lang w:val="en-GB"/>
        </w:rPr>
        <w:t xml:space="preserve"> Consultations (letter)</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HCM</w:t>
        </w:r>
      </w:smartTag>
      <w:r w:rsidRPr="003B4C1F">
        <w:rPr>
          <w:rFonts w:ascii="Arial" w:hAnsi="Arial" w:cs="Arial"/>
          <w:sz w:val="24"/>
          <w:szCs w:val="24"/>
          <w:lang w:val="en-GB"/>
        </w:rPr>
        <w:tab/>
      </w:r>
      <w:smartTag w:uri="urn:schemas-microsoft-com:office:smarttags" w:element="stockticker">
        <w:r w:rsidRPr="003B4C1F">
          <w:rPr>
            <w:rFonts w:ascii="Arial" w:hAnsi="Arial" w:cs="Arial"/>
            <w:sz w:val="24"/>
            <w:szCs w:val="24"/>
            <w:lang w:val="en-GB"/>
          </w:rPr>
          <w:t>HCC</w:t>
        </w:r>
      </w:smartTag>
      <w:r w:rsidRPr="003B4C1F">
        <w:rPr>
          <w:rFonts w:ascii="Arial" w:hAnsi="Arial" w:cs="Arial"/>
          <w:sz w:val="24"/>
          <w:szCs w:val="24"/>
          <w:lang w:val="en-GB"/>
        </w:rPr>
        <w:t xml:space="preserve"> Consultation Minerals</w:t>
      </w:r>
    </w:p>
    <w:p w:rsidR="00F9319F" w:rsidRDefault="00F9319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F9319F" w:rsidRPr="003B4C1F" w:rsidRDefault="00F9319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F9319F">
        <w:rPr>
          <w:rFonts w:ascii="Arial" w:hAnsi="Arial" w:cs="Arial"/>
          <w:b/>
          <w:sz w:val="24"/>
          <w:szCs w:val="24"/>
          <w:lang w:val="en-GB"/>
        </w:rPr>
        <w:t>HOU</w:t>
      </w:r>
      <w:r w:rsidRPr="00F9319F">
        <w:rPr>
          <w:rFonts w:ascii="Arial" w:hAnsi="Arial" w:cs="Arial"/>
          <w:b/>
          <w:sz w:val="24"/>
          <w:szCs w:val="24"/>
          <w:lang w:val="en-GB"/>
        </w:rPr>
        <w:tab/>
      </w:r>
      <w:r>
        <w:rPr>
          <w:rFonts w:ascii="Arial" w:hAnsi="Arial" w:cs="Arial"/>
          <w:sz w:val="24"/>
          <w:szCs w:val="24"/>
          <w:lang w:val="en-GB"/>
        </w:rPr>
        <w:t>Householder Planning Application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LBC</w:t>
        </w:r>
      </w:smartTag>
      <w:r w:rsidRPr="003B4C1F">
        <w:rPr>
          <w:rFonts w:ascii="Arial" w:hAnsi="Arial" w:cs="Arial"/>
          <w:sz w:val="24"/>
          <w:szCs w:val="24"/>
          <w:lang w:val="en-GB"/>
        </w:rPr>
        <w:tab/>
        <w:t>Conservation Area Application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4"/>
          <w:szCs w:val="24"/>
          <w:lang w:val="en-GB"/>
        </w:rPr>
      </w:pPr>
      <w:r w:rsidRPr="003B4C1F">
        <w:rPr>
          <w:rFonts w:ascii="Arial" w:hAnsi="Arial" w:cs="Arial"/>
          <w:b/>
          <w:bCs/>
          <w:sz w:val="24"/>
          <w:szCs w:val="24"/>
          <w:lang w:val="en-GB"/>
        </w:rPr>
        <w:t>LDC</w:t>
      </w:r>
      <w:r w:rsidRPr="003B4C1F">
        <w:rPr>
          <w:rFonts w:ascii="Arial" w:hAnsi="Arial" w:cs="Arial"/>
          <w:sz w:val="24"/>
          <w:szCs w:val="24"/>
          <w:lang w:val="en-GB"/>
        </w:rPr>
        <w:tab/>
        <w:t>Lawful Development Certificate (existing use</w:t>
      </w:r>
      <w:r w:rsidR="004B4EA2" w:rsidRPr="003B4C1F">
        <w:rPr>
          <w:rFonts w:ascii="Arial" w:hAnsi="Arial" w:cs="Arial"/>
          <w:sz w:val="24"/>
          <w:szCs w:val="24"/>
          <w:lang w:val="en-GB"/>
        </w:rPr>
        <w:t xml:space="preserve"> *)</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4"/>
          <w:szCs w:val="24"/>
          <w:lang w:val="en-GB"/>
        </w:rPr>
      </w:pPr>
      <w:smartTag w:uri="urn:schemas-microsoft-com:office:smarttags" w:element="stockticker">
        <w:r w:rsidRPr="003B4C1F">
          <w:rPr>
            <w:rFonts w:ascii="Arial" w:hAnsi="Arial" w:cs="Arial"/>
            <w:b/>
            <w:bCs/>
            <w:sz w:val="24"/>
            <w:szCs w:val="24"/>
            <w:lang w:val="en-GB"/>
          </w:rPr>
          <w:t>LDP</w:t>
        </w:r>
      </w:smartTag>
      <w:r w:rsidRPr="003B4C1F">
        <w:rPr>
          <w:rFonts w:ascii="Arial" w:hAnsi="Arial" w:cs="Arial"/>
          <w:sz w:val="24"/>
          <w:szCs w:val="24"/>
          <w:lang w:val="en-GB"/>
        </w:rPr>
        <w:tab/>
        <w:t>Lawful Development Certificate (proposed use</w:t>
      </w:r>
      <w:r w:rsidR="004B4EA2" w:rsidRPr="003B4C1F">
        <w:rPr>
          <w:rFonts w:ascii="Arial" w:hAnsi="Arial" w:cs="Arial"/>
          <w:sz w:val="24"/>
          <w:szCs w:val="24"/>
          <w:lang w:val="en-GB"/>
        </w:rPr>
        <w:t xml:space="preserve"> *)</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4"/>
          <w:szCs w:val="24"/>
          <w:lang w:val="en-GB"/>
        </w:rPr>
      </w:pPr>
      <w:r w:rsidRPr="003B4C1F">
        <w:rPr>
          <w:rFonts w:ascii="Arial" w:hAnsi="Arial" w:cs="Arial"/>
          <w:b/>
          <w:bCs/>
          <w:sz w:val="24"/>
          <w:szCs w:val="24"/>
          <w:lang w:val="en-GB"/>
        </w:rPr>
        <w:t>LIS</w:t>
      </w:r>
      <w:r w:rsidRPr="003B4C1F">
        <w:rPr>
          <w:rFonts w:ascii="Arial" w:hAnsi="Arial" w:cs="Arial"/>
          <w:sz w:val="24"/>
          <w:szCs w:val="24"/>
          <w:lang w:val="en-GB"/>
        </w:rPr>
        <w:tab/>
        <w:t>Listed Building</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4"/>
          <w:szCs w:val="24"/>
          <w:lang w:val="en-GB"/>
        </w:rPr>
      </w:pPr>
      <w:r w:rsidRPr="003B4C1F">
        <w:rPr>
          <w:rFonts w:ascii="Arial" w:hAnsi="Arial" w:cs="Arial"/>
          <w:b/>
          <w:bCs/>
          <w:sz w:val="24"/>
          <w:szCs w:val="24"/>
          <w:lang w:val="en-GB"/>
        </w:rPr>
        <w:t>OUT</w:t>
      </w:r>
      <w:r w:rsidRPr="003B4C1F">
        <w:rPr>
          <w:rFonts w:ascii="Arial" w:hAnsi="Arial" w:cs="Arial"/>
          <w:sz w:val="24"/>
          <w:szCs w:val="24"/>
          <w:lang w:val="en-GB"/>
        </w:rPr>
        <w:tab/>
        <w:t>Outline Application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4"/>
          <w:szCs w:val="24"/>
          <w:lang w:val="en-GB"/>
        </w:rPr>
      </w:pPr>
      <w:r w:rsidRPr="003B4C1F">
        <w:rPr>
          <w:rFonts w:ascii="Arial" w:hAnsi="Arial" w:cs="Arial"/>
          <w:b/>
          <w:bCs/>
          <w:sz w:val="24"/>
          <w:szCs w:val="24"/>
          <w:lang w:val="en-GB"/>
        </w:rPr>
        <w:t>REM</w:t>
      </w:r>
      <w:r w:rsidRPr="003B4C1F">
        <w:rPr>
          <w:rFonts w:ascii="Arial" w:hAnsi="Arial" w:cs="Arial"/>
          <w:sz w:val="24"/>
          <w:szCs w:val="24"/>
          <w:lang w:val="en-GB"/>
        </w:rPr>
        <w:tab/>
        <w:t>Reserved Matters</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smartTag w:uri="urn:schemas-microsoft-com:office:smarttags" w:element="stockticker">
        <w:r w:rsidRPr="003B4C1F">
          <w:rPr>
            <w:rFonts w:ascii="Arial" w:hAnsi="Arial" w:cs="Arial"/>
            <w:b/>
            <w:bCs/>
            <w:sz w:val="24"/>
            <w:szCs w:val="24"/>
            <w:lang w:val="en-GB"/>
          </w:rPr>
          <w:t>TCP</w:t>
        </w:r>
      </w:smartTag>
      <w:r w:rsidRPr="003B4C1F">
        <w:rPr>
          <w:rFonts w:ascii="Arial" w:hAnsi="Arial" w:cs="Arial"/>
          <w:sz w:val="24"/>
          <w:szCs w:val="24"/>
          <w:lang w:val="en-GB"/>
        </w:rPr>
        <w:tab/>
        <w:t>Telecom Prior Notification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r w:rsidRPr="003B4C1F">
        <w:rPr>
          <w:rFonts w:ascii="Arial" w:hAnsi="Arial" w:cs="Arial"/>
          <w:b/>
          <w:bCs/>
          <w:sz w:val="24"/>
          <w:szCs w:val="24"/>
          <w:lang w:val="en-GB"/>
        </w:rPr>
        <w:t>TFE</w:t>
      </w:r>
      <w:r w:rsidRPr="003B4C1F">
        <w:rPr>
          <w:rFonts w:ascii="Arial" w:hAnsi="Arial" w:cs="Arial"/>
          <w:sz w:val="24"/>
          <w:szCs w:val="24"/>
          <w:lang w:val="en-GB"/>
        </w:rPr>
        <w:tab/>
        <w:t>Tree Felling Licence</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sz w:val="24"/>
          <w:szCs w:val="24"/>
          <w:lang w:val="en-GB"/>
        </w:rPr>
      </w:pPr>
      <w:r w:rsidRPr="003B4C1F">
        <w:rPr>
          <w:rFonts w:ascii="Arial" w:hAnsi="Arial" w:cs="Arial"/>
          <w:b/>
          <w:bCs/>
          <w:sz w:val="24"/>
          <w:szCs w:val="24"/>
          <w:lang w:val="en-GB"/>
        </w:rPr>
        <w:lastRenderedPageBreak/>
        <w:t>TPO</w:t>
      </w:r>
      <w:r w:rsidRPr="003B4C1F">
        <w:rPr>
          <w:rFonts w:ascii="Arial" w:hAnsi="Arial" w:cs="Arial"/>
          <w:sz w:val="24"/>
          <w:szCs w:val="24"/>
          <w:lang w:val="en-GB"/>
        </w:rPr>
        <w:tab/>
        <w:t>Tree Preservation Order</w:t>
      </w:r>
      <w:r w:rsidRPr="003B4C1F">
        <w:rPr>
          <w:rFonts w:ascii="Arial" w:hAnsi="Arial" w:cs="Arial"/>
          <w:sz w:val="24"/>
          <w:szCs w:val="24"/>
          <w:lang w:val="en-GB"/>
        </w:rPr>
        <w:tab/>
      </w:r>
      <w:r w:rsidRPr="003B4C1F">
        <w:rPr>
          <w:rFonts w:ascii="Arial" w:hAnsi="Arial" w:cs="Arial"/>
          <w:sz w:val="24"/>
          <w:szCs w:val="24"/>
          <w:lang w:val="en-GB"/>
        </w:rPr>
        <w:tab/>
      </w:r>
      <w:r w:rsidRPr="003B4C1F">
        <w:rPr>
          <w:rFonts w:ascii="Arial" w:hAnsi="Arial" w:cs="Arial"/>
          <w:sz w:val="24"/>
          <w:szCs w:val="24"/>
          <w:lang w:val="en-GB"/>
        </w:rPr>
        <w:tab/>
      </w:r>
      <w:smartTag w:uri="urn:schemas-microsoft-com:office:smarttags" w:element="stockticker">
        <w:r w:rsidRPr="003B4C1F">
          <w:rPr>
            <w:rFonts w:ascii="Arial" w:hAnsi="Arial" w:cs="Arial"/>
            <w:b/>
            <w:bCs/>
            <w:sz w:val="24"/>
            <w:szCs w:val="24"/>
            <w:lang w:val="en-GB"/>
          </w:rPr>
          <w:t>TPC</w:t>
        </w:r>
      </w:smartTag>
      <w:r w:rsidRPr="003B4C1F">
        <w:rPr>
          <w:rFonts w:ascii="Arial" w:hAnsi="Arial" w:cs="Arial"/>
          <w:b/>
          <w:bCs/>
          <w:sz w:val="24"/>
          <w:szCs w:val="24"/>
          <w:lang w:val="en-GB"/>
        </w:rPr>
        <w:t xml:space="preserve"> </w:t>
      </w:r>
      <w:r w:rsidRPr="003B4C1F">
        <w:rPr>
          <w:rFonts w:ascii="Arial" w:hAnsi="Arial" w:cs="Arial"/>
          <w:b/>
          <w:bCs/>
          <w:sz w:val="24"/>
          <w:szCs w:val="24"/>
          <w:lang w:val="en-GB"/>
        </w:rPr>
        <w:tab/>
      </w:r>
      <w:r w:rsidRPr="003B4C1F">
        <w:rPr>
          <w:rFonts w:ascii="Arial" w:hAnsi="Arial" w:cs="Arial"/>
          <w:sz w:val="24"/>
          <w:szCs w:val="24"/>
          <w:lang w:val="en-GB"/>
        </w:rPr>
        <w:t>Tree in Conservation Area</w:t>
      </w:r>
      <w:r w:rsidR="004B4EA2" w:rsidRPr="003B4C1F">
        <w:rPr>
          <w:rFonts w:ascii="Arial" w:hAnsi="Arial" w:cs="Arial"/>
          <w:sz w:val="24"/>
          <w:szCs w:val="24"/>
          <w:lang w:val="en-GB"/>
        </w:rPr>
        <w:t xml:space="preserve"> (*)</w:t>
      </w:r>
    </w:p>
    <w:p w:rsidR="000272B3" w:rsidRPr="003B4C1F" w:rsidRDefault="000272B3">
      <w:pPr>
        <w:pStyle w:val="PlainText"/>
        <w:rPr>
          <w:rFonts w:ascii="Arial" w:hAnsi="Arial" w:cs="Arial"/>
          <w:sz w:val="24"/>
          <w:szCs w:val="24"/>
        </w:rPr>
      </w:pPr>
      <w:r w:rsidRPr="003B4C1F">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Badger Farm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17/01418/HOU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Verity Osmond</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Peter Curtis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(RETROSPECTIVE) Replace existing perimeter wooden fence and internal garden trellis fence. Erection of new summer house in garden.</w:t>
            </w:r>
          </w:p>
          <w:p w:rsidR="000272B3" w:rsidRPr="003B4C1F" w:rsidRDefault="000272B3">
            <w:pPr>
              <w:pStyle w:val="PlainText"/>
              <w:rPr>
                <w:rFonts w:ascii="Arial" w:hAnsi="Arial" w:cs="Arial"/>
                <w:sz w:val="24"/>
                <w:szCs w:val="24"/>
              </w:rPr>
            </w:pP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6 Wheatland Close Badger Farm Winchester Hampshire SO22 4QL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446654 128056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Bishops Sutton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WPP-06308600</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17/02116/HOU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6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15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1_NTH</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Verity Osmond</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Richard Stubbs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Proposed first floor extension and internal alterations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Pear Tree Cottage  Mill Lane Bishops Sutton SO24 0AA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460276 132148</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Bishops Waltham                       Ward        BISHOPS WALTHAM</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WPP-06315087</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20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17/02142/FUL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16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Paul Emmerson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take down and re-build a boundary wall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St Peters Church Maypole Green Bishops Waltham Hampshire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455560 117676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rsidP="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Colden Common                       Ward        COLDEN COMMON AND TWYFORD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WPP-06365056</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20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17/02325/FUL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12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7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Neil Russell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Change of use &amp; alterations to Barn and associated Outbuildings, demolition of lean-to Stable &amp; replacement with new timber-framed Stable.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Elm Farm  Hensting Lane Fishers Pond SO50 7HH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449505 122172</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Colden Common                       Ward        COLDEN COMMON AND TWYFORD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WPP-06365056</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20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17/02326/LIS</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12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7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Neil Russell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 Change of use &amp; alterations to Barn and associated Outbuildings, demolition of lean-to Stable &amp; replacement with new timber-framed Stable.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Elm Farm  Hensting Lane Fishers Pond SO50 7HH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449505 122172</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Colden Common                       Ward        COLDEN COMMON AND TWYFORD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WPP-06380255</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17/02350/HOU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J Ratcliffe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Two storey side and rear extension, first floor extension, internal alterations.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Brown Eaves  170 Main Road Colden Common SO21 1TJ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448684 121266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rsidP="006C2B49">
      <w:pPr>
        <w:pStyle w:val="PlainText"/>
        <w:rPr>
          <w:rFonts w:ascii="Arial" w:hAnsi="Arial" w:cs="Arial"/>
          <w:sz w:val="24"/>
          <w:szCs w:val="24"/>
        </w:rPr>
      </w:pPr>
    </w:p>
    <w:p w:rsidR="000272B3" w:rsidRPr="003B4C1F" w:rsidRDefault="006C2B49" w:rsidP="006C2B49">
      <w:pPr>
        <w:pStyle w:val="PlainText"/>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Compton And Shawford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WPP-06333890</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17/02191/TPO</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VANL</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Stefan Kowalczyk</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Meads-Briggs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 Beech. Clear SEB pole &amp; remove selected low branches over garden</w:t>
            </w:r>
          </w:p>
          <w:p w:rsidR="000272B3" w:rsidRPr="003B4C1F" w:rsidRDefault="000272B3">
            <w:pPr>
              <w:pStyle w:val="PlainText"/>
              <w:rPr>
                <w:rFonts w:ascii="Arial" w:hAnsi="Arial" w:cs="Arial"/>
                <w:sz w:val="24"/>
                <w:szCs w:val="24"/>
              </w:rPr>
            </w:pPr>
            <w:r w:rsidRPr="003B4C1F">
              <w:rPr>
                <w:rFonts w:ascii="Arial" w:hAnsi="Arial" w:cs="Arial"/>
                <w:sz w:val="24"/>
                <w:szCs w:val="24"/>
              </w:rPr>
              <w:t>2. Yew. Lift canopy by removing smaller low branches to clear lawn area</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Shepherds Grove  Shepherds Lane Compton SO21 2AD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446238 124873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Compton And Shawford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17/02328/TPC</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23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VANL</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Stefan Kowalczyk</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T1. Eucalyptus. Fell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Springwood Compton Street Compton Winchester Hampshire SO21 2AT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446336 125823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Denmead                       Ward        DENMEAD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WPP-06030723</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17/01191/FUL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26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21 July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15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2_STH</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Stephen Cornwell</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Knight and Wall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Provide 4 no. gypsy/traveller pitches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Plot Of Land To The Rear Of Chairmakers Arms  Forest Road Denmead PO7 4QX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462820 111685</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rsidP="006C2B49">
      <w:pPr>
        <w:pStyle w:val="PlainText"/>
        <w:rPr>
          <w:rFonts w:ascii="Arial" w:hAnsi="Arial" w:cs="Arial"/>
          <w:sz w:val="24"/>
          <w:szCs w:val="24"/>
        </w:rPr>
      </w:pPr>
    </w:p>
    <w:p w:rsidR="000272B3" w:rsidRPr="003B4C1F" w:rsidRDefault="006C2B49" w:rsidP="006C2B49">
      <w:pPr>
        <w:pStyle w:val="PlainText"/>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Denmead                       Ward        DENMEAD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17/02126/HOU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12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15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Marge Ballinger</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And Mrs Ian Reed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Proposed single storey rear extension with external alterations.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16 Peakfield Denmead Waterlooville Hampshire PO7 6YP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465399 111686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Denmead                       Ward        DENMEAD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WPP-06350598</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17/02242/FUL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3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27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Robert Green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Keith Hayward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Replacement dwelling, following the removal of the existing dwelling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The Homestead 115 Anmore Road Denmead Waterlooville Hampshire PO7 6NZ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466712 111820</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Headbourne Worthy                       Ward        THE WORTHYS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WPP-06272911</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17/01982/FUL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7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Megan Osborn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 Bajar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Erection of 4 x 3 bedroom dwellings at land to rear of 167 Springvale Road, with associated works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167 Springvale Road Headbourne Worthy SO23 7LF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448830 132679</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Hursley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WPP-06378959</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17/02331/TPO</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13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8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VANL</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Ivan Gurdler</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Miss Christina Arthur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One Conifer tree that is dying (evidenced by dead brown foliage throughout and fungus growing at base). Approx 30 feet high.  No need to replace as it is contiguous to another tree (sycamore). Located in the back garden. Not visible to other properties. We wish to cut the whole tree down. Tree surgeon has confirmed tree is dying (Merritt).</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2 South End Close Hursley SO21 2LJ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442888 125049</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Kings Worthy                       Ward        THE WORTHYS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WPP-06319568</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17/02154/HOU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18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13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Verity Osmond</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Lindsey Ambler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Single story extension to bungalow</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4 Roberts Close Kings Worthy SO23 7LY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448873 134212</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Kings Worthy                       Ward        THE WORTHYS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WPP-06303474</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17/02159/FUL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21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16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Megan Osborn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Damon Rand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Installation of a battery for the storage of electricity providing National Grid ancillary services on the site of Lovedon Fields, fifty dwellings on land on Lovedon Lane, Kings Worthy, the planning application for which was approved on 29/01/2016 (reference: 15/01624/FUL). The proposed development would be installed on land currently designated as unallocated car parking spaces in the Visitors Car Park, removing 3 car parking spaces. The battery and ancillary equipment (an inverter and a control cabinet) will be mounted on shallow concrete foundations (plinth), surrounded by landscaped screening, a raised kerb and crash bollards.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Land At Hinton Field Lovedon Lane Kings Worthy Hampshire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449536 133100</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Kings Worthy                       Ward        THE WORTHYS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WPP-06361944</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17/02287/TPO</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6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VANL</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Stefan Kowalczyk</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Andrew Bowyer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T1. Pine. Fell and replace due to decline.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Hinton House  Hinton House Drive Kings Worthy SO23 7NH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449304 132930</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Littleton And Harestock                       Ward        WONSTON AND MICHELDEVER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WPP-06364446</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17/02291/FUL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Lorna Hutchings</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Blades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Demolition of existing building and construction of replacement dwelling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Tamarind  New Road Littleton SO22 6QR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445602 132584</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New Alresford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WPP-06308453</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17/02115/FUL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16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1_NTH</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Katie Nethersole</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Anthony Gay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Siting of mobile home for a period of 3 years to house agricultural worker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Franklyns Fish Farms Ltd  Drove Lane Alresford SO24 9EX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457844 132740</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New Alresford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WPP-06331429</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17/02184/AVC</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25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Jill Lee</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McCathy &amp; Stone Retirement Lifestyles LTD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Billboard sign, Flags, Hoardings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Warwick Brothers Site  The Dean Alresford SO24 9BN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458494 132707</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Old Alresford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17/02111/FUL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5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1_NTH</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Katie Nethersole</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Colin Shaw</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Dismantling one bay of existing building and erection of new general purpose building.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Oxdrove Yard Abbotstone Road Fobdown Alresford Hampshire SO24 9TD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457716 133364</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Olivers Battery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WPP-06238936</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17/01941/FUL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5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8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3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Catherine Watson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Peter &amp; Ivan &amp; Janet Arnold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Split level dwelling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38 Old Kennels Lane Olivers Battery Winchester Hampshire SO22 4JR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445514 127423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Olivers Battery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17/02178/HOU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22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Catherine Watson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Neil Dewey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Erection of single storey side extension for utility and home office. Conversion of exisiting garage to home studio.  Erection of carport with on-site driveway modifications.  Demolition and replacement of existing entrance porch.  Re-tile all existing roofs.  All new and exisiting replacement windows.  External brickwork finished in masonary paint.</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12 Braeside Close Olivers Battery Hampshire SO22 4JL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445617 127698</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Otterbourne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WPP-06327984</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17/02172/HOU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13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23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18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Catherine Watson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Harrison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New double garage with store room above.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Solva  Norlands Drive Otterbourne SO21 2DT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446216 123753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Shedfield                       Ward        WHITELEY AND SHEDFIELD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WPP-06274548</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17/01987/FUL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27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30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Robert Green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Kevin Turner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(RESUBMISSION) New three bedroom dwelling house adjacent to 37 Heathlands.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Land Adjacent 37 Heathlands Shedfield Hampshire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456601 113131</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Shedfield                       Ward        CENTRAL MEON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WPP-06307188</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17/02108/HOU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Marge Ballinger</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And Mrs Tim Chase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Front dormer to existing converted roof space (retrospective).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10 Forest Gardens Waltham Chase SO32 2LB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456331 115482</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Shedfield                       Ward        CENTRAL MEON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WPP-06307657</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17/02110/HOU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15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Nicola Clayton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John Bailey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Extension to existing garage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Zeina  Winchester Road Waltham Chase SO32 2LX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456209 114881</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Shedfield                       Ward        WHITELEY AND SHEDFIELD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WPP-06325938</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17/02168/HOU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21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16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2_STH</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Nicola Clayton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WILLIAM FLEMING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Single storey rear extensions and front porch</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St Margarets Cottage  Black Horse Lane Shedfield SO32 2HT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456964 114206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rsidP="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Sparsholt                       Ward        WONSTON AND MICHELDEVER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17/02053/LDP</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28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7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4_LEGL</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Legal</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Monica Page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Proposed use of garage for ancillary accommodation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Woodrows Church Lane Sparsholt Winchester Hampshire SO21 2NJ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443227 131430</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Swanmore                       Ward        CENTRAL MEON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WPP-06310258</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17/02117/HOU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16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27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Marge Ballinger</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Mary Blount</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Single storey rear extension with open porch to part of side elevation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Ludwell House  Ludwells Lane Waltham Chase SO32 2NP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456799 115846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Swanmore                       Ward        CENTRAL MEON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WPP-06333027</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17/02189/TPO</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28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23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18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WEST</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Stefan Kowalczyk</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Andy Gussman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Oak (T1) Crown reduction of approximately 10-15%.</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9 Foxcombe Close Swanmore SO32 2UJ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457441 116482</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rsidP="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Whiteley                       Ward        WHITELEY AND SHEDFIELD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WPP-06303373</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17/02092/HOU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3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25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Nicola Clayton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Steve Geach</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Construction of Summerhouse with link corridor to existing dwelling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16 Skylark Meadows Whiteley PO15 6TJ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453990 108453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Wickham                       Ward        SOUTHWICK AND WICKHAM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WPP-06296845</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17/02064/FUL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12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2_STH</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Nicola Clayton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Mike Barham</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Construction of New Storage Building for the storage of materials currently exposed to the elements in the Yard.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Unit C2 Pegham Industrial Park  Laveys Lane Titchfield PO15 6SD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454954 108873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WPP-06290104</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13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17/02050/HOU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8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3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Rose Lister</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David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New rear garden extension, new basement extension and internal alterations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5 St James Lane Winchester SO23 9SW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447737 129207</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rsidP="006C2B49">
      <w:pPr>
        <w:pStyle w:val="PlainText"/>
        <w:rPr>
          <w:rFonts w:ascii="Arial" w:hAnsi="Arial" w:cs="Arial"/>
          <w:sz w:val="24"/>
          <w:szCs w:val="24"/>
        </w:rPr>
      </w:pPr>
    </w:p>
    <w:p w:rsidR="000272B3" w:rsidRPr="003B4C1F" w:rsidRDefault="006C2B49" w:rsidP="006C2B49">
      <w:pPr>
        <w:pStyle w:val="PlainText"/>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WPP-06239243</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20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17/02084/AVC</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Catherine Watson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Mark Maitland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Proposal is for 2 large community arts panels 1.9m (h) x 3.0m (w) to be fixed on the entrance to the Chesil Tunnel entrance and on the adjacent wall at the back of the privately owned car park area at the tunnel entrance.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Chesil Railway Tunnel South  Old Station Approach Winchester SO23 0PL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448770 129295</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bookmarkStart w:id="0" w:name="_GoBack"/>
      <w:bookmarkEnd w:id="0"/>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WPP-06300422</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20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17/02089/FUL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Searles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Internal alterations, new rear garden room extension (above existing lightwell), and associated landscaping works. Application also includes Change of use from Office (Class B1) to a dwelling house (Class A3) - (As previously Permitted under 16/01242/FUL).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7 St Peter Street Winchester SO23 8BW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448097 129638</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WPP-06300422</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20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17/02090/LIS</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Searles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Internal alterations, new rear garden room extension (above existing lightwell), and associated landscaping works. Application also includes Change of use from Office (Class B1) to a dwelling house (Class A3) - (As previously Permitted under 16/01242/FUL).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7 St Peter Street Winchester SO23 8BW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448097 129638</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BARTHOLOMEW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WPP-06306730</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17/02107/HOU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Curtis Badley</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S Daunter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Erection of ground floor rear extension, Loft conversion and construction of two front facing and one rear facing dormer window. Conversion of existing car port to habitable accommodation and associated internal and external alterations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6 Northanger Drive Winchester SO23 7GF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448615 131186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BARNABAS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WPP-06302597</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17/02112/HOU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5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15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Katie Nethersole</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Richard Petherick</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New Garage plus dropped kerb</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23 Lynford Way Winchester SO22 6BW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447442 130751</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BARTHOLOMEW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17/02133/HCS</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27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16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13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Katie Nethersole</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Judith Smallman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Internal alterations to upgrade Fire precaution on the ground, first, second and third floors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Hampshire County Council Queen Elizabeth II Court High Street Winchester Hampshire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447812 129636</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BARTHOLOMEW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WPP-06072187</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17/02147/FUL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15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Highways England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Demolish existing garage and storage buildings that are beyond serviceable repair and replace with newly purpose built garaging bays for three winter service vehicles and welfare facilities to accommodate operational staff.  The new facility will be erected on the existing footprint of the obsolete asset but will incorporate existing drainage and other services already installed.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Hampshire County Council Motorway And Trunk Road Engieer Motorway Maintenance Compound Easton Lane Winchester Hampshire SO23 7TY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449590 130684</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BARTHOLOMEW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WPP-06118377</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17/02148/HOU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12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Katie Nethersole</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Shane Phillips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Extension of garden wall and creation of bike store within grounds of existing property.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8 Athelstan Road Winchester SO23 7GA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447911 130385</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BARTHOLOMEW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WPP-06325097</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17/02164/HOU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Catherine Watson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Jason Symes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Proposed First Floor side Extension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10 Shepherds Road Winchester SO23 0NP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449311 129644</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BARNABAS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WPP-06335449</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17/02197/HOU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11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24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19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Catherine Watson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Rory Myles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Proposed Front Extension. Roof Extensions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Ashley Hillside Close Winchester Hampshire SO22 5LW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446313 130570</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BARNABAS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WPP-06328066</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r w:rsidRPr="00845FED">
              <w:rPr>
                <w:rFonts w:ascii="Arial" w:hAnsi="Arial" w:cs="Arial"/>
                <w:sz w:val="24"/>
                <w:szCs w:val="24"/>
              </w:rPr>
              <w:t>27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17/02249/FUL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18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5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5 December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Russell Stock</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Chris Rees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Demolition of existing dwelling, and the erection of 11 residential dwellings, with associated access, car parking and landscaping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Meadowlands  Stockbridge Road Winchester SO22 5JH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446223 130972</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BARTHOLOMEW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17/02262/HOU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27 September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30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Curtis Badley</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David Rees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Replace existing brick and tile hung facade of the property with white render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18 Courtenay Road Winchester Hampshire SO23 7ER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448276 131124</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BARNABAS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WPP-06369359</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17/02299/FUL</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5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12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7 November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Liz Marsden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Bob and Sue Germon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Demolition of existing dwelling to be replaced by a new dwelling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Beeches  48 Stoney Lane Winchester SO22 6DP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447003 130952</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17/02309/TPC</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8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VANL</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Stefan Kowalczyk</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Emma Sharpe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Waynfleet Cottage. Remove cypress tree. Too close to property and telephone cables.</w:t>
            </w:r>
          </w:p>
          <w:p w:rsidR="000272B3" w:rsidRPr="003B4C1F" w:rsidRDefault="000272B3">
            <w:pPr>
              <w:pStyle w:val="PlainText"/>
              <w:rPr>
                <w:rFonts w:ascii="Arial" w:hAnsi="Arial" w:cs="Arial"/>
                <w:sz w:val="24"/>
                <w:szCs w:val="24"/>
              </w:rPr>
            </w:pPr>
            <w:r w:rsidRPr="003B4C1F">
              <w:rPr>
                <w:rFonts w:ascii="Arial" w:hAnsi="Arial" w:cs="Arial"/>
                <w:sz w:val="24"/>
                <w:szCs w:val="24"/>
              </w:rPr>
              <w:t>Refectory courtyard. Fig Tree. Winter prune.</w:t>
            </w:r>
          </w:p>
          <w:p w:rsidR="000272B3" w:rsidRPr="003B4C1F" w:rsidRDefault="000272B3">
            <w:pPr>
              <w:pStyle w:val="PlainText"/>
              <w:rPr>
                <w:rFonts w:ascii="Arial" w:hAnsi="Arial" w:cs="Arial"/>
                <w:sz w:val="24"/>
                <w:szCs w:val="24"/>
              </w:rPr>
            </w:pPr>
            <w:r w:rsidRPr="003B4C1F">
              <w:rPr>
                <w:rFonts w:ascii="Arial" w:hAnsi="Arial" w:cs="Arial"/>
                <w:sz w:val="24"/>
                <w:szCs w:val="24"/>
              </w:rPr>
              <w:t>Refectory back garden. Remove dangerous Cherry tree. Dropping limbs in high volume in a public area.</w:t>
            </w:r>
          </w:p>
          <w:p w:rsidR="000272B3" w:rsidRPr="003B4C1F" w:rsidRDefault="000272B3">
            <w:pPr>
              <w:pStyle w:val="PlainText"/>
              <w:rPr>
                <w:rFonts w:ascii="Arial" w:hAnsi="Arial" w:cs="Arial"/>
                <w:sz w:val="24"/>
                <w:szCs w:val="24"/>
              </w:rPr>
            </w:pP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Winchester Cathedral Offices 9 The Close Winchester Hampshire SO23 9LS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448139 129183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pPr>
        <w:pStyle w:val="PlainText"/>
        <w:ind w:left="709"/>
        <w:rPr>
          <w:rFonts w:ascii="Arial" w:hAnsi="Arial" w:cs="Arial"/>
          <w:sz w:val="24"/>
          <w:szCs w:val="24"/>
        </w:rPr>
      </w:pP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17/02380/TPC</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15 September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27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VANS</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Stefan Kowalczyk</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Stewart Patterson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T1. Dawn Redwood. Fell</w:t>
            </w:r>
          </w:p>
          <w:p w:rsidR="000272B3" w:rsidRPr="003B4C1F" w:rsidRDefault="000272B3">
            <w:pPr>
              <w:pStyle w:val="PlainText"/>
              <w:rPr>
                <w:rFonts w:ascii="Arial" w:hAnsi="Arial" w:cs="Arial"/>
                <w:sz w:val="24"/>
                <w:szCs w:val="24"/>
              </w:rPr>
            </w:pPr>
            <w:r w:rsidRPr="003B4C1F">
              <w:rPr>
                <w:rFonts w:ascii="Arial" w:hAnsi="Arial" w:cs="Arial"/>
                <w:sz w:val="24"/>
                <w:szCs w:val="24"/>
              </w:rPr>
              <w:t>T2. Ginkgo. Fell</w:t>
            </w:r>
          </w:p>
          <w:p w:rsidR="000272B3" w:rsidRPr="003B4C1F" w:rsidRDefault="000272B3">
            <w:pPr>
              <w:pStyle w:val="PlainText"/>
              <w:rPr>
                <w:rFonts w:ascii="Arial" w:hAnsi="Arial" w:cs="Arial"/>
                <w:sz w:val="24"/>
                <w:szCs w:val="24"/>
              </w:rPr>
            </w:pPr>
            <w:r w:rsidRPr="003B4C1F">
              <w:rPr>
                <w:rFonts w:ascii="Arial" w:hAnsi="Arial" w:cs="Arial"/>
                <w:sz w:val="24"/>
                <w:szCs w:val="24"/>
              </w:rPr>
              <w:t>T3. Silver Birch. Reduce by 2-3m</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6 Lansdowne Avenue Winchester Hampshire SO23 9TJ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447569 128407</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6C2B49" w:rsidRDefault="006C2B49">
      <w:pPr>
        <w:pStyle w:val="PlainText"/>
        <w:ind w:left="709"/>
        <w:rPr>
          <w:rFonts w:ascii="Arial" w:hAnsi="Arial" w:cs="Arial"/>
          <w:sz w:val="24"/>
          <w:szCs w:val="24"/>
        </w:rPr>
      </w:pPr>
    </w:p>
    <w:p w:rsidR="000272B3" w:rsidRPr="003B4C1F" w:rsidRDefault="006C2B49">
      <w:pPr>
        <w:pStyle w:val="PlainText"/>
        <w:ind w:left="709"/>
        <w:rPr>
          <w:rFonts w:ascii="Arial" w:hAnsi="Arial" w:cs="Arial"/>
          <w:sz w:val="24"/>
          <w:szCs w:val="24"/>
        </w:rPr>
      </w:pPr>
      <w:r>
        <w:rPr>
          <w:rFonts w:ascii="Arial" w:hAnsi="Arial" w:cs="Arial"/>
          <w:sz w:val="24"/>
          <w:szCs w:val="24"/>
        </w:rPr>
        <w:br w:type="page"/>
      </w:r>
    </w:p>
    <w:tbl>
      <w:tblPr>
        <w:tblW w:w="11023" w:type="dxa"/>
        <w:tblLayout w:type="fixed"/>
        <w:tblLook w:val="0000" w:firstRow="0" w:lastRow="0" w:firstColumn="0" w:lastColumn="0" w:noHBand="0" w:noVBand="0"/>
      </w:tblPr>
      <w:tblGrid>
        <w:gridCol w:w="1526"/>
        <w:gridCol w:w="9497"/>
      </w:tblGrid>
      <w:tr w:rsidR="0036391C" w:rsidRPr="003B4C1F">
        <w:tblPrEx>
          <w:tblCellMar>
            <w:top w:w="0" w:type="dxa"/>
            <w:bottom w:w="0" w:type="dxa"/>
          </w:tblCellMar>
        </w:tblPrEx>
        <w:tc>
          <w:tcPr>
            <w:tcW w:w="1526"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36391C" w:rsidRPr="003B4C1F" w:rsidRDefault="0036391C" w:rsidP="001B0C57">
            <w:pPr>
              <w:pStyle w:val="PlainText"/>
              <w:rPr>
                <w:rFonts w:ascii="Arial" w:hAnsi="Arial" w:cs="Arial"/>
                <w:b/>
                <w:bCs/>
                <w:sz w:val="24"/>
                <w:szCs w:val="24"/>
              </w:rPr>
            </w:pPr>
            <w:r w:rsidRPr="003B4C1F">
              <w:rPr>
                <w:rFonts w:ascii="Arial" w:hAnsi="Arial" w:cs="Arial"/>
                <w:b/>
                <w:bCs/>
                <w:sz w:val="24"/>
                <w:szCs w:val="24"/>
              </w:rPr>
              <w:t>Wonston                       Ward        WONSTON AND MICHELDEVER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3118"/>
        <w:gridCol w:w="2410"/>
        <w:gridCol w:w="3969"/>
      </w:tblGrid>
      <w:tr w:rsidR="000272B3" w:rsidRPr="003B4C1F" w:rsidTr="00CA7488">
        <w:tblPrEx>
          <w:tblCellMar>
            <w:top w:w="0" w:type="dxa"/>
            <w:bottom w:w="0" w:type="dxa"/>
          </w:tblCellMar>
        </w:tblPrEx>
        <w:tc>
          <w:tcPr>
            <w:tcW w:w="1526" w:type="dxa"/>
            <w:tcBorders>
              <w:top w:val="nil"/>
              <w:left w:val="nil"/>
              <w:bottom w:val="nil"/>
              <w:right w:val="nil"/>
            </w:tcBorders>
          </w:tcPr>
          <w:p w:rsidR="000272B3" w:rsidRPr="003B4C1F" w:rsidRDefault="0053460E" w:rsidP="00CA7488">
            <w:pPr>
              <w:pStyle w:val="PlainText"/>
              <w:jc w:val="right"/>
              <w:rPr>
                <w:rFonts w:ascii="Arial" w:hAnsi="Arial" w:cs="Arial"/>
                <w:b/>
                <w:bCs/>
                <w:sz w:val="24"/>
                <w:szCs w:val="24"/>
              </w:rPr>
            </w:pPr>
            <w:r w:rsidRPr="003B4C1F">
              <w:rPr>
                <w:rFonts w:ascii="Arial" w:hAnsi="Arial" w:cs="Arial"/>
                <w:b/>
                <w:bCs/>
                <w:sz w:val="24"/>
                <w:szCs w:val="24"/>
              </w:rPr>
              <w:t>Ref No:</w:t>
            </w:r>
          </w:p>
        </w:tc>
        <w:tc>
          <w:tcPr>
            <w:tcW w:w="3118" w:type="dxa"/>
            <w:tcBorders>
              <w:top w:val="nil"/>
              <w:left w:val="nil"/>
              <w:bottom w:val="nil"/>
              <w:right w:val="nil"/>
            </w:tcBorders>
          </w:tcPr>
          <w:p w:rsidR="000272B3" w:rsidRPr="003B4C1F" w:rsidRDefault="0053460E">
            <w:pPr>
              <w:pStyle w:val="PlainText"/>
              <w:rPr>
                <w:rFonts w:ascii="Arial" w:hAnsi="Arial" w:cs="Arial"/>
                <w:sz w:val="24"/>
                <w:szCs w:val="24"/>
              </w:rPr>
            </w:pPr>
            <w:r w:rsidRPr="003B4C1F">
              <w:rPr>
                <w:rFonts w:ascii="Arial" w:hAnsi="Arial" w:cs="Arial"/>
                <w:sz w:val="24"/>
                <w:szCs w:val="24"/>
              </w:rPr>
              <w:t>WPP-06324642</w:t>
            </w:r>
          </w:p>
        </w:tc>
        <w:tc>
          <w:tcPr>
            <w:tcW w:w="2410" w:type="dxa"/>
            <w:tcBorders>
              <w:top w:val="nil"/>
              <w:left w:val="nil"/>
              <w:bottom w:val="nil"/>
              <w:right w:val="nil"/>
            </w:tcBorders>
          </w:tcPr>
          <w:p w:rsidR="000272B3" w:rsidRPr="003B4C1F" w:rsidRDefault="00CA7488" w:rsidP="00CA7488">
            <w:pPr>
              <w:pStyle w:val="PlainText"/>
              <w:jc w:val="right"/>
              <w:rPr>
                <w:rFonts w:ascii="Arial" w:hAnsi="Arial" w:cs="Arial"/>
                <w:b/>
                <w:bCs/>
                <w:sz w:val="24"/>
                <w:szCs w:val="24"/>
              </w:rPr>
            </w:pPr>
            <w:r>
              <w:rPr>
                <w:rFonts w:ascii="Arial" w:hAnsi="Arial" w:cs="Arial"/>
                <w:b/>
                <w:bCs/>
                <w:sz w:val="24"/>
                <w:szCs w:val="24"/>
              </w:rPr>
              <w:t>Press advert date</w:t>
            </w:r>
            <w:r w:rsidR="000272B3" w:rsidRPr="003B4C1F">
              <w:rPr>
                <w:rFonts w:ascii="Arial" w:hAnsi="Arial" w:cs="Arial"/>
                <w:b/>
                <w:bCs/>
                <w:sz w:val="24"/>
                <w:szCs w:val="24"/>
              </w:rPr>
              <w:t>:</w:t>
            </w:r>
          </w:p>
        </w:tc>
        <w:tc>
          <w:tcPr>
            <w:tcW w:w="3969" w:type="dxa"/>
            <w:tcBorders>
              <w:top w:val="nil"/>
              <w:left w:val="nil"/>
              <w:bottom w:val="nil"/>
              <w:right w:val="nil"/>
            </w:tcBorders>
          </w:tcPr>
          <w:p w:rsidR="00845FED" w:rsidRPr="00845FED" w:rsidRDefault="00845FED">
            <w:pPr>
              <w:pStyle w:val="PlainText"/>
              <w:rPr>
                <w:rFonts w:ascii="Arial" w:hAnsi="Arial" w:cs="Arial"/>
                <w:sz w:val="24"/>
                <w:szCs w:val="24"/>
              </w:rPr>
            </w:pP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Case No:</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17/02163/HOU</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Comments by</w:t>
            </w:r>
            <w:r w:rsidR="000272B3" w:rsidRPr="003B4C1F">
              <w:rPr>
                <w:rFonts w:ascii="Arial" w:hAnsi="Arial" w:cs="Arial"/>
                <w:b/>
                <w:bCs/>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10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Date Valid:</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21 August 2017</w:t>
            </w:r>
          </w:p>
        </w:tc>
        <w:tc>
          <w:tcPr>
            <w:tcW w:w="2410" w:type="dxa"/>
            <w:tcBorders>
              <w:top w:val="nil"/>
              <w:left w:val="nil"/>
              <w:bottom w:val="nil"/>
              <w:right w:val="nil"/>
            </w:tcBorders>
          </w:tcPr>
          <w:p w:rsidR="000272B3" w:rsidRPr="003B4C1F" w:rsidRDefault="00D4275A" w:rsidP="00CA7488">
            <w:pPr>
              <w:pStyle w:val="PlainText"/>
              <w:jc w:val="right"/>
              <w:rPr>
                <w:rFonts w:ascii="Arial" w:hAnsi="Arial" w:cs="Arial"/>
                <w:b/>
                <w:bCs/>
                <w:sz w:val="24"/>
                <w:szCs w:val="24"/>
              </w:rPr>
            </w:pPr>
            <w:r w:rsidRPr="003B4C1F">
              <w:rPr>
                <w:rFonts w:ascii="Arial" w:hAnsi="Arial" w:cs="Arial"/>
                <w:b/>
                <w:bCs/>
                <w:sz w:val="24"/>
                <w:szCs w:val="24"/>
              </w:rPr>
              <w:t>Decision due:</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16 October 2017</w:t>
            </w:r>
          </w:p>
        </w:tc>
      </w:tr>
      <w:tr w:rsidR="000272B3" w:rsidRPr="003B4C1F" w:rsidTr="00CA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sz w:val="24"/>
                <w:szCs w:val="24"/>
              </w:rPr>
            </w:pPr>
            <w:r w:rsidRPr="003B4C1F">
              <w:rPr>
                <w:rFonts w:ascii="Arial" w:hAnsi="Arial" w:cs="Arial"/>
                <w:b/>
                <w:bCs/>
                <w:sz w:val="24"/>
                <w:szCs w:val="24"/>
              </w:rPr>
              <w:t>Team:</w:t>
            </w:r>
          </w:p>
        </w:tc>
        <w:tc>
          <w:tcPr>
            <w:tcW w:w="3118"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VANN</w:t>
            </w:r>
          </w:p>
        </w:tc>
        <w:tc>
          <w:tcPr>
            <w:tcW w:w="2410"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969"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Catherine Watson</w:t>
            </w:r>
          </w:p>
        </w:tc>
      </w:tr>
    </w:tbl>
    <w:p w:rsidR="000272B3" w:rsidRPr="003B4C1F" w:rsidRDefault="000272B3">
      <w:pPr>
        <w:rPr>
          <w:sz w:val="24"/>
          <w:szCs w:val="24"/>
          <w:lang w:val="en-GB"/>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Carey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Erection of two and single storey extensions to front of dwelling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Upton Cottage  Wonston Road Wonston Sutton Scotney SO21 3LR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rsidP="00CA7488">
            <w:pPr>
              <w:pStyle w:val="PlainText"/>
              <w:jc w:val="righ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447474 139353</w:t>
            </w:r>
          </w:p>
        </w:tc>
      </w:tr>
      <w:tr w:rsidR="000272B3" w:rsidRPr="003B4C1F">
        <w:tblPrEx>
          <w:tblCellMar>
            <w:top w:w="0" w:type="dxa"/>
            <w:bottom w:w="0" w:type="dxa"/>
          </w:tblCellMar>
        </w:tblPrEx>
        <w:tc>
          <w:tcPr>
            <w:tcW w:w="1526" w:type="dxa"/>
            <w:tcBorders>
              <w:top w:val="nil"/>
              <w:left w:val="nil"/>
              <w:bottom w:val="single" w:sz="4" w:space="0" w:color="auto"/>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single" w:sz="4" w:space="0" w:color="auto"/>
              <w:right w:val="nil"/>
            </w:tcBorders>
          </w:tcPr>
          <w:p w:rsidR="000272B3" w:rsidRPr="003B4C1F" w:rsidRDefault="000272B3">
            <w:pPr>
              <w:pStyle w:val="PlainText"/>
              <w:rPr>
                <w:rFonts w:ascii="Arial" w:hAnsi="Arial" w:cs="Arial"/>
                <w:sz w:val="24"/>
                <w:szCs w:val="24"/>
              </w:rPr>
            </w:pPr>
          </w:p>
        </w:tc>
      </w:tr>
    </w:tbl>
    <w:p w:rsidR="000272B3" w:rsidRPr="003B4C1F" w:rsidRDefault="000272B3" w:rsidP="006C2B49">
      <w:pPr>
        <w:pStyle w:val="PlainText"/>
        <w:ind w:left="709"/>
        <w:rPr>
          <w:rFonts w:ascii="Arial" w:hAnsi="Arial" w:cs="Arial"/>
          <w:sz w:val="24"/>
          <w:szCs w:val="24"/>
        </w:rPr>
      </w:pPr>
    </w:p>
    <w:sectPr w:rsidR="000272B3" w:rsidRPr="003B4C1F" w:rsidSect="00C314EE">
      <w:footerReference w:type="default" r:id="rId8"/>
      <w:pgSz w:w="12240" w:h="15840" w:code="1"/>
      <w:pgMar w:top="1134" w:right="851" w:bottom="851" w:left="851" w:header="709" w:footer="709" w:gutter="0"/>
      <w:paperSrc w:first="258" w:other="258"/>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9F" w:rsidRDefault="0092559F">
      <w:r>
        <w:separator/>
      </w:r>
    </w:p>
  </w:endnote>
  <w:endnote w:type="continuationSeparator" w:id="0">
    <w:p w:rsidR="0092559F" w:rsidRDefault="0092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B3" w:rsidRDefault="000272B3">
    <w:pPr>
      <w:pStyle w:val="Footer"/>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C2B49">
      <w:rPr>
        <w:rStyle w:val="PageNumber"/>
        <w:rFonts w:ascii="Arial" w:hAnsi="Arial" w:cs="Arial"/>
        <w:noProof/>
        <w:sz w:val="16"/>
        <w:szCs w:val="16"/>
      </w:rPr>
      <w:t>20</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9F" w:rsidRDefault="0092559F">
      <w:r>
        <w:separator/>
      </w:r>
    </w:p>
  </w:footnote>
  <w:footnote w:type="continuationSeparator" w:id="0">
    <w:p w:rsidR="0092559F" w:rsidRDefault="0092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6B"/>
    <w:rsid w:val="000272B3"/>
    <w:rsid w:val="0004108E"/>
    <w:rsid w:val="000B57C2"/>
    <w:rsid w:val="00160328"/>
    <w:rsid w:val="001B0C57"/>
    <w:rsid w:val="001F206D"/>
    <w:rsid w:val="002171E7"/>
    <w:rsid w:val="00236E18"/>
    <w:rsid w:val="0025766D"/>
    <w:rsid w:val="002A374D"/>
    <w:rsid w:val="002A536F"/>
    <w:rsid w:val="002A7E3A"/>
    <w:rsid w:val="002F7D6B"/>
    <w:rsid w:val="00337332"/>
    <w:rsid w:val="00344E56"/>
    <w:rsid w:val="0036391C"/>
    <w:rsid w:val="003B4C1F"/>
    <w:rsid w:val="003D50F0"/>
    <w:rsid w:val="003F1B55"/>
    <w:rsid w:val="00406E50"/>
    <w:rsid w:val="00487FA0"/>
    <w:rsid w:val="004B4EA2"/>
    <w:rsid w:val="004C7D65"/>
    <w:rsid w:val="004E02B4"/>
    <w:rsid w:val="00502A88"/>
    <w:rsid w:val="00514612"/>
    <w:rsid w:val="0052743B"/>
    <w:rsid w:val="0053460E"/>
    <w:rsid w:val="005624E1"/>
    <w:rsid w:val="00565678"/>
    <w:rsid w:val="00577887"/>
    <w:rsid w:val="005A2107"/>
    <w:rsid w:val="006812BB"/>
    <w:rsid w:val="006C2B49"/>
    <w:rsid w:val="007202BD"/>
    <w:rsid w:val="00735FCC"/>
    <w:rsid w:val="007E5DCC"/>
    <w:rsid w:val="00830859"/>
    <w:rsid w:val="008370E3"/>
    <w:rsid w:val="00845FED"/>
    <w:rsid w:val="008B46CB"/>
    <w:rsid w:val="008E321A"/>
    <w:rsid w:val="009030D7"/>
    <w:rsid w:val="0092559F"/>
    <w:rsid w:val="00A51550"/>
    <w:rsid w:val="00AD031E"/>
    <w:rsid w:val="00B1699C"/>
    <w:rsid w:val="00B625BE"/>
    <w:rsid w:val="00B7263F"/>
    <w:rsid w:val="00C31314"/>
    <w:rsid w:val="00C314EE"/>
    <w:rsid w:val="00CA7488"/>
    <w:rsid w:val="00CB7DA3"/>
    <w:rsid w:val="00CD30AB"/>
    <w:rsid w:val="00D4275A"/>
    <w:rsid w:val="00D43A33"/>
    <w:rsid w:val="00D52DEA"/>
    <w:rsid w:val="00D86C20"/>
    <w:rsid w:val="00DE35CD"/>
    <w:rsid w:val="00E27FE2"/>
    <w:rsid w:val="00F07788"/>
    <w:rsid w:val="00F9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US"/>
    </w:rPr>
  </w:style>
  <w:style w:type="paragraph" w:styleId="Heading1">
    <w:name w:val="heading 1"/>
    <w:basedOn w:val="Normal"/>
    <w:next w:val="Normal"/>
    <w:link w:val="Heading1Char"/>
    <w:uiPriority w:val="99"/>
    <w:qFormat/>
    <w:pPr>
      <w:keepNext/>
      <w:widowControl/>
      <w:outlineLvl w:val="0"/>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paragraph" w:styleId="PlainText">
    <w:name w:val="Plain Text"/>
    <w:basedOn w:val="Normal"/>
    <w:link w:val="PlainTextChar"/>
    <w:uiPriority w:val="99"/>
    <w:pPr>
      <w:widowControl/>
    </w:pPr>
    <w:rPr>
      <w:rFonts w:ascii="Courier New" w:hAnsi="Courier New" w:cs="Courier New"/>
      <w:lang w:val="en-GB"/>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x-none"/>
    </w:rPr>
  </w:style>
  <w:style w:type="character" w:styleId="PageNumber">
    <w:name w:val="page number"/>
    <w:basedOn w:val="DefaultParagraphFont"/>
    <w:uiPriority w:val="99"/>
    <w:rPr>
      <w:rFonts w:cs="Times New Roman"/>
    </w:rPr>
  </w:style>
  <w:style w:type="paragraph" w:styleId="BlockText">
    <w:name w:val="Block Text"/>
    <w:basedOn w:val="Normal"/>
    <w:uiPriority w:val="99"/>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 w:val="22"/>
      <w:szCs w:val="22"/>
      <w:lang w:val="en-GB"/>
    </w:rPr>
  </w:style>
  <w:style w:type="paragraph" w:styleId="BalloonText">
    <w:name w:val="Balloon Text"/>
    <w:basedOn w:val="Normal"/>
    <w:link w:val="BalloonTextChar"/>
    <w:uiPriority w:val="99"/>
    <w:semiHidden/>
    <w:unhideWhenUsed/>
    <w:rsid w:val="00C314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14EE"/>
    <w:rPr>
      <w:rFonts w:ascii="Tahoma" w:hAnsi="Tahoma" w:cs="Tahoma"/>
      <w:sz w:val="16"/>
      <w:szCs w:val="1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US"/>
    </w:rPr>
  </w:style>
  <w:style w:type="paragraph" w:styleId="Heading1">
    <w:name w:val="heading 1"/>
    <w:basedOn w:val="Normal"/>
    <w:next w:val="Normal"/>
    <w:link w:val="Heading1Char"/>
    <w:uiPriority w:val="99"/>
    <w:qFormat/>
    <w:pPr>
      <w:keepNext/>
      <w:widowControl/>
      <w:outlineLvl w:val="0"/>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paragraph" w:styleId="PlainText">
    <w:name w:val="Plain Text"/>
    <w:basedOn w:val="Normal"/>
    <w:link w:val="PlainTextChar"/>
    <w:uiPriority w:val="99"/>
    <w:pPr>
      <w:widowControl/>
    </w:pPr>
    <w:rPr>
      <w:rFonts w:ascii="Courier New" w:hAnsi="Courier New" w:cs="Courier New"/>
      <w:lang w:val="en-GB"/>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x-none"/>
    </w:rPr>
  </w:style>
  <w:style w:type="character" w:styleId="PageNumber">
    <w:name w:val="page number"/>
    <w:basedOn w:val="DefaultParagraphFont"/>
    <w:uiPriority w:val="99"/>
    <w:rPr>
      <w:rFonts w:cs="Times New Roman"/>
    </w:rPr>
  </w:style>
  <w:style w:type="paragraph" w:styleId="BlockText">
    <w:name w:val="Block Text"/>
    <w:basedOn w:val="Normal"/>
    <w:uiPriority w:val="99"/>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 w:val="22"/>
      <w:szCs w:val="22"/>
      <w:lang w:val="en-GB"/>
    </w:rPr>
  </w:style>
  <w:style w:type="paragraph" w:styleId="BalloonText">
    <w:name w:val="Balloon Text"/>
    <w:basedOn w:val="Normal"/>
    <w:link w:val="BalloonTextChar"/>
    <w:uiPriority w:val="99"/>
    <w:semiHidden/>
    <w:unhideWhenUsed/>
    <w:rsid w:val="00C314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14EE"/>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Winchester</vt:lpstr>
    </vt:vector>
  </TitlesOfParts>
  <Company>Caps Solutions</Company>
  <LinksUpToDate>false</LinksUpToDate>
  <CharactersWithSpaces>27698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Natasha Boast</cp:lastModifiedBy>
  <cp:revision>2</cp:revision>
  <cp:lastPrinted>2013-06-06T16:11:00Z</cp:lastPrinted>
  <dcterms:created xsi:type="dcterms:W3CDTF">2017-09-20T15:21:00Z</dcterms:created>
  <dcterms:modified xsi:type="dcterms:W3CDTF">2017-09-20T15:21:00Z</dcterms:modified>
</cp:coreProperties>
</file>