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7" w:rsidRDefault="00437177" w:rsidP="00437177">
      <w:pPr>
        <w:pStyle w:val="NoSpacing"/>
      </w:pPr>
      <w:r>
        <w:rPr>
          <w:b/>
          <w:bCs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9330C4B" wp14:editId="466B71D0">
            <wp:simplePos x="0" y="0"/>
            <wp:positionH relativeFrom="column">
              <wp:align>center</wp:align>
            </wp:positionH>
            <wp:positionV relativeFrom="margin">
              <wp:posOffset>-276225</wp:posOffset>
            </wp:positionV>
            <wp:extent cx="2916000" cy="630000"/>
            <wp:effectExtent l="0" t="0" r="0" b="0"/>
            <wp:wrapThrough wrapText="bothSides">
              <wp:wrapPolygon edited="0">
                <wp:start x="0" y="0"/>
                <wp:lineTo x="0" y="20903"/>
                <wp:lineTo x="21449" y="20903"/>
                <wp:lineTo x="21449" y="0"/>
                <wp:lineTo x="0" y="0"/>
              </wp:wrapPolygon>
            </wp:wrapThrough>
            <wp:docPr id="1" name="Picture 1" descr="WCC logo colour pms 200 hi res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 logo colour pms 200 hi res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177" w:rsidRDefault="00437177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77" w:rsidRDefault="00437177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37177" w:rsidRDefault="005E1BB7" w:rsidP="0043717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Grant for Apprentices</w:t>
      </w:r>
      <w:r w:rsidR="00437177">
        <w:rPr>
          <w:rFonts w:ascii="Arial" w:hAnsi="Arial" w:cs="Arial"/>
          <w:b/>
          <w:sz w:val="32"/>
          <w:szCs w:val="32"/>
        </w:rPr>
        <w:t xml:space="preserve"> </w:t>
      </w:r>
      <w:r w:rsidR="00F978F9">
        <w:rPr>
          <w:rFonts w:ascii="Arial" w:hAnsi="Arial" w:cs="Arial"/>
          <w:b/>
          <w:sz w:val="32"/>
          <w:szCs w:val="32"/>
        </w:rPr>
        <w:t>Guidance Notes</w:t>
      </w:r>
    </w:p>
    <w:p w:rsidR="00437177" w:rsidRDefault="00437177" w:rsidP="0043717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978F9" w:rsidRPr="00986549" w:rsidRDefault="00F978F9" w:rsidP="0043717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86549" w:rsidRPr="00FE5087" w:rsidRDefault="00986549" w:rsidP="00986549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What is it?</w:t>
      </w:r>
    </w:p>
    <w:p w:rsidR="00986549" w:rsidRPr="00B22A04" w:rsidRDefault="00986549" w:rsidP="00986549">
      <w:pPr>
        <w:pStyle w:val="NoSpacing"/>
        <w:rPr>
          <w:rStyle w:val="Strong"/>
          <w:rFonts w:ascii="Arial" w:hAnsi="Arial" w:cs="Arial"/>
          <w:b w:val="0"/>
          <w:sz w:val="24"/>
          <w:szCs w:val="24"/>
          <w:highlight w:val="green"/>
          <w:lang w:val="en"/>
        </w:rPr>
      </w:pPr>
    </w:p>
    <w:p w:rsidR="00652C96" w:rsidRPr="00340666" w:rsidRDefault="00004EF0" w:rsidP="0098654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The</w:t>
      </w:r>
      <w:r w:rsidR="00986549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="00B22A04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Grant for Apprentices</w:t>
      </w:r>
      <w:r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scheme</w:t>
      </w:r>
      <w:r w:rsidR="00B22A04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="00986549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is </w:t>
      </w:r>
      <w:r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for apprentices in the Winchester District, either currently in a role or due to start one in the near future. </w:t>
      </w:r>
      <w:r w:rsidR="00986549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It is for the sole benefit of the apprentice and is designed to remove any practical barriers which might prevent the</w:t>
      </w:r>
      <w:r w:rsidR="006E279D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m</w:t>
      </w:r>
      <w:r w:rsidR="00652C96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from taking on</w:t>
      </w:r>
      <w:r w:rsidR="004469F9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or continuing in</w:t>
      </w:r>
      <w:r w:rsidR="00652C96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their role.</w:t>
      </w:r>
    </w:p>
    <w:p w:rsidR="00652C96" w:rsidRPr="00340666" w:rsidRDefault="00652C96" w:rsidP="0098654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38783E" w:rsidRDefault="0038783E" w:rsidP="0098654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The grant can be given in the form of specific items the apprentice needs, or vouchers to purchase those items. Some items, such as travel costs, may b</w:t>
      </w:r>
      <w:r w:rsidR="00A237CC">
        <w:rPr>
          <w:rFonts w:ascii="Arial" w:hAnsi="Arial" w:cs="Arial"/>
          <w:sz w:val="24"/>
          <w:szCs w:val="24"/>
        </w:rPr>
        <w:t>e paid in separate instalments.</w:t>
      </w:r>
      <w:r>
        <w:rPr>
          <w:rFonts w:ascii="Arial" w:hAnsi="Arial" w:cs="Arial"/>
          <w:sz w:val="24"/>
          <w:szCs w:val="24"/>
        </w:rPr>
        <w:t xml:space="preserve"> All items requested are subject to certain criteria set out below. The grant can be applied for at any time during the financial year using a short application form.</w:t>
      </w:r>
    </w:p>
    <w:p w:rsidR="00986549" w:rsidRDefault="00986549" w:rsidP="00F978F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B22A04" w:rsidRPr="00FE5087" w:rsidRDefault="00B22A04" w:rsidP="00B22A04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Who can apply?</w:t>
      </w:r>
    </w:p>
    <w:p w:rsidR="00B22A04" w:rsidRPr="00B22A04" w:rsidRDefault="00B22A04" w:rsidP="00B22A04">
      <w:pPr>
        <w:pStyle w:val="NoSpacing"/>
        <w:rPr>
          <w:rStyle w:val="Strong"/>
          <w:rFonts w:ascii="Arial" w:hAnsi="Arial" w:cs="Arial"/>
          <w:b w:val="0"/>
          <w:sz w:val="24"/>
          <w:szCs w:val="24"/>
          <w:highlight w:val="green"/>
          <w:lang w:val="en"/>
        </w:rPr>
      </w:pPr>
    </w:p>
    <w:p w:rsidR="00B22A04" w:rsidRPr="00986549" w:rsidRDefault="00DE3CE5" w:rsidP="00B22A04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To be eligible, y</w:t>
      </w:r>
      <w:r w:rsidR="009E7920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ou must </w:t>
      </w:r>
      <w:r w:rsidR="00B22A04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live or work in the Winchester District, and </w:t>
      </w:r>
      <w:r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be earning less than the </w:t>
      </w:r>
      <w:hyperlink r:id="rId9" w:history="1">
        <w:r w:rsidRPr="00340666">
          <w:rPr>
            <w:rStyle w:val="Hyperlink"/>
            <w:rFonts w:ascii="Arial" w:hAnsi="Arial" w:cs="Arial"/>
            <w:sz w:val="24"/>
            <w:szCs w:val="24"/>
            <w:lang w:val="en"/>
          </w:rPr>
          <w:t>living wage</w:t>
        </w:r>
      </w:hyperlink>
      <w:r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="00ED63AD">
        <w:rPr>
          <w:rStyle w:val="Strong"/>
          <w:rFonts w:ascii="Arial" w:hAnsi="Arial" w:cs="Arial"/>
          <w:sz w:val="24"/>
          <w:szCs w:val="24"/>
          <w:lang w:val="en"/>
        </w:rPr>
        <w:t>O</w:t>
      </w:r>
      <w:r w:rsidR="00B22A04" w:rsidRPr="00340666">
        <w:rPr>
          <w:rStyle w:val="Strong"/>
          <w:rFonts w:ascii="Arial" w:hAnsi="Arial" w:cs="Arial"/>
          <w:sz w:val="24"/>
          <w:szCs w:val="24"/>
          <w:lang w:val="en"/>
        </w:rPr>
        <w:t>nce you have been awarded a grant from Winchester City Council you cannot ap</w:t>
      </w:r>
      <w:r w:rsidR="00D865A7" w:rsidRPr="00340666">
        <w:rPr>
          <w:rStyle w:val="Strong"/>
          <w:rFonts w:ascii="Arial" w:hAnsi="Arial" w:cs="Arial"/>
          <w:sz w:val="24"/>
          <w:szCs w:val="24"/>
          <w:lang w:val="en"/>
        </w:rPr>
        <w:t>ply again in subsequent years.</w:t>
      </w:r>
      <w:r w:rsidR="00D865A7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="00ED63A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You must be </w:t>
      </w:r>
      <w:r w:rsidR="00ED63AD" w:rsidRPr="00340666">
        <w:rPr>
          <w:rStyle w:val="Strong"/>
          <w:rFonts w:ascii="Arial" w:hAnsi="Arial" w:cs="Arial"/>
          <w:b w:val="0"/>
          <w:sz w:val="24"/>
          <w:szCs w:val="24"/>
          <w:lang w:val="en"/>
        </w:rPr>
        <w:t>able to prove a need for the grant which will not be met by other means.</w:t>
      </w:r>
    </w:p>
    <w:p w:rsidR="00F978F9" w:rsidRPr="00446F5E" w:rsidRDefault="00F978F9" w:rsidP="00F978F9">
      <w:pPr>
        <w:pStyle w:val="NoSpacing"/>
        <w:rPr>
          <w:rStyle w:val="Strong"/>
          <w:rFonts w:ascii="Arial" w:hAnsi="Arial" w:cs="Arial"/>
          <w:sz w:val="24"/>
          <w:szCs w:val="24"/>
          <w:lang w:val="en"/>
        </w:rPr>
      </w:pPr>
    </w:p>
    <w:p w:rsidR="00F978F9" w:rsidRPr="00EF209D" w:rsidRDefault="00F978F9" w:rsidP="00F978F9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What can it be spent on?</w:t>
      </w:r>
      <w:r w:rsidRPr="00EF209D">
        <w:rPr>
          <w:rFonts w:ascii="Arial" w:hAnsi="Arial" w:cs="Arial"/>
          <w:sz w:val="24"/>
          <w:szCs w:val="24"/>
          <w:u w:val="single"/>
          <w:lang w:val="en"/>
        </w:rPr>
        <w:br/>
      </w:r>
    </w:p>
    <w:p w:rsidR="00F978F9" w:rsidRDefault="00365CBC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grant is intended to remove any practical </w:t>
      </w:r>
      <w:r w:rsidR="009D233A">
        <w:rPr>
          <w:rFonts w:ascii="Arial" w:hAnsi="Arial" w:cs="Arial"/>
          <w:sz w:val="24"/>
          <w:szCs w:val="24"/>
          <w:lang w:val="en"/>
        </w:rPr>
        <w:t>barriers which might prevent you</w:t>
      </w:r>
      <w:r>
        <w:rPr>
          <w:rFonts w:ascii="Arial" w:hAnsi="Arial" w:cs="Arial"/>
          <w:sz w:val="24"/>
          <w:szCs w:val="24"/>
          <w:lang w:val="en"/>
        </w:rPr>
        <w:t xml:space="preserve"> from taking up or continuing an apprenticeship, </w:t>
      </w:r>
      <w:r w:rsidR="003F474E">
        <w:rPr>
          <w:rFonts w:ascii="Arial" w:hAnsi="Arial" w:cs="Arial"/>
          <w:sz w:val="24"/>
          <w:szCs w:val="24"/>
          <w:lang w:val="en"/>
        </w:rPr>
        <w:t xml:space="preserve">such </w:t>
      </w:r>
      <w:r>
        <w:rPr>
          <w:rFonts w:ascii="Arial" w:hAnsi="Arial" w:cs="Arial"/>
          <w:sz w:val="24"/>
          <w:szCs w:val="24"/>
          <w:lang w:val="en"/>
        </w:rPr>
        <w:t>as:</w:t>
      </w:r>
    </w:p>
    <w:p w:rsidR="00365CBC" w:rsidRDefault="00365CBC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365CBC" w:rsidRDefault="00365CBC" w:rsidP="00365CB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Transport costs</w:t>
      </w:r>
      <w:r w:rsidR="001A0D68">
        <w:rPr>
          <w:rFonts w:ascii="Arial" w:hAnsi="Arial" w:cs="Arial"/>
          <w:sz w:val="24"/>
          <w:szCs w:val="24"/>
          <w:lang w:val="en"/>
        </w:rPr>
        <w:t xml:space="preserve"> to the workplace or training location</w:t>
      </w:r>
      <w:r>
        <w:rPr>
          <w:rFonts w:ascii="Arial" w:hAnsi="Arial" w:cs="Arial"/>
          <w:sz w:val="24"/>
          <w:szCs w:val="24"/>
          <w:lang w:val="en"/>
        </w:rPr>
        <w:t xml:space="preserve"> (maximum £1000 grant</w:t>
      </w:r>
      <w:r w:rsidR="008B534F">
        <w:rPr>
          <w:rFonts w:ascii="Arial" w:hAnsi="Arial" w:cs="Arial"/>
          <w:sz w:val="24"/>
          <w:szCs w:val="24"/>
          <w:lang w:val="en"/>
        </w:rPr>
        <w:t>, paid for a maximum of 12 months</w:t>
      </w:r>
      <w:r w:rsidR="009B246A">
        <w:rPr>
          <w:rFonts w:ascii="Arial" w:hAnsi="Arial" w:cs="Arial"/>
          <w:sz w:val="24"/>
          <w:szCs w:val="24"/>
          <w:lang w:val="en"/>
        </w:rPr>
        <w:t>)</w:t>
      </w:r>
    </w:p>
    <w:p w:rsidR="00365CBC" w:rsidRDefault="00365CBC" w:rsidP="00365CB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Appropriate clothes for the workplace (maximum £200 grant)</w:t>
      </w:r>
    </w:p>
    <w:p w:rsidR="00365CBC" w:rsidRDefault="001A0D68" w:rsidP="00365CBC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Essential equipment (e.g. tools</w:t>
      </w:r>
      <w:r w:rsidR="008B534F">
        <w:rPr>
          <w:rFonts w:ascii="Arial" w:hAnsi="Arial" w:cs="Arial"/>
          <w:sz w:val="24"/>
          <w:szCs w:val="24"/>
          <w:lang w:val="en"/>
        </w:rPr>
        <w:t>) (maximum £5</w:t>
      </w:r>
      <w:r w:rsidR="00365CBC">
        <w:rPr>
          <w:rFonts w:ascii="Arial" w:hAnsi="Arial" w:cs="Arial"/>
          <w:sz w:val="24"/>
          <w:szCs w:val="24"/>
          <w:lang w:val="en"/>
        </w:rPr>
        <w:t>00 grant)</w:t>
      </w:r>
    </w:p>
    <w:p w:rsidR="00515C7B" w:rsidRDefault="00515C7B" w:rsidP="00515C7B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15C7B" w:rsidRPr="00515C7B" w:rsidRDefault="00515C7B" w:rsidP="00515C7B">
      <w:pPr>
        <w:pStyle w:val="NoSpacing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r w:rsidRPr="00515C7B">
        <w:rPr>
          <w:rFonts w:ascii="Arial" w:hAnsi="Arial" w:cs="Arial"/>
          <w:b/>
          <w:sz w:val="24"/>
          <w:szCs w:val="24"/>
          <w:lang w:val="en"/>
        </w:rPr>
        <w:t>The maximum total grant allowance is £1000.</w:t>
      </w:r>
    </w:p>
    <w:bookmarkEnd w:id="0"/>
    <w:p w:rsidR="00F978F9" w:rsidRDefault="00F978F9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F978F9" w:rsidRPr="00446F5E" w:rsidRDefault="00F978F9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446F5E">
        <w:rPr>
          <w:rFonts w:ascii="Arial" w:hAnsi="Arial" w:cs="Arial"/>
          <w:sz w:val="24"/>
          <w:szCs w:val="24"/>
          <w:lang w:val="en"/>
        </w:rPr>
        <w:t>This list is not exhaustive.</w:t>
      </w:r>
      <w:r w:rsidR="00E35249">
        <w:rPr>
          <w:rFonts w:ascii="Arial" w:hAnsi="Arial" w:cs="Arial"/>
          <w:sz w:val="24"/>
          <w:szCs w:val="24"/>
          <w:lang w:val="en"/>
        </w:rPr>
        <w:t xml:space="preserve"> The grant can potentially be used for any cost relating to the apprenticeship which is not reasonabl</w:t>
      </w:r>
      <w:r w:rsidR="00F17FF9">
        <w:rPr>
          <w:rFonts w:ascii="Arial" w:hAnsi="Arial" w:cs="Arial"/>
          <w:sz w:val="24"/>
          <w:szCs w:val="24"/>
          <w:lang w:val="en"/>
        </w:rPr>
        <w:t>y met by your wages, benefits, training</w:t>
      </w:r>
      <w:r w:rsidR="00E35249">
        <w:rPr>
          <w:rFonts w:ascii="Arial" w:hAnsi="Arial" w:cs="Arial"/>
          <w:sz w:val="24"/>
          <w:szCs w:val="24"/>
          <w:lang w:val="en"/>
        </w:rPr>
        <w:t xml:space="preserve"> provider, employer or other grants applied for.</w:t>
      </w:r>
    </w:p>
    <w:p w:rsidR="00F978F9" w:rsidRPr="00446F5E" w:rsidRDefault="00F978F9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ED23F6" w:rsidRPr="00ED23F6" w:rsidRDefault="00F978F9" w:rsidP="00ED23F6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 w:rsidRPr="00446F5E">
        <w:rPr>
          <w:rFonts w:ascii="Arial" w:hAnsi="Arial" w:cs="Arial"/>
          <w:sz w:val="24"/>
          <w:szCs w:val="24"/>
          <w:lang w:val="en"/>
        </w:rPr>
        <w:t xml:space="preserve">Please note that the grant </w:t>
      </w:r>
      <w:r w:rsidRPr="00446F5E">
        <w:rPr>
          <w:rStyle w:val="Strong"/>
          <w:rFonts w:ascii="Arial" w:hAnsi="Arial" w:cs="Arial"/>
          <w:sz w:val="24"/>
          <w:szCs w:val="24"/>
          <w:lang w:val="en"/>
        </w:rPr>
        <w:t>cannot be used for items that have already been purchased or ordered</w:t>
      </w:r>
      <w:r w:rsidRPr="00446F5E">
        <w:rPr>
          <w:rFonts w:ascii="Arial" w:hAnsi="Arial" w:cs="Arial"/>
          <w:sz w:val="24"/>
          <w:szCs w:val="24"/>
          <w:lang w:val="en"/>
        </w:rPr>
        <w:t xml:space="preserve">, or for </w:t>
      </w:r>
      <w:r w:rsidR="00E907AB">
        <w:rPr>
          <w:rFonts w:ascii="Arial" w:hAnsi="Arial" w:cs="Arial"/>
          <w:sz w:val="24"/>
          <w:szCs w:val="24"/>
          <w:lang w:val="en"/>
        </w:rPr>
        <w:t>items which your employer should be providing</w:t>
      </w:r>
      <w:r w:rsidRPr="00446F5E">
        <w:rPr>
          <w:rFonts w:ascii="Arial" w:hAnsi="Arial" w:cs="Arial"/>
          <w:sz w:val="24"/>
          <w:szCs w:val="24"/>
          <w:lang w:val="en"/>
        </w:rPr>
        <w:t>.</w:t>
      </w:r>
      <w:r w:rsidR="00FF102D">
        <w:rPr>
          <w:rFonts w:ascii="Arial" w:hAnsi="Arial" w:cs="Arial"/>
          <w:sz w:val="24"/>
          <w:szCs w:val="24"/>
          <w:lang w:val="en"/>
        </w:rPr>
        <w:t xml:space="preserve"> </w:t>
      </w:r>
      <w:r w:rsidR="00ED23F6" w:rsidRPr="00E35249">
        <w:rPr>
          <w:rFonts w:ascii="Arial" w:hAnsi="Arial" w:cs="Arial"/>
          <w:sz w:val="24"/>
          <w:szCs w:val="24"/>
        </w:rPr>
        <w:t xml:space="preserve">The Head of Economy and Arts at Winchester City Council will make the final decision over the </w:t>
      </w:r>
      <w:r w:rsidR="00FF102D">
        <w:rPr>
          <w:rFonts w:ascii="Arial" w:hAnsi="Arial" w:cs="Arial"/>
          <w:sz w:val="24"/>
          <w:szCs w:val="24"/>
        </w:rPr>
        <w:t>eligibility of the application.</w:t>
      </w:r>
    </w:p>
    <w:p w:rsidR="00ED23F6" w:rsidRDefault="00ED23F6" w:rsidP="00F978F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A76900" w:rsidRDefault="00A76900" w:rsidP="00A76900">
      <w:pPr>
        <w:pStyle w:val="NoSpacing"/>
        <w:rPr>
          <w:rStyle w:val="Strong"/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What criteria are used to assess the application?</w:t>
      </w:r>
    </w:p>
    <w:p w:rsidR="003F474E" w:rsidRDefault="003F474E" w:rsidP="00A76900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390712" w:rsidRDefault="00390712" w:rsidP="00A76900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lastRenderedPageBreak/>
        <w:t>You must:</w:t>
      </w:r>
    </w:p>
    <w:p w:rsidR="003F474E" w:rsidRDefault="00390712" w:rsidP="00F610D9">
      <w:pPr>
        <w:pStyle w:val="NoSpacing"/>
        <w:numPr>
          <w:ilvl w:val="0"/>
          <w:numId w:val="9"/>
        </w:numPr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S</w:t>
      </w:r>
      <w:r w:rsidR="00A9692E">
        <w:rPr>
          <w:rStyle w:val="Strong"/>
          <w:rFonts w:ascii="Arial" w:hAnsi="Arial" w:cs="Arial"/>
          <w:b w:val="0"/>
          <w:sz w:val="24"/>
          <w:szCs w:val="24"/>
          <w:lang w:val="en"/>
        </w:rPr>
        <w:t>ubmit a completed, signed application form</w:t>
      </w:r>
    </w:p>
    <w:p w:rsidR="003F474E" w:rsidRDefault="00390712" w:rsidP="003F474E">
      <w:pPr>
        <w:pStyle w:val="NoSpacing"/>
        <w:numPr>
          <w:ilvl w:val="0"/>
          <w:numId w:val="9"/>
        </w:numPr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Be</w:t>
      </w:r>
      <w:r w:rsidR="003F474E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an apprentice or have the formal offer of an apprenticeship</w:t>
      </w:r>
      <w:r w:rsidR="00F13D53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(we will confirm this with your employer)</w:t>
      </w:r>
    </w:p>
    <w:p w:rsidR="00383570" w:rsidRDefault="00390712" w:rsidP="003F474E">
      <w:pPr>
        <w:pStyle w:val="NoSpacing"/>
        <w:numPr>
          <w:ilvl w:val="0"/>
          <w:numId w:val="9"/>
        </w:numPr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Live or work</w:t>
      </w:r>
      <w:r w:rsidR="00383570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within the Winchester District</w:t>
      </w:r>
      <w:r w:rsidR="00B00606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(if you live within the District you must provide proof of address, if your work location is/will be within the District we will confirm it with your employer)</w:t>
      </w:r>
    </w:p>
    <w:p w:rsidR="00C4795B" w:rsidRDefault="008917BD" w:rsidP="003F474E">
      <w:pPr>
        <w:pStyle w:val="NoSpacing"/>
        <w:numPr>
          <w:ilvl w:val="0"/>
          <w:numId w:val="9"/>
        </w:numPr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Earn</w:t>
      </w:r>
      <w:r w:rsidR="00C4795B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less than the national living wage</w:t>
      </w:r>
      <w:r w:rsidR="00D656EB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(</w:t>
      </w:r>
      <w:r w:rsidR="000513DA">
        <w:rPr>
          <w:rStyle w:val="Strong"/>
          <w:rFonts w:ascii="Arial" w:hAnsi="Arial" w:cs="Arial"/>
          <w:b w:val="0"/>
          <w:sz w:val="24"/>
          <w:szCs w:val="24"/>
          <w:lang w:val="en"/>
        </w:rPr>
        <w:t>we will confirm this</w:t>
      </w:r>
      <w:r w:rsidR="00F13D53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</w:t>
      </w:r>
      <w:r w:rsidR="00D656EB">
        <w:rPr>
          <w:rStyle w:val="Strong"/>
          <w:rFonts w:ascii="Arial" w:hAnsi="Arial" w:cs="Arial"/>
          <w:b w:val="0"/>
          <w:sz w:val="24"/>
          <w:szCs w:val="24"/>
          <w:lang w:val="en"/>
        </w:rPr>
        <w:t>with your employer)</w:t>
      </w:r>
    </w:p>
    <w:p w:rsidR="00481F86" w:rsidRPr="00481F86" w:rsidRDefault="00481F86" w:rsidP="003F474E">
      <w:pPr>
        <w:pStyle w:val="NoSpacing"/>
        <w:numPr>
          <w:ilvl w:val="0"/>
          <w:numId w:val="9"/>
        </w:numPr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Specify what the grant will be used for and its cost (evidenced by, for example, a link to webpage</w:t>
      </w:r>
      <w:r w:rsidR="004525F9">
        <w:rPr>
          <w:rFonts w:ascii="Arial" w:hAnsi="Arial" w:cs="Arial"/>
          <w:sz w:val="24"/>
          <w:szCs w:val="24"/>
        </w:rPr>
        <w:t>)</w:t>
      </w:r>
    </w:p>
    <w:p w:rsidR="0070253F" w:rsidRDefault="00390712" w:rsidP="003F474E">
      <w:pPr>
        <w:pStyle w:val="NoSpacing"/>
        <w:numPr>
          <w:ilvl w:val="0"/>
          <w:numId w:val="9"/>
        </w:numPr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Explain w</w:t>
      </w:r>
      <w:r w:rsidR="0070253F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hy </w:t>
      </w:r>
      <w:r w:rsidR="00AC7E39">
        <w:rPr>
          <w:rStyle w:val="Strong"/>
          <w:rFonts w:ascii="Arial" w:hAnsi="Arial" w:cs="Arial"/>
          <w:b w:val="0"/>
          <w:sz w:val="24"/>
          <w:szCs w:val="24"/>
          <w:lang w:val="en"/>
        </w:rPr>
        <w:t>the grant</w:t>
      </w:r>
      <w:r w:rsidR="0070253F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is needed</w:t>
      </w:r>
      <w:r w:rsidR="00DC554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(you may need to include supporting evidence</w:t>
      </w:r>
      <w:r w:rsidR="00167515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as to why the items cannot be funded elsewhere)</w:t>
      </w:r>
    </w:p>
    <w:p w:rsidR="00F610D9" w:rsidRDefault="00F610D9" w:rsidP="00F610D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EC15E3" w:rsidRPr="00A76900" w:rsidRDefault="00EC15E3" w:rsidP="00A76900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If your application is successful you may be asked to take part in general publicity </w:t>
      </w:r>
      <w:r w:rsidR="00DC274C">
        <w:rPr>
          <w:rStyle w:val="Strong"/>
          <w:rFonts w:ascii="Arial" w:hAnsi="Arial" w:cs="Arial"/>
          <w:b w:val="0"/>
          <w:sz w:val="24"/>
          <w:szCs w:val="24"/>
          <w:lang w:val="en"/>
        </w:rPr>
        <w:t>for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the grant scheme, such as providing quotes or photos for press releases, and </w:t>
      </w:r>
      <w:r w:rsidR="003E14F2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to 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>assist in the evaluation of the scheme.</w:t>
      </w:r>
    </w:p>
    <w:p w:rsidR="00A76900" w:rsidRPr="00ED23F6" w:rsidRDefault="00A76900" w:rsidP="00F978F9">
      <w:pPr>
        <w:pStyle w:val="NoSpacing"/>
        <w:rPr>
          <w:rStyle w:val="Strong"/>
          <w:rFonts w:ascii="Arial" w:hAnsi="Arial" w:cs="Arial"/>
          <w:b w:val="0"/>
          <w:sz w:val="24"/>
          <w:szCs w:val="24"/>
          <w:lang w:val="en"/>
        </w:rPr>
      </w:pPr>
    </w:p>
    <w:p w:rsidR="00F978F9" w:rsidRPr="00EF209D" w:rsidRDefault="00F978F9" w:rsidP="00F978F9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How do I apply?</w:t>
      </w:r>
      <w:r w:rsidRPr="00EF209D">
        <w:rPr>
          <w:rFonts w:ascii="Arial" w:hAnsi="Arial" w:cs="Arial"/>
          <w:sz w:val="24"/>
          <w:szCs w:val="24"/>
          <w:u w:val="single"/>
          <w:lang w:val="en"/>
        </w:rPr>
        <w:br/>
      </w:r>
    </w:p>
    <w:p w:rsidR="00B83067" w:rsidRDefault="00B83067" w:rsidP="00AC7E39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application form is</w:t>
      </w:r>
      <w:r w:rsidR="00180C0A">
        <w:rPr>
          <w:rFonts w:ascii="Arial" w:eastAsia="Times New Roman" w:hAnsi="Arial" w:cs="Arial"/>
          <w:sz w:val="24"/>
          <w:szCs w:val="24"/>
          <w:lang w:eastAsia="en-GB"/>
        </w:rPr>
        <w:t xml:space="preserve"> available to download </w:t>
      </w:r>
      <w:r w:rsidR="00AC7E39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hyperlink r:id="rId10" w:history="1">
        <w:r w:rsidR="00AC7E3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our website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A1F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Please email the completed and signed application form with supporting information</w:t>
      </w:r>
      <w:r w:rsidRPr="007818DB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hyperlink r:id="rId11" w:history="1">
        <w:r w:rsidRPr="007818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businessgrants@winchester.gov.uk</w:t>
        </w:r>
      </w:hyperlink>
      <w:r w:rsidRPr="007818D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B83067" w:rsidRDefault="00B83067" w:rsidP="00B83067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F978F9" w:rsidRDefault="00B83067" w:rsidP="00B83067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Alternatively it can be posted to: </w:t>
      </w:r>
      <w:r w:rsidR="001C7209">
        <w:rPr>
          <w:rFonts w:ascii="Arial" w:eastAsia="Times New Roman" w:hAnsi="Arial" w:cs="Arial"/>
          <w:sz w:val="24"/>
          <w:szCs w:val="24"/>
          <w:lang w:eastAsia="en-GB"/>
        </w:rPr>
        <w:t>Apprentice</w:t>
      </w:r>
      <w:r w:rsidRPr="007818DB">
        <w:rPr>
          <w:rFonts w:ascii="Arial" w:eastAsia="Times New Roman" w:hAnsi="Arial" w:cs="Arial"/>
          <w:sz w:val="24"/>
          <w:szCs w:val="24"/>
          <w:lang w:eastAsia="en-GB"/>
        </w:rPr>
        <w:t xml:space="preserve"> Grants, Economy and Arts, Winchester City Council, Colebrook Street, Winchester, SO23 9LJ.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818DB">
        <w:rPr>
          <w:rFonts w:ascii="Arial" w:eastAsia="Times New Roman" w:hAnsi="Arial" w:cs="Arial"/>
          <w:sz w:val="24"/>
          <w:szCs w:val="24"/>
          <w:lang w:eastAsia="en-GB"/>
        </w:rPr>
        <w:t>Please mark your application as Private and Confidential.</w:t>
      </w:r>
    </w:p>
    <w:p w:rsidR="001A0D68" w:rsidRDefault="001A0D68" w:rsidP="00B83067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1A0D68" w:rsidRDefault="001A0D68" w:rsidP="00B83067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It is extremely important that you do not spend prior to formal notification of grant approval.</w:t>
      </w:r>
    </w:p>
    <w:p w:rsidR="00B83067" w:rsidRPr="00446F5E" w:rsidRDefault="00B83067" w:rsidP="00B83067">
      <w:pPr>
        <w:pStyle w:val="NoSpacing"/>
        <w:rPr>
          <w:rStyle w:val="Strong"/>
          <w:rFonts w:ascii="Arial" w:hAnsi="Arial" w:cs="Arial"/>
          <w:sz w:val="24"/>
          <w:szCs w:val="24"/>
          <w:lang w:val="en"/>
        </w:rPr>
      </w:pPr>
    </w:p>
    <w:p w:rsidR="00F978F9" w:rsidRPr="00EF209D" w:rsidRDefault="00F978F9" w:rsidP="00F978F9">
      <w:pPr>
        <w:pStyle w:val="NoSpacing"/>
        <w:rPr>
          <w:rFonts w:ascii="Arial" w:hAnsi="Arial" w:cs="Arial"/>
          <w:sz w:val="24"/>
          <w:szCs w:val="24"/>
          <w:u w:val="single"/>
          <w:lang w:val="en"/>
        </w:rPr>
      </w:pPr>
      <w:r w:rsidRPr="00FE5087">
        <w:rPr>
          <w:rStyle w:val="Strong"/>
          <w:rFonts w:ascii="Arial" w:hAnsi="Arial" w:cs="Arial"/>
          <w:sz w:val="24"/>
          <w:szCs w:val="24"/>
          <w:u w:val="single"/>
          <w:lang w:val="en"/>
        </w:rPr>
        <w:t>What happens next?</w:t>
      </w:r>
      <w:r w:rsidRPr="00EF209D">
        <w:rPr>
          <w:rFonts w:ascii="Arial" w:hAnsi="Arial" w:cs="Arial"/>
          <w:sz w:val="24"/>
          <w:szCs w:val="24"/>
          <w:u w:val="single"/>
          <w:lang w:val="en"/>
        </w:rPr>
        <w:br/>
      </w: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446F5E">
        <w:rPr>
          <w:rFonts w:ascii="Arial" w:hAnsi="Arial" w:cs="Arial"/>
          <w:sz w:val="24"/>
          <w:szCs w:val="24"/>
          <w:lang w:val="en"/>
        </w:rPr>
        <w:t>Once we receive your complete</w:t>
      </w:r>
      <w:r>
        <w:rPr>
          <w:rFonts w:ascii="Arial" w:hAnsi="Arial" w:cs="Arial"/>
          <w:sz w:val="24"/>
          <w:szCs w:val="24"/>
          <w:lang w:val="en"/>
        </w:rPr>
        <w:t>d</w:t>
      </w:r>
      <w:r w:rsidRPr="00446F5E">
        <w:rPr>
          <w:rFonts w:ascii="Arial" w:hAnsi="Arial" w:cs="Arial"/>
          <w:sz w:val="24"/>
          <w:szCs w:val="24"/>
          <w:lang w:val="en"/>
        </w:rPr>
        <w:t xml:space="preserve"> application, </w:t>
      </w:r>
      <w:r>
        <w:rPr>
          <w:rFonts w:ascii="Arial" w:hAnsi="Arial" w:cs="Arial"/>
          <w:sz w:val="24"/>
          <w:szCs w:val="24"/>
          <w:lang w:val="en"/>
        </w:rPr>
        <w:t>we will contact your employer and training provider to confirm that you are currently in an apprentice role or have been offered one, and are registered with the training provider.</w:t>
      </w: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application</w:t>
      </w:r>
      <w:r w:rsidRPr="00446F5E">
        <w:rPr>
          <w:rFonts w:ascii="Arial" w:hAnsi="Arial" w:cs="Arial"/>
          <w:sz w:val="24"/>
          <w:szCs w:val="24"/>
          <w:lang w:val="en"/>
        </w:rPr>
        <w:t xml:space="preserve"> will be scored against the criteria and assessed by the grants panel. If successful, you will be formally notified of this and sent a funding agre</w:t>
      </w:r>
      <w:r>
        <w:rPr>
          <w:rFonts w:ascii="Arial" w:hAnsi="Arial" w:cs="Arial"/>
          <w:sz w:val="24"/>
          <w:szCs w:val="24"/>
          <w:lang w:val="en"/>
        </w:rPr>
        <w:t>ement to sign and return to us.</w:t>
      </w:r>
      <w:r w:rsidR="005A4237">
        <w:rPr>
          <w:rFonts w:ascii="Arial" w:hAnsi="Arial" w:cs="Arial"/>
          <w:sz w:val="24"/>
          <w:szCs w:val="24"/>
          <w:lang w:val="en"/>
        </w:rPr>
        <w:t xml:space="preserve"> Again, it is extremely important that you do not spend </w:t>
      </w:r>
      <w:r w:rsidR="001224E9">
        <w:rPr>
          <w:rFonts w:ascii="Arial" w:hAnsi="Arial" w:cs="Arial"/>
          <w:sz w:val="24"/>
          <w:szCs w:val="24"/>
          <w:lang w:val="en"/>
        </w:rPr>
        <w:t>before receiving</w:t>
      </w:r>
      <w:r w:rsidR="005A4237">
        <w:rPr>
          <w:rFonts w:ascii="Arial" w:hAnsi="Arial" w:cs="Arial"/>
          <w:sz w:val="24"/>
          <w:szCs w:val="24"/>
          <w:lang w:val="en"/>
        </w:rPr>
        <w:t xml:space="preserve"> this formal notification of approval.</w:t>
      </w: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446F5E">
        <w:rPr>
          <w:rFonts w:ascii="Arial" w:hAnsi="Arial" w:cs="Arial"/>
          <w:sz w:val="24"/>
          <w:szCs w:val="24"/>
          <w:lang w:val="en"/>
        </w:rPr>
        <w:t>The grant is usually paid retrospectively, which means that the items will be paid for by yourself, and then reimbursed once you send us proof of purchase and paym</w:t>
      </w:r>
      <w:r>
        <w:rPr>
          <w:rFonts w:ascii="Arial" w:hAnsi="Arial" w:cs="Arial"/>
          <w:sz w:val="24"/>
          <w:szCs w:val="24"/>
          <w:lang w:val="en"/>
        </w:rPr>
        <w:t xml:space="preserve">ent in the form of </w:t>
      </w:r>
      <w:r w:rsidR="0070253F">
        <w:rPr>
          <w:rFonts w:ascii="Arial" w:hAnsi="Arial" w:cs="Arial"/>
          <w:sz w:val="24"/>
          <w:szCs w:val="24"/>
          <w:lang w:val="en"/>
        </w:rPr>
        <w:t xml:space="preserve">receipts. </w:t>
      </w:r>
      <w:r w:rsidR="00DF4AE1" w:rsidRPr="00446F5E">
        <w:rPr>
          <w:rFonts w:ascii="Arial" w:hAnsi="Arial" w:cs="Arial"/>
          <w:sz w:val="24"/>
          <w:szCs w:val="24"/>
          <w:lang w:val="en"/>
        </w:rPr>
        <w:t>In special circumstances the grants panel may be abl</w:t>
      </w:r>
      <w:r w:rsidR="00DF4AE1">
        <w:rPr>
          <w:rFonts w:ascii="Arial" w:hAnsi="Arial" w:cs="Arial"/>
          <w:sz w:val="24"/>
          <w:szCs w:val="24"/>
          <w:lang w:val="en"/>
        </w:rPr>
        <w:t xml:space="preserve">e to purchase items on your behalf, so the grant would be </w:t>
      </w:r>
      <w:r w:rsidR="00DF4AE1" w:rsidRPr="00DF4AE1">
        <w:rPr>
          <w:rFonts w:ascii="Arial" w:hAnsi="Arial" w:cs="Arial"/>
          <w:sz w:val="24"/>
          <w:szCs w:val="24"/>
          <w:lang w:val="en"/>
        </w:rPr>
        <w:t>given</w:t>
      </w:r>
      <w:r w:rsidR="0070253F" w:rsidRPr="00DF4AE1">
        <w:rPr>
          <w:rFonts w:ascii="Arial" w:eastAsia="Times New Roman" w:hAnsi="Arial" w:cs="Arial"/>
          <w:sz w:val="24"/>
          <w:szCs w:val="24"/>
          <w:lang w:eastAsia="en-GB"/>
        </w:rPr>
        <w:t xml:space="preserve"> in specific items required, vouchers or travel tickets</w:t>
      </w:r>
      <w:r w:rsidR="00DF4AE1" w:rsidRPr="00DF4AE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0253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74A7F" w:rsidRDefault="00174A7F" w:rsidP="00174A7F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9A6F73" w:rsidRDefault="005A4237" w:rsidP="00174A7F">
      <w:pPr>
        <w:widowControl/>
        <w:rPr>
          <w:rFonts w:ascii="Arial" w:hAnsi="Arial" w:cs="Arial"/>
          <w:sz w:val="24"/>
          <w:szCs w:val="24"/>
          <w:lang w:val="en"/>
        </w:rPr>
      </w:pPr>
      <w:r w:rsidRPr="00713FEC">
        <w:rPr>
          <w:rFonts w:ascii="Arial" w:hAnsi="Arial" w:cs="Arial"/>
          <w:sz w:val="24"/>
          <w:szCs w:val="24"/>
          <w:lang w:val="en"/>
        </w:rPr>
        <w:t>I</w:t>
      </w:r>
      <w:r w:rsidR="00D17BCB">
        <w:rPr>
          <w:rFonts w:ascii="Arial" w:hAnsi="Arial" w:cs="Arial"/>
          <w:sz w:val="24"/>
          <w:szCs w:val="24"/>
          <w:lang w:val="en"/>
        </w:rPr>
        <w:t>n order to reimburse you for your expenditure, our</w:t>
      </w:r>
      <w:r w:rsidR="00174A7F" w:rsidRPr="00713FEC">
        <w:rPr>
          <w:rFonts w:ascii="Arial" w:hAnsi="Arial" w:cs="Arial"/>
          <w:sz w:val="24"/>
          <w:szCs w:val="24"/>
          <w:lang w:val="en"/>
        </w:rPr>
        <w:t xml:space="preserve"> Finance department will contact you to obtain your bank details in order to set you up as a creditor. Once this has </w:t>
      </w:r>
      <w:r w:rsidR="00174A7F" w:rsidRPr="00713FEC">
        <w:rPr>
          <w:rFonts w:ascii="Arial" w:hAnsi="Arial" w:cs="Arial"/>
          <w:sz w:val="24"/>
          <w:szCs w:val="24"/>
          <w:lang w:val="en"/>
        </w:rPr>
        <w:lastRenderedPageBreak/>
        <w:t>been done and we have received your proof of purchase and payment, the grant will be paid via direct bank payment.</w:t>
      </w:r>
    </w:p>
    <w:p w:rsidR="00174A7F" w:rsidRDefault="00174A7F" w:rsidP="00174A7F">
      <w:pPr>
        <w:widowControl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915128" w:rsidRPr="004915A8" w:rsidRDefault="00915128" w:rsidP="00915128">
      <w:pPr>
        <w:widowControl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4915A8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Winchester City Council audit checks</w:t>
      </w:r>
    </w:p>
    <w:p w:rsidR="00915128" w:rsidRPr="004915A8" w:rsidRDefault="00915128" w:rsidP="00915128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40604" w:rsidRPr="004915A8" w:rsidRDefault="009A6F73" w:rsidP="00915128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Successful applicants will be subject to a review to ensure purchases have been made in accordance with</w:t>
      </w:r>
      <w:r w:rsidR="00915128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the </w:t>
      </w:r>
      <w:r w:rsidR="00174A7F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Grant for Apprentices </w:t>
      </w:r>
      <w:r w:rsidR="00CB6404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criteria, </w:t>
      </w:r>
      <w:r w:rsidR="00915128" w:rsidRPr="004915A8">
        <w:rPr>
          <w:rFonts w:ascii="Arial" w:eastAsia="Times New Roman" w:hAnsi="Arial" w:cs="Arial"/>
          <w:sz w:val="24"/>
          <w:szCs w:val="24"/>
          <w:lang w:val="en-GB" w:eastAsia="en-GB"/>
        </w:rPr>
        <w:t>application form</w:t>
      </w:r>
      <w:r w:rsidR="00CB6404" w:rsidRPr="004915A8">
        <w:rPr>
          <w:rFonts w:ascii="Arial" w:eastAsia="Times New Roman" w:hAnsi="Arial" w:cs="Arial"/>
          <w:sz w:val="24"/>
          <w:szCs w:val="24"/>
          <w:lang w:val="en-GB" w:eastAsia="en-GB"/>
        </w:rPr>
        <w:t>, and funding agreement</w:t>
      </w:r>
      <w:r w:rsidR="00915128" w:rsidRPr="004915A8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D40604" w:rsidRPr="004915A8">
        <w:rPr>
          <w:rFonts w:ascii="Arial" w:eastAsia="Times New Roman" w:hAnsi="Arial" w:cs="Arial"/>
          <w:sz w:val="24"/>
          <w:szCs w:val="24"/>
          <w:lang w:val="en-GB" w:eastAsia="en-GB"/>
        </w:rPr>
        <w:t>You will be required to repay any grant which has been paid as a result of any false statement by you, or where the grant has not been used for the specified purpose as set out in the funding agreement.</w:t>
      </w:r>
    </w:p>
    <w:p w:rsidR="00E467B6" w:rsidRPr="004915A8" w:rsidRDefault="00E467B6" w:rsidP="00915128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467B6" w:rsidRPr="004915A8" w:rsidRDefault="00E467B6" w:rsidP="00E467B6">
      <w:pPr>
        <w:widowControl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4915A8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Notes to applicants</w:t>
      </w: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467B6" w:rsidRPr="004915A8" w:rsidRDefault="009A6F73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Successful applicants will be</w:t>
      </w:r>
      <w:r w:rsidR="00E467B6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responsible for </w:t>
      </w: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their</w:t>
      </w:r>
      <w:r w:rsidR="00E467B6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own tax liabilities as a result of receiving this grant.  </w:t>
      </w: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Winchester City Council has allocated funds to support apprenticeships in this financial year and this may not</w:t>
      </w:r>
      <w:r w:rsidR="009A6F73"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be available in future years. </w:t>
      </w: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Applications will only be approved where there is sufficient budget to fund the grant.</w:t>
      </w: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This fund does not replace or compete with the Government’s incentive to employers or any other grant scheme.</w:t>
      </w:r>
    </w:p>
    <w:p w:rsidR="00E467B6" w:rsidRPr="004915A8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E467B6" w:rsidRDefault="00E467B6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More information about apprenticeships can be found at </w:t>
      </w:r>
      <w:hyperlink r:id="rId12" w:history="1">
        <w:r w:rsidRPr="004915A8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http://apprenticeships.org.uk</w:t>
        </w:r>
      </w:hyperlink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:rsidR="004915A8" w:rsidRDefault="004915A8" w:rsidP="00E467B6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915A8" w:rsidRPr="004915A8" w:rsidRDefault="004915A8" w:rsidP="004915A8">
      <w:pPr>
        <w:widowControl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4915A8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Publication of information</w:t>
      </w:r>
    </w:p>
    <w:p w:rsidR="004915A8" w:rsidRPr="00E467B6" w:rsidRDefault="004915A8" w:rsidP="004915A8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Winchester City Council will publish an anonymised list of grants on its website (</w:t>
      </w:r>
      <w:hyperlink r:id="rId13" w:history="1">
        <w:r w:rsidRPr="005F169E">
          <w:rPr>
            <w:rStyle w:val="Hyperlink"/>
            <w:rFonts w:ascii="Arial" w:eastAsia="Times New Roman" w:hAnsi="Arial" w:cs="Arial"/>
            <w:sz w:val="24"/>
            <w:szCs w:val="24"/>
            <w:lang w:val="en-GB" w:eastAsia="en-GB"/>
          </w:rPr>
          <w:t>www.winchester.gov.uk</w:t>
        </w:r>
      </w:hyperlink>
      <w:r w:rsidRPr="004915A8">
        <w:rPr>
          <w:rFonts w:ascii="Arial" w:eastAsia="Times New Roman" w:hAnsi="Arial" w:cs="Arial"/>
          <w:sz w:val="24"/>
          <w:szCs w:val="24"/>
          <w:lang w:val="en-GB" w:eastAsia="en-GB"/>
        </w:rPr>
        <w:t>).</w:t>
      </w:r>
    </w:p>
    <w:p w:rsidR="00915128" w:rsidRPr="007818DB" w:rsidRDefault="00915128" w:rsidP="00915128">
      <w:pPr>
        <w:widowControl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15128" w:rsidRDefault="00915128" w:rsidP="00915128">
      <w:pPr>
        <w:widowControl/>
        <w:ind w:left="4320" w:hanging="432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F27947" w:rsidRPr="007818DB" w:rsidRDefault="00F27947" w:rsidP="00915128">
      <w:pPr>
        <w:widowControl/>
        <w:ind w:left="4320" w:hanging="432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15128" w:rsidRPr="007818DB" w:rsidRDefault="00915128" w:rsidP="00F27947">
      <w:pPr>
        <w:widowControl/>
        <w:ind w:left="4320" w:hanging="4320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818DB">
        <w:rPr>
          <w:rFonts w:ascii="Arial" w:eastAsia="Times New Roman" w:hAnsi="Arial" w:cs="Arial"/>
          <w:b/>
          <w:sz w:val="24"/>
          <w:szCs w:val="24"/>
          <w:lang w:val="en-GB" w:eastAsia="en-GB"/>
        </w:rPr>
        <w:t>For help and advice in completing your application please contact:</w:t>
      </w:r>
    </w:p>
    <w:p w:rsidR="00915128" w:rsidRPr="007818DB" w:rsidRDefault="00915128" w:rsidP="00F27947">
      <w:pPr>
        <w:widowControl/>
        <w:ind w:left="4320" w:hanging="4320"/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818DB">
        <w:rPr>
          <w:rFonts w:ascii="Arial" w:eastAsia="Times New Roman" w:hAnsi="Arial" w:cs="Arial"/>
          <w:sz w:val="24"/>
          <w:szCs w:val="24"/>
          <w:lang w:val="en-GB" w:eastAsia="en-GB"/>
        </w:rPr>
        <w:t>Carol Hussey or Zoe Sipsma</w:t>
      </w:r>
      <w:r w:rsidR="003C7D3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</w:t>
      </w:r>
      <w:r w:rsidRPr="007818DB">
        <w:rPr>
          <w:rFonts w:ascii="Arial" w:eastAsia="Times New Roman" w:hAnsi="Arial" w:cs="Arial"/>
          <w:sz w:val="24"/>
          <w:szCs w:val="24"/>
          <w:lang w:val="en-GB" w:eastAsia="en-GB"/>
        </w:rPr>
        <w:t>Economy &amp; Arts Support Officers</w:t>
      </w:r>
      <w:r w:rsidR="003C7D31">
        <w:rPr>
          <w:rFonts w:ascii="Arial" w:eastAsia="Times New Roman" w:hAnsi="Arial" w:cs="Arial"/>
          <w:sz w:val="24"/>
          <w:szCs w:val="24"/>
          <w:lang w:val="en-GB" w:eastAsia="en-GB"/>
        </w:rPr>
        <w:t>)</w:t>
      </w:r>
    </w:p>
    <w:p w:rsidR="00915128" w:rsidRPr="007818DB" w:rsidRDefault="00915128" w:rsidP="00F27947">
      <w:pPr>
        <w:widowControl/>
        <w:ind w:left="4320" w:hanging="4320"/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818DB">
        <w:rPr>
          <w:rFonts w:ascii="Arial" w:eastAsia="Times New Roman" w:hAnsi="Arial" w:cs="Arial"/>
          <w:sz w:val="24"/>
          <w:szCs w:val="24"/>
          <w:lang w:val="en-GB" w:eastAsia="en-GB"/>
        </w:rPr>
        <w:t>Tel: 01962 848 196 or 01962 848 303</w:t>
      </w:r>
    </w:p>
    <w:p w:rsidR="00F978F9" w:rsidRDefault="00915128" w:rsidP="00F27947">
      <w:pPr>
        <w:pStyle w:val="NoSpacing"/>
        <w:jc w:val="center"/>
        <w:rPr>
          <w:rFonts w:ascii="Arial" w:hAnsi="Arial" w:cs="Arial"/>
          <w:sz w:val="24"/>
          <w:szCs w:val="24"/>
          <w:lang w:val="en"/>
        </w:rPr>
      </w:pPr>
      <w:r w:rsidRPr="007818DB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14" w:history="1">
        <w:r w:rsidRPr="007818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businessgrants@winchester.gov.uk</w:t>
        </w:r>
      </w:hyperlink>
    </w:p>
    <w:p w:rsidR="00F978F9" w:rsidRPr="00446F5E" w:rsidRDefault="00F978F9" w:rsidP="00F978F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sectPr w:rsidR="00F978F9" w:rsidRPr="00446F5E" w:rsidSect="00606106">
      <w:footerReference w:type="defaul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AE" w:rsidRDefault="003246AE" w:rsidP="003246AE">
      <w:r>
        <w:separator/>
      </w:r>
    </w:p>
  </w:endnote>
  <w:endnote w:type="continuationSeparator" w:id="0">
    <w:p w:rsidR="003246AE" w:rsidRDefault="003246AE" w:rsidP="003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AE" w:rsidRPr="003246AE" w:rsidRDefault="003246AE" w:rsidP="003246AE">
    <w:pPr>
      <w:pStyle w:val="Footer"/>
      <w:jc w:val="center"/>
      <w:rPr>
        <w:rFonts w:ascii="Arial" w:hAnsi="Arial" w:cs="Arial"/>
        <w:i/>
        <w:sz w:val="20"/>
        <w:szCs w:val="20"/>
      </w:rPr>
    </w:pPr>
    <w:r w:rsidRPr="003246AE">
      <w:rPr>
        <w:rFonts w:ascii="Arial" w:hAnsi="Arial" w:cs="Arial"/>
        <w:i/>
        <w:sz w:val="20"/>
        <w:szCs w:val="20"/>
      </w:rPr>
      <w:t>WCC Grant</w:t>
    </w:r>
    <w:r w:rsidR="00913D4E">
      <w:rPr>
        <w:rFonts w:ascii="Arial" w:hAnsi="Arial" w:cs="Arial"/>
        <w:i/>
        <w:sz w:val="20"/>
        <w:szCs w:val="20"/>
      </w:rPr>
      <w:t xml:space="preserve"> for Apprentices </w:t>
    </w:r>
    <w:r w:rsidR="00606106">
      <w:rPr>
        <w:rFonts w:ascii="Arial" w:hAnsi="Arial" w:cs="Arial"/>
        <w:i/>
        <w:sz w:val="20"/>
        <w:szCs w:val="20"/>
      </w:rPr>
      <w:t>g</w:t>
    </w:r>
    <w:r w:rsidR="00913D4E">
      <w:rPr>
        <w:rFonts w:ascii="Arial" w:hAnsi="Arial" w:cs="Arial"/>
        <w:i/>
        <w:sz w:val="20"/>
        <w:szCs w:val="20"/>
      </w:rPr>
      <w:t xml:space="preserve">uidance </w:t>
    </w:r>
    <w:r w:rsidR="00606106">
      <w:rPr>
        <w:rFonts w:ascii="Arial" w:hAnsi="Arial" w:cs="Arial"/>
        <w:i/>
        <w:sz w:val="20"/>
        <w:szCs w:val="20"/>
      </w:rPr>
      <w:t>n</w:t>
    </w:r>
    <w:r w:rsidR="00913D4E">
      <w:rPr>
        <w:rFonts w:ascii="Arial" w:hAnsi="Arial" w:cs="Arial"/>
        <w:i/>
        <w:sz w:val="20"/>
        <w:szCs w:val="20"/>
      </w:rPr>
      <w:t xml:space="preserve">otes – </w:t>
    </w:r>
    <w:r w:rsidR="00ED23F6">
      <w:rPr>
        <w:rFonts w:ascii="Arial" w:hAnsi="Arial" w:cs="Arial"/>
        <w:i/>
        <w:sz w:val="20"/>
        <w:szCs w:val="20"/>
      </w:rPr>
      <w:t xml:space="preserve">updated </w:t>
    </w:r>
    <w:r w:rsidR="00606106">
      <w:rPr>
        <w:rFonts w:ascii="Arial" w:hAnsi="Arial" w:cs="Arial"/>
        <w:i/>
        <w:sz w:val="20"/>
        <w:szCs w:val="20"/>
      </w:rPr>
      <w:t>2</w:t>
    </w:r>
    <w:r w:rsidR="00870A20">
      <w:rPr>
        <w:rFonts w:ascii="Arial" w:hAnsi="Arial" w:cs="Arial"/>
        <w:i/>
        <w:sz w:val="20"/>
        <w:szCs w:val="20"/>
      </w:rPr>
      <w:t>4</w:t>
    </w:r>
    <w:r w:rsidR="00606106">
      <w:rPr>
        <w:rFonts w:ascii="Arial" w:hAnsi="Arial" w:cs="Arial"/>
        <w:i/>
        <w:sz w:val="20"/>
        <w:szCs w:val="20"/>
      </w:rPr>
      <w:t>-10-2016</w:t>
    </w:r>
  </w:p>
  <w:p w:rsidR="003246AE" w:rsidRDefault="0032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AE" w:rsidRDefault="003246AE" w:rsidP="003246AE">
      <w:r>
        <w:separator/>
      </w:r>
    </w:p>
  </w:footnote>
  <w:footnote w:type="continuationSeparator" w:id="0">
    <w:p w:rsidR="003246AE" w:rsidRDefault="003246AE" w:rsidP="0032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173"/>
    <w:multiLevelType w:val="hybridMultilevel"/>
    <w:tmpl w:val="2400807E"/>
    <w:lvl w:ilvl="0" w:tplc="4B00B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DB9"/>
    <w:multiLevelType w:val="hybridMultilevel"/>
    <w:tmpl w:val="E572C6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E3EFE"/>
    <w:multiLevelType w:val="hybridMultilevel"/>
    <w:tmpl w:val="5058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5929"/>
    <w:multiLevelType w:val="hybridMultilevel"/>
    <w:tmpl w:val="AF9C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07D8"/>
    <w:multiLevelType w:val="hybridMultilevel"/>
    <w:tmpl w:val="0196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646"/>
    <w:multiLevelType w:val="hybridMultilevel"/>
    <w:tmpl w:val="C7709A28"/>
    <w:lvl w:ilvl="0" w:tplc="4B00B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503A2"/>
    <w:multiLevelType w:val="hybridMultilevel"/>
    <w:tmpl w:val="30C09E18"/>
    <w:lvl w:ilvl="0" w:tplc="4B00B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0417"/>
    <w:multiLevelType w:val="hybridMultilevel"/>
    <w:tmpl w:val="4B66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B96"/>
    <w:multiLevelType w:val="hybridMultilevel"/>
    <w:tmpl w:val="FCAA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B0654"/>
    <w:multiLevelType w:val="hybridMultilevel"/>
    <w:tmpl w:val="DB46B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E"/>
    <w:rsid w:val="00004EF0"/>
    <w:rsid w:val="00010B22"/>
    <w:rsid w:val="000443A7"/>
    <w:rsid w:val="000513DA"/>
    <w:rsid w:val="000623B8"/>
    <w:rsid w:val="0008337D"/>
    <w:rsid w:val="000B33B8"/>
    <w:rsid w:val="001048A2"/>
    <w:rsid w:val="001224E9"/>
    <w:rsid w:val="00167515"/>
    <w:rsid w:val="00174A7F"/>
    <w:rsid w:val="001807FC"/>
    <w:rsid w:val="00180C0A"/>
    <w:rsid w:val="00185527"/>
    <w:rsid w:val="001A0D68"/>
    <w:rsid w:val="001A6195"/>
    <w:rsid w:val="001B4066"/>
    <w:rsid w:val="001C7209"/>
    <w:rsid w:val="00205E6D"/>
    <w:rsid w:val="002134AC"/>
    <w:rsid w:val="002245E3"/>
    <w:rsid w:val="00275139"/>
    <w:rsid w:val="00277DE8"/>
    <w:rsid w:val="00282DDD"/>
    <w:rsid w:val="002A52A8"/>
    <w:rsid w:val="002C1B36"/>
    <w:rsid w:val="002E0F63"/>
    <w:rsid w:val="002E49CD"/>
    <w:rsid w:val="00301E49"/>
    <w:rsid w:val="00311A6C"/>
    <w:rsid w:val="003246AE"/>
    <w:rsid w:val="00334E74"/>
    <w:rsid w:val="00335EC5"/>
    <w:rsid w:val="00335F7A"/>
    <w:rsid w:val="00340666"/>
    <w:rsid w:val="00365CBC"/>
    <w:rsid w:val="00383570"/>
    <w:rsid w:val="0038783E"/>
    <w:rsid w:val="00390712"/>
    <w:rsid w:val="003A7BA0"/>
    <w:rsid w:val="003B399D"/>
    <w:rsid w:val="003C7D31"/>
    <w:rsid w:val="003E14F2"/>
    <w:rsid w:val="003F474E"/>
    <w:rsid w:val="00437177"/>
    <w:rsid w:val="004469F9"/>
    <w:rsid w:val="004525F9"/>
    <w:rsid w:val="00453A6C"/>
    <w:rsid w:val="00481F86"/>
    <w:rsid w:val="00484304"/>
    <w:rsid w:val="004907E9"/>
    <w:rsid w:val="004915A8"/>
    <w:rsid w:val="004A03A1"/>
    <w:rsid w:val="004A72D7"/>
    <w:rsid w:val="004C1F23"/>
    <w:rsid w:val="004E3D93"/>
    <w:rsid w:val="004F6B54"/>
    <w:rsid w:val="00507074"/>
    <w:rsid w:val="00515C7B"/>
    <w:rsid w:val="00526AC3"/>
    <w:rsid w:val="005A4237"/>
    <w:rsid w:val="005B0C3F"/>
    <w:rsid w:val="005B51EC"/>
    <w:rsid w:val="005D7677"/>
    <w:rsid w:val="005E1BB7"/>
    <w:rsid w:val="00606106"/>
    <w:rsid w:val="00634BFD"/>
    <w:rsid w:val="00652C96"/>
    <w:rsid w:val="00660412"/>
    <w:rsid w:val="0069389B"/>
    <w:rsid w:val="006B01E8"/>
    <w:rsid w:val="006E279D"/>
    <w:rsid w:val="006E7410"/>
    <w:rsid w:val="0070253F"/>
    <w:rsid w:val="00713FEC"/>
    <w:rsid w:val="00721EE2"/>
    <w:rsid w:val="00760B04"/>
    <w:rsid w:val="0077559E"/>
    <w:rsid w:val="00783E2B"/>
    <w:rsid w:val="007B7808"/>
    <w:rsid w:val="007C46D2"/>
    <w:rsid w:val="007F26C2"/>
    <w:rsid w:val="00834709"/>
    <w:rsid w:val="00841F15"/>
    <w:rsid w:val="00844F88"/>
    <w:rsid w:val="008554CC"/>
    <w:rsid w:val="00870A20"/>
    <w:rsid w:val="008825FA"/>
    <w:rsid w:val="008917BD"/>
    <w:rsid w:val="008B534F"/>
    <w:rsid w:val="008D627E"/>
    <w:rsid w:val="00913D4E"/>
    <w:rsid w:val="00915128"/>
    <w:rsid w:val="00920DDC"/>
    <w:rsid w:val="00934418"/>
    <w:rsid w:val="00986549"/>
    <w:rsid w:val="009923AA"/>
    <w:rsid w:val="009A29A1"/>
    <w:rsid w:val="009A415E"/>
    <w:rsid w:val="009A5A5F"/>
    <w:rsid w:val="009A6F73"/>
    <w:rsid w:val="009B246A"/>
    <w:rsid w:val="009C31EA"/>
    <w:rsid w:val="009D233A"/>
    <w:rsid w:val="009D2BE0"/>
    <w:rsid w:val="009E51D0"/>
    <w:rsid w:val="009E7359"/>
    <w:rsid w:val="009E7920"/>
    <w:rsid w:val="00A11A36"/>
    <w:rsid w:val="00A237CC"/>
    <w:rsid w:val="00A76900"/>
    <w:rsid w:val="00A9692E"/>
    <w:rsid w:val="00AC7E39"/>
    <w:rsid w:val="00B00606"/>
    <w:rsid w:val="00B04E16"/>
    <w:rsid w:val="00B117DC"/>
    <w:rsid w:val="00B22A04"/>
    <w:rsid w:val="00B70B5B"/>
    <w:rsid w:val="00B83067"/>
    <w:rsid w:val="00BA3FF5"/>
    <w:rsid w:val="00BA4A12"/>
    <w:rsid w:val="00C4795B"/>
    <w:rsid w:val="00C64B8A"/>
    <w:rsid w:val="00CB6404"/>
    <w:rsid w:val="00CD1076"/>
    <w:rsid w:val="00D17BCB"/>
    <w:rsid w:val="00D40604"/>
    <w:rsid w:val="00D42647"/>
    <w:rsid w:val="00D656EB"/>
    <w:rsid w:val="00D77C28"/>
    <w:rsid w:val="00D865A7"/>
    <w:rsid w:val="00D9290E"/>
    <w:rsid w:val="00D9362C"/>
    <w:rsid w:val="00D9687B"/>
    <w:rsid w:val="00DA61BE"/>
    <w:rsid w:val="00DB4DBE"/>
    <w:rsid w:val="00DC274C"/>
    <w:rsid w:val="00DC554D"/>
    <w:rsid w:val="00DE3CE5"/>
    <w:rsid w:val="00DF4AE1"/>
    <w:rsid w:val="00E0793B"/>
    <w:rsid w:val="00E35249"/>
    <w:rsid w:val="00E41400"/>
    <w:rsid w:val="00E467B6"/>
    <w:rsid w:val="00E75636"/>
    <w:rsid w:val="00E8360F"/>
    <w:rsid w:val="00E907AB"/>
    <w:rsid w:val="00E929E3"/>
    <w:rsid w:val="00EA1F0C"/>
    <w:rsid w:val="00EA2125"/>
    <w:rsid w:val="00EC15E3"/>
    <w:rsid w:val="00EC19BB"/>
    <w:rsid w:val="00ED23F6"/>
    <w:rsid w:val="00ED63AD"/>
    <w:rsid w:val="00EF209D"/>
    <w:rsid w:val="00EF2212"/>
    <w:rsid w:val="00F00EA9"/>
    <w:rsid w:val="00F13D53"/>
    <w:rsid w:val="00F17FF9"/>
    <w:rsid w:val="00F27947"/>
    <w:rsid w:val="00F610D9"/>
    <w:rsid w:val="00F933F2"/>
    <w:rsid w:val="00F95E1B"/>
    <w:rsid w:val="00F978F9"/>
    <w:rsid w:val="00FA4077"/>
    <w:rsid w:val="00FC39D1"/>
    <w:rsid w:val="00FC790A"/>
    <w:rsid w:val="00FD4035"/>
    <w:rsid w:val="00FE1638"/>
    <w:rsid w:val="00FE2CFC"/>
    <w:rsid w:val="00FE5087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1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6195"/>
    <w:pPr>
      <w:ind w:left="166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6195"/>
    <w:rPr>
      <w:rFonts w:ascii="Arial" w:eastAsia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78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AE"/>
    <w:rPr>
      <w:lang w:val="en-US"/>
    </w:rPr>
  </w:style>
  <w:style w:type="paragraph" w:styleId="NormalWeb">
    <w:name w:val="Normal (Web)"/>
    <w:basedOn w:val="Normal"/>
    <w:rsid w:val="00ED23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0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1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1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A6195"/>
    <w:pPr>
      <w:ind w:left="166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A6195"/>
    <w:rPr>
      <w:rFonts w:ascii="Arial" w:eastAsia="Arial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8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78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AE"/>
    <w:rPr>
      <w:lang w:val="en-US"/>
    </w:rPr>
  </w:style>
  <w:style w:type="paragraph" w:styleId="NormalWeb">
    <w:name w:val="Normal (Web)"/>
    <w:basedOn w:val="Normal"/>
    <w:rsid w:val="00ED23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ch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prenticeship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sinessgrants@winchester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inchester.gov.uk/business/business-grants/apprenticeship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national-minimum-wage-rates" TargetMode="External"/><Relationship Id="rId14" Type="http://schemas.openxmlformats.org/officeDocument/2006/relationships/hyperlink" Target="mailto:businessgrants@wi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Morrell</dc:creator>
  <cp:lastModifiedBy>Zoe Sipsma</cp:lastModifiedBy>
  <cp:revision>3</cp:revision>
  <dcterms:created xsi:type="dcterms:W3CDTF">2017-03-06T10:29:00Z</dcterms:created>
  <dcterms:modified xsi:type="dcterms:W3CDTF">2017-03-06T10:30:00Z</dcterms:modified>
</cp:coreProperties>
</file>